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2F" w:rsidRDefault="0058682F" w:rsidP="0058682F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УТВЕРЖДЁНЫ</w:t>
      </w:r>
    </w:p>
    <w:p w:rsidR="0058682F" w:rsidRPr="00E97999" w:rsidRDefault="0058682F" w:rsidP="0058682F">
      <w:pPr>
        <w:ind w:left="4820"/>
        <w:jc w:val="both"/>
        <w:rPr>
          <w:sz w:val="28"/>
          <w:szCs w:val="28"/>
        </w:rPr>
      </w:pPr>
      <w:r w:rsidRPr="00E97999">
        <w:rPr>
          <w:sz w:val="28"/>
          <w:szCs w:val="28"/>
        </w:rPr>
        <w:t xml:space="preserve">решением Совета муниципального района «Город Краснокаменск и Краснокаменский район» Забайкальского края от </w:t>
      </w:r>
      <w:r w:rsidR="00DC7E28">
        <w:rPr>
          <w:sz w:val="28"/>
          <w:szCs w:val="28"/>
        </w:rPr>
        <w:t>23.09.</w:t>
      </w:r>
      <w:r w:rsidRPr="00E97999">
        <w:rPr>
          <w:sz w:val="28"/>
          <w:szCs w:val="28"/>
        </w:rPr>
        <w:t xml:space="preserve">2015 г. № </w:t>
      </w:r>
      <w:r w:rsidR="00DC7E28">
        <w:rPr>
          <w:sz w:val="28"/>
          <w:szCs w:val="28"/>
        </w:rPr>
        <w:t>61</w:t>
      </w:r>
    </w:p>
    <w:p w:rsidR="0058682F" w:rsidRPr="00253B98" w:rsidRDefault="0058682F" w:rsidP="005868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82F" w:rsidRDefault="0058682F" w:rsidP="00586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82F" w:rsidRDefault="0058682F" w:rsidP="005868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ВОЗМЕЩЕНИЯ ДОПОЛНИТЕЛЬНЫХ РАСХОДОВ,</w:t>
      </w:r>
    </w:p>
    <w:p w:rsidR="0058682F" w:rsidRDefault="0058682F" w:rsidP="005868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СВЯЗАННЫХ С ПРОЖИВАНИЕМ ВНЕ ПОСТОЯННОГО МЕСТА ЖИТЕЛЬСТВА (СУТОЧНЫХ) ПРИ НАПРАВЛЕНИИ В СЛУЖЕБНУЮ КОМАНДИРОВКУ</w:t>
      </w:r>
    </w:p>
    <w:p w:rsidR="0058682F" w:rsidRDefault="0058682F" w:rsidP="00586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682F" w:rsidRPr="003F5BD1" w:rsidRDefault="0058682F" w:rsidP="00586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2977"/>
      </w:tblGrid>
      <w:tr w:rsidR="0058682F" w:rsidTr="0058682F">
        <w:trPr>
          <w:trHeight w:val="300"/>
        </w:trPr>
        <w:tc>
          <w:tcPr>
            <w:tcW w:w="9356" w:type="dxa"/>
            <w:gridSpan w:val="2"/>
          </w:tcPr>
          <w:p w:rsidR="0058682F" w:rsidRDefault="0058682F" w:rsidP="00AD0C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суточных в пределах Российской Федерации</w:t>
            </w:r>
          </w:p>
        </w:tc>
      </w:tr>
      <w:tr w:rsidR="0058682F" w:rsidTr="0058682F">
        <w:trPr>
          <w:trHeight w:val="300"/>
        </w:trPr>
        <w:tc>
          <w:tcPr>
            <w:tcW w:w="6379" w:type="dxa"/>
          </w:tcPr>
          <w:p w:rsidR="0058682F" w:rsidRDefault="0058682F" w:rsidP="00AD0C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2977" w:type="dxa"/>
          </w:tcPr>
          <w:p w:rsidR="0058682F" w:rsidRDefault="0058682F" w:rsidP="00AD0C4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58682F" w:rsidTr="0058682F">
        <w:trPr>
          <w:trHeight w:val="300"/>
        </w:trPr>
        <w:tc>
          <w:tcPr>
            <w:tcW w:w="6379" w:type="dxa"/>
          </w:tcPr>
          <w:p w:rsidR="0058682F" w:rsidRDefault="0058682F" w:rsidP="005868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 пределах Забайкальского края</w:t>
            </w:r>
          </w:p>
        </w:tc>
        <w:tc>
          <w:tcPr>
            <w:tcW w:w="2977" w:type="dxa"/>
          </w:tcPr>
          <w:p w:rsidR="0058682F" w:rsidRDefault="0058682F" w:rsidP="00AD0C4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58682F" w:rsidTr="0058682F">
        <w:trPr>
          <w:trHeight w:val="300"/>
        </w:trPr>
        <w:tc>
          <w:tcPr>
            <w:tcW w:w="6379" w:type="dxa"/>
          </w:tcPr>
          <w:p w:rsidR="0058682F" w:rsidRDefault="0058682F" w:rsidP="005868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 пределами Забайкальского края, за исключением городов Москва и Санкт-Петербург</w:t>
            </w:r>
          </w:p>
        </w:tc>
        <w:tc>
          <w:tcPr>
            <w:tcW w:w="2977" w:type="dxa"/>
          </w:tcPr>
          <w:p w:rsidR="0058682F" w:rsidRDefault="0058682F" w:rsidP="00AD0C4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58682F" w:rsidTr="0058682F">
        <w:trPr>
          <w:trHeight w:val="300"/>
        </w:trPr>
        <w:tc>
          <w:tcPr>
            <w:tcW w:w="6379" w:type="dxa"/>
          </w:tcPr>
          <w:p w:rsidR="0058682F" w:rsidRDefault="0058682F" w:rsidP="005868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 городах Москва и Санкт-Петербург</w:t>
            </w:r>
          </w:p>
        </w:tc>
        <w:tc>
          <w:tcPr>
            <w:tcW w:w="2977" w:type="dxa"/>
          </w:tcPr>
          <w:p w:rsidR="0058682F" w:rsidRDefault="0058682F" w:rsidP="00AD0C4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</w:tbl>
    <w:p w:rsidR="0058682F" w:rsidRDefault="0058682F" w:rsidP="005868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018E" w:rsidRDefault="0058682F" w:rsidP="0058682F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sectPr w:rsidR="00D0018E" w:rsidSect="002F127F">
      <w:pgSz w:w="11906" w:h="16838" w:code="9"/>
      <w:pgMar w:top="1134" w:right="851" w:bottom="851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2F"/>
    <w:rsid w:val="0058682F"/>
    <w:rsid w:val="00724792"/>
    <w:rsid w:val="00D0018E"/>
    <w:rsid w:val="00DC7E28"/>
    <w:rsid w:val="00FB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2F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8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2F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8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dcterms:created xsi:type="dcterms:W3CDTF">2015-09-23T06:39:00Z</dcterms:created>
  <dcterms:modified xsi:type="dcterms:W3CDTF">2015-09-23T06:39:00Z</dcterms:modified>
</cp:coreProperties>
</file>