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34A37">
        <w:rPr>
          <w:rFonts w:ascii="Times New Roman" w:hAnsi="Times New Roman" w:cs="Times New Roman"/>
          <w:b/>
          <w:bCs/>
          <w:sz w:val="28"/>
          <w:szCs w:val="28"/>
        </w:rPr>
        <w:t xml:space="preserve">РОССИЙСКАЯ ФЕДЕРАЦИЯ </w:t>
      </w: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4A37">
        <w:rPr>
          <w:rFonts w:ascii="Times New Roman" w:hAnsi="Times New Roman" w:cs="Times New Roman"/>
          <w:b/>
          <w:bCs/>
          <w:sz w:val="28"/>
          <w:szCs w:val="28"/>
        </w:rPr>
        <w:t>СОВЕТ КРАСНОКАМЕНСКОГО МУНИЦИПАЛЬНОГО ОКРУГА</w:t>
      </w: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4A37">
        <w:rPr>
          <w:rFonts w:ascii="Times New Roman" w:hAnsi="Times New Roman" w:cs="Times New Roman"/>
          <w:b/>
          <w:bCs/>
          <w:sz w:val="28"/>
          <w:szCs w:val="28"/>
        </w:rPr>
        <w:t>ЗАБАЙКАЛЬСКОГО КРАЯ</w:t>
      </w: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4A37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0633" w:rsidRDefault="005E4743" w:rsidP="0084478A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« </w:t>
      </w:r>
      <w:r w:rsidR="0063388C">
        <w:rPr>
          <w:rFonts w:ascii="Times New Roman" w:hAnsi="Times New Roman" w:cs="Times New Roman"/>
          <w:b/>
          <w:bCs/>
          <w:sz w:val="28"/>
          <w:szCs w:val="28"/>
        </w:rPr>
        <w:t>___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3388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№ </w:t>
      </w:r>
      <w:r w:rsidR="0063388C">
        <w:rPr>
          <w:rFonts w:ascii="Times New Roman" w:hAnsi="Times New Roman" w:cs="Times New Roman"/>
          <w:b/>
          <w:bCs/>
          <w:sz w:val="28"/>
          <w:szCs w:val="28"/>
        </w:rPr>
        <w:t>___</w:t>
      </w:r>
    </w:p>
    <w:p w:rsidR="00034A37" w:rsidRDefault="0084478A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478A">
        <w:rPr>
          <w:rFonts w:ascii="Times New Roman" w:hAnsi="Times New Roman" w:cs="Times New Roman"/>
          <w:b/>
          <w:bCs/>
          <w:sz w:val="28"/>
          <w:szCs w:val="28"/>
        </w:rPr>
        <w:t>г. Краснокаменск</w:t>
      </w:r>
    </w:p>
    <w:p w:rsid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2B34" w:rsidRPr="001E5603" w:rsidRDefault="00FF2B34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0633" w:rsidRPr="00DD7BAA" w:rsidRDefault="00034A37" w:rsidP="0080426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BAA">
        <w:rPr>
          <w:rFonts w:ascii="Times New Roman" w:hAnsi="Times New Roman" w:cs="Times New Roman"/>
          <w:b/>
          <w:sz w:val="28"/>
          <w:szCs w:val="28"/>
        </w:rPr>
        <w:t>Об установлении и введении</w:t>
      </w:r>
      <w:r w:rsidR="00875245" w:rsidRPr="00DD7B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4265" w:rsidRPr="00DD7BAA">
        <w:rPr>
          <w:rFonts w:ascii="Times New Roman" w:hAnsi="Times New Roman" w:cs="Times New Roman"/>
          <w:b/>
          <w:bCs/>
          <w:sz w:val="28"/>
          <w:szCs w:val="28"/>
        </w:rPr>
        <w:t>в действие на территории К</w:t>
      </w:r>
      <w:r w:rsidRPr="00DD7BAA">
        <w:rPr>
          <w:rFonts w:ascii="Times New Roman" w:hAnsi="Times New Roman" w:cs="Times New Roman"/>
          <w:b/>
          <w:bCs/>
          <w:sz w:val="28"/>
          <w:szCs w:val="28"/>
        </w:rPr>
        <w:t xml:space="preserve">раснокаменского </w:t>
      </w:r>
    </w:p>
    <w:p w:rsidR="00875245" w:rsidRPr="00DD7BAA" w:rsidRDefault="00804265" w:rsidP="0080426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BAA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З</w:t>
      </w:r>
      <w:r w:rsidR="00034A37" w:rsidRPr="00DD7BAA">
        <w:rPr>
          <w:rFonts w:ascii="Times New Roman" w:hAnsi="Times New Roman" w:cs="Times New Roman"/>
          <w:b/>
          <w:bCs/>
          <w:sz w:val="28"/>
          <w:szCs w:val="28"/>
        </w:rPr>
        <w:t>абайкальского края</w:t>
      </w:r>
      <w:r w:rsidRPr="00DD7BAA">
        <w:rPr>
          <w:rFonts w:ascii="Times New Roman" w:hAnsi="Times New Roman" w:cs="Times New Roman"/>
          <w:b/>
          <w:bCs/>
          <w:sz w:val="28"/>
          <w:szCs w:val="28"/>
        </w:rPr>
        <w:t xml:space="preserve"> н</w:t>
      </w:r>
      <w:r w:rsidR="00034A37" w:rsidRPr="00DD7BAA">
        <w:rPr>
          <w:rFonts w:ascii="Times New Roman" w:hAnsi="Times New Roman" w:cs="Times New Roman"/>
          <w:b/>
          <w:bCs/>
          <w:sz w:val="28"/>
          <w:szCs w:val="28"/>
        </w:rPr>
        <w:t>алога</w:t>
      </w:r>
      <w:r w:rsidR="001E5603" w:rsidRPr="00DD7B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4A37" w:rsidRPr="00DD7BAA">
        <w:rPr>
          <w:rFonts w:ascii="Times New Roman" w:hAnsi="Times New Roman" w:cs="Times New Roman"/>
          <w:b/>
          <w:bCs/>
          <w:sz w:val="28"/>
          <w:szCs w:val="28"/>
        </w:rPr>
        <w:t>на имущество физических лиц</w:t>
      </w:r>
    </w:p>
    <w:p w:rsidR="00B60343" w:rsidRDefault="00B603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2B34" w:rsidRDefault="00FF2B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245" w:rsidRPr="006219B0" w:rsidRDefault="00875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9B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6219B0">
          <w:rPr>
            <w:rFonts w:ascii="Times New Roman" w:hAnsi="Times New Roman" w:cs="Times New Roman"/>
            <w:sz w:val="28"/>
            <w:szCs w:val="28"/>
          </w:rPr>
          <w:t>главой 32</w:t>
        </w:r>
      </w:hyperlink>
      <w:r w:rsidRPr="006219B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</w:t>
      </w:r>
      <w:r w:rsidR="0022068B" w:rsidRPr="0022068B">
        <w:rPr>
          <w:rFonts w:ascii="Times New Roman" w:hAnsi="Times New Roman" w:cs="Times New Roman"/>
          <w:sz w:val="28"/>
          <w:szCs w:val="28"/>
        </w:rPr>
        <w:t>Федеральным законом от 20.02.2025 № 33-ФЗ «Об общих принципах организации местного самоуправления в единой системе публичной власти»</w:t>
      </w:r>
      <w:r w:rsidRPr="006219B0">
        <w:rPr>
          <w:rFonts w:ascii="Times New Roman" w:hAnsi="Times New Roman" w:cs="Times New Roman"/>
          <w:sz w:val="28"/>
          <w:szCs w:val="28"/>
        </w:rPr>
        <w:t>,</w:t>
      </w:r>
      <w:r w:rsidR="00310633">
        <w:rPr>
          <w:rFonts w:ascii="Times New Roman" w:hAnsi="Times New Roman" w:cs="Times New Roman"/>
          <w:sz w:val="28"/>
          <w:szCs w:val="28"/>
        </w:rPr>
        <w:t xml:space="preserve"> </w:t>
      </w:r>
      <w:r w:rsidR="00310633" w:rsidRPr="00310633">
        <w:rPr>
          <w:rFonts w:ascii="Times New Roman" w:hAnsi="Times New Roman" w:cs="Times New Roman"/>
          <w:sz w:val="28"/>
          <w:szCs w:val="28"/>
        </w:rPr>
        <w:t>статьей 30 Устава Краснокаменского муниципального округа</w:t>
      </w:r>
      <w:r w:rsidR="00310633">
        <w:rPr>
          <w:rFonts w:ascii="Times New Roman" w:hAnsi="Times New Roman" w:cs="Times New Roman"/>
          <w:sz w:val="28"/>
          <w:szCs w:val="28"/>
        </w:rPr>
        <w:t xml:space="preserve">, </w:t>
      </w:r>
      <w:r w:rsidR="00034A37">
        <w:rPr>
          <w:rFonts w:ascii="Times New Roman" w:hAnsi="Times New Roman" w:cs="Times New Roman"/>
          <w:sz w:val="28"/>
          <w:szCs w:val="28"/>
        </w:rPr>
        <w:t>С</w:t>
      </w:r>
      <w:r w:rsidR="00310633" w:rsidRPr="00310633">
        <w:rPr>
          <w:rFonts w:ascii="Times New Roman" w:hAnsi="Times New Roman" w:cs="Times New Roman"/>
          <w:sz w:val="28"/>
          <w:szCs w:val="28"/>
        </w:rPr>
        <w:t>овет Краснокаменского муниципального округа  решил</w:t>
      </w:r>
      <w:r w:rsidRPr="006219B0">
        <w:rPr>
          <w:rFonts w:ascii="Times New Roman" w:hAnsi="Times New Roman" w:cs="Times New Roman"/>
          <w:sz w:val="28"/>
          <w:szCs w:val="28"/>
        </w:rPr>
        <w:t>:</w:t>
      </w:r>
    </w:p>
    <w:p w:rsidR="00875245" w:rsidRPr="006219B0" w:rsidRDefault="00875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9B0">
        <w:rPr>
          <w:rFonts w:ascii="Times New Roman" w:hAnsi="Times New Roman" w:cs="Times New Roman"/>
          <w:sz w:val="28"/>
          <w:szCs w:val="28"/>
        </w:rPr>
        <w:t>1. Установить и ввести в действие с 1 января 20</w:t>
      </w:r>
      <w:r w:rsidR="00310633">
        <w:rPr>
          <w:rFonts w:ascii="Times New Roman" w:hAnsi="Times New Roman" w:cs="Times New Roman"/>
          <w:sz w:val="28"/>
          <w:szCs w:val="28"/>
        </w:rPr>
        <w:t>2</w:t>
      </w:r>
      <w:r w:rsidR="0063388C">
        <w:rPr>
          <w:rFonts w:ascii="Times New Roman" w:hAnsi="Times New Roman" w:cs="Times New Roman"/>
          <w:sz w:val="28"/>
          <w:szCs w:val="28"/>
        </w:rPr>
        <w:t>7</w:t>
      </w:r>
      <w:r w:rsidRPr="006219B0">
        <w:rPr>
          <w:rFonts w:ascii="Times New Roman" w:hAnsi="Times New Roman" w:cs="Times New Roman"/>
          <w:sz w:val="28"/>
          <w:szCs w:val="28"/>
        </w:rPr>
        <w:t xml:space="preserve"> года на территории </w:t>
      </w:r>
      <w:r w:rsidR="00310633" w:rsidRPr="00310633">
        <w:rPr>
          <w:rFonts w:ascii="Times New Roman" w:hAnsi="Times New Roman" w:cs="Times New Roman"/>
          <w:sz w:val="28"/>
          <w:szCs w:val="28"/>
        </w:rPr>
        <w:t>Краснокаменского муниципального округа Забайкальского края</w:t>
      </w:r>
      <w:r w:rsidR="00334DF3" w:rsidRPr="006219B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19B0">
        <w:rPr>
          <w:rFonts w:ascii="Times New Roman" w:hAnsi="Times New Roman" w:cs="Times New Roman"/>
          <w:sz w:val="28"/>
          <w:szCs w:val="28"/>
        </w:rPr>
        <w:t>налог на имущество физических лиц (далее - налог).</w:t>
      </w:r>
    </w:p>
    <w:p w:rsidR="00875245" w:rsidRDefault="009640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75245" w:rsidRPr="006219B0">
        <w:rPr>
          <w:rFonts w:ascii="Times New Roman" w:hAnsi="Times New Roman" w:cs="Times New Roman"/>
          <w:sz w:val="28"/>
          <w:szCs w:val="28"/>
        </w:rPr>
        <w:t>. Определить следующие налоговые ставки по налогу:</w:t>
      </w:r>
    </w:p>
    <w:p w:rsidR="00FF2B34" w:rsidRPr="006219B0" w:rsidRDefault="00FF2B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000"/>
        <w:gridCol w:w="1418"/>
      </w:tblGrid>
      <w:tr w:rsidR="006219B0" w:rsidRPr="006219B0" w:rsidTr="009962E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45" w:rsidRPr="00B60343" w:rsidRDefault="00B60343" w:rsidP="00B603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45" w:rsidRPr="006219B0" w:rsidRDefault="0087524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Вид объекта налогообложения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45" w:rsidRPr="006219B0" w:rsidRDefault="0087524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Налоговая ставка (%)</w:t>
            </w:r>
          </w:p>
        </w:tc>
      </w:tr>
      <w:tr w:rsidR="00544BE3" w:rsidRPr="006219B0" w:rsidTr="00544BE3">
        <w:trPr>
          <w:trHeight w:val="7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BE3" w:rsidRPr="006219B0" w:rsidRDefault="00544BE3" w:rsidP="00313F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BE3" w:rsidRPr="006219B0" w:rsidRDefault="00544BE3" w:rsidP="00DD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84B">
              <w:rPr>
                <w:rFonts w:ascii="Times New Roman" w:hAnsi="Times New Roman"/>
                <w:sz w:val="28"/>
                <w:szCs w:val="28"/>
              </w:rPr>
              <w:t>жилые дома, части жилых домов, квартиры, части квартир,</w:t>
            </w:r>
          </w:p>
          <w:p w:rsidR="00544BE3" w:rsidRPr="006219B0" w:rsidRDefault="00544BE3" w:rsidP="00DD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84B">
              <w:rPr>
                <w:rFonts w:ascii="Times New Roman" w:hAnsi="Times New Roman"/>
                <w:sz w:val="28"/>
                <w:szCs w:val="28"/>
              </w:rPr>
              <w:t xml:space="preserve"> комнаты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D7BAA">
              <w:rPr>
                <w:rFonts w:ascii="Times New Roman" w:hAnsi="Times New Roman"/>
                <w:sz w:val="28"/>
                <w:szCs w:val="28"/>
              </w:rPr>
              <w:t>за исключением п.2.2.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BE3" w:rsidRPr="006219B0" w:rsidRDefault="00544BE3" w:rsidP="007951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544BE3" w:rsidRPr="006219B0" w:rsidTr="00544BE3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8C49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9BA">
              <w:rPr>
                <w:rFonts w:ascii="Times New Roman" w:hAnsi="Times New Roman" w:cs="Times New Roman"/>
                <w:sz w:val="28"/>
                <w:szCs w:val="28"/>
              </w:rPr>
              <w:t>жилые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ма, части жилых домов</w:t>
            </w:r>
            <w:r w:rsidRPr="00DD7BAA">
              <w:rPr>
                <w:rFonts w:ascii="Times New Roman" w:hAnsi="Times New Roman" w:cs="Times New Roman"/>
                <w:sz w:val="28"/>
                <w:szCs w:val="28"/>
              </w:rPr>
              <w:t>, квартиры, части квартир, комнаты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города Краснокаменска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BE3" w:rsidRPr="006219B0" w:rsidRDefault="00544BE3" w:rsidP="007951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BE3" w:rsidRPr="006219B0" w:rsidTr="00DD7BAA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BE3" w:rsidRDefault="00544BE3" w:rsidP="007951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BE3" w:rsidRPr="006219B0" w:rsidTr="00DD7BAA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единые недвижимые комплексы, в состав которых входит хотя бы один жилой дом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BE3" w:rsidRDefault="00544BE3" w:rsidP="007951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BE3" w:rsidRPr="006219B0" w:rsidTr="00DD7BAA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 xml:space="preserve">гаражи и машино-места, в том числе расположенные в объектах налогообложения, указанных в </w:t>
            </w:r>
            <w:hyperlink w:anchor="Par34" w:history="1">
              <w:r w:rsidRPr="006219B0">
                <w:rPr>
                  <w:rFonts w:ascii="Times New Roman" w:hAnsi="Times New Roman" w:cs="Times New Roman"/>
                  <w:sz w:val="28"/>
                  <w:szCs w:val="28"/>
                </w:rPr>
                <w:t xml:space="preserve">пункте </w:t>
              </w:r>
              <w:r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  <w:r w:rsidRPr="006219B0">
                <w:rPr>
                  <w:rFonts w:ascii="Times New Roman" w:hAnsi="Times New Roman" w:cs="Times New Roman"/>
                  <w:sz w:val="28"/>
                  <w:szCs w:val="28"/>
                </w:rPr>
                <w:t>.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решения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BE3" w:rsidRDefault="00544BE3" w:rsidP="007951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BE3" w:rsidRPr="006219B0" w:rsidTr="00DD7BAA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BAA">
              <w:rPr>
                <w:rFonts w:ascii="Times New Roman" w:hAnsi="Times New Roman" w:cs="Times New Roman"/>
                <w:sz w:val="28"/>
                <w:szCs w:val="28"/>
              </w:rPr>
              <w:t xml:space="preserve"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</w:t>
            </w:r>
            <w:r w:rsidRPr="00DD7B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Default="00544BE3" w:rsidP="007951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BAA" w:rsidRPr="006219B0" w:rsidTr="00A7284B">
        <w:trPr>
          <w:trHeight w:val="19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7BAA" w:rsidRPr="006219B0" w:rsidRDefault="00DD7BAA" w:rsidP="008C49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34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7BAA" w:rsidRPr="006219B0" w:rsidRDefault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 xml:space="preserve">объекты налогообложения, включенные в перечень, определяемый в соответствии с </w:t>
            </w:r>
            <w:hyperlink r:id="rId8" w:history="1">
              <w:r w:rsidRPr="006219B0">
                <w:rPr>
                  <w:rFonts w:ascii="Times New Roman" w:hAnsi="Times New Roman" w:cs="Times New Roman"/>
                  <w:sz w:val="28"/>
                  <w:szCs w:val="28"/>
                </w:rPr>
                <w:t>пунктом 7 статьи 378.2</w:t>
              </w:r>
            </w:hyperlink>
            <w:r w:rsidRPr="006219B0">
              <w:rPr>
                <w:rFonts w:ascii="Times New Roman" w:hAnsi="Times New Roman" w:cs="Times New Roman"/>
                <w:sz w:val="28"/>
                <w:szCs w:val="28"/>
              </w:rPr>
              <w:t xml:space="preserve"> Налогового кодекса Российской Федерации, в отношении объектов налогообложения, предусмотренных </w:t>
            </w:r>
            <w:hyperlink r:id="rId9" w:history="1">
              <w:r w:rsidRPr="006219B0">
                <w:rPr>
                  <w:rFonts w:ascii="Times New Roman" w:hAnsi="Times New Roman" w:cs="Times New Roman"/>
                  <w:sz w:val="28"/>
                  <w:szCs w:val="28"/>
                </w:rPr>
                <w:t>абзацем вторым пункта 10 статьи 378.2</w:t>
              </w:r>
            </w:hyperlink>
            <w:r w:rsidRPr="006219B0">
              <w:rPr>
                <w:rFonts w:ascii="Times New Roman" w:hAnsi="Times New Roman" w:cs="Times New Roman"/>
                <w:sz w:val="28"/>
                <w:szCs w:val="28"/>
              </w:rPr>
              <w:t xml:space="preserve"> Налогового кодекса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EB78F2" w:rsidP="00C56C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DD7BAA" w:rsidRPr="006219B0" w:rsidTr="00A7284B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 w:rsidP="008C49BA">
            <w:pPr>
              <w:pStyle w:val="ConsPlusNormal"/>
              <w:ind w:right="-1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84B"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млн. руб</w:t>
            </w:r>
            <w:r w:rsidR="00EB78F2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="00EB78F2">
              <w:t xml:space="preserve"> </w:t>
            </w:r>
            <w:r w:rsidR="00EB78F2" w:rsidRPr="00EB78F2">
              <w:rPr>
                <w:rFonts w:ascii="Times New Roman" w:hAnsi="Times New Roman" w:cs="Times New Roman"/>
                <w:sz w:val="28"/>
                <w:szCs w:val="28"/>
              </w:rPr>
              <w:t>за исключением объектов незавершенного строительства, проектируемым назначением которых является многоквартирный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 w:rsidP="00A728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DD7BAA" w:rsidRPr="006219B0" w:rsidTr="009962E9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 w:rsidP="008C49BA">
            <w:pPr>
              <w:pStyle w:val="ConsPlusNormal"/>
              <w:ind w:right="-1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 w:rsidP="00A728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 w:rsidP="00A728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:rsidR="00FF2B34" w:rsidRDefault="00FF2B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5"/>
      <w:bookmarkEnd w:id="2"/>
    </w:p>
    <w:p w:rsidR="00A66C50" w:rsidRDefault="00970F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66C50">
        <w:rPr>
          <w:rFonts w:ascii="Times New Roman" w:hAnsi="Times New Roman" w:cs="Times New Roman"/>
          <w:sz w:val="28"/>
          <w:szCs w:val="28"/>
        </w:rPr>
        <w:t xml:space="preserve">. </w:t>
      </w:r>
      <w:r w:rsidR="00A66C50" w:rsidRPr="00A66C50">
        <w:rPr>
          <w:rFonts w:ascii="Times New Roman" w:hAnsi="Times New Roman" w:cs="Times New Roman"/>
          <w:sz w:val="28"/>
          <w:szCs w:val="28"/>
        </w:rPr>
        <w:t>Налоговым периодом признается календарный год.</w:t>
      </w:r>
    </w:p>
    <w:p w:rsidR="00E757A6" w:rsidRDefault="00970F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57A6">
        <w:rPr>
          <w:rFonts w:ascii="Times New Roman" w:hAnsi="Times New Roman" w:cs="Times New Roman"/>
          <w:sz w:val="28"/>
          <w:szCs w:val="28"/>
        </w:rPr>
        <w:t xml:space="preserve">. </w:t>
      </w:r>
      <w:r w:rsidR="00E757A6" w:rsidRPr="00E757A6">
        <w:rPr>
          <w:rFonts w:ascii="Times New Roman" w:hAnsi="Times New Roman" w:cs="Times New Roman"/>
          <w:sz w:val="28"/>
          <w:szCs w:val="28"/>
        </w:rPr>
        <w:t>Налог подлежат уплате в бюджет Краснокаменского муниципального округа в порядке и сроки в соответствии с Налоговым кодексом Российской Федерации.</w:t>
      </w:r>
    </w:p>
    <w:p w:rsidR="00875245" w:rsidRPr="006219B0" w:rsidRDefault="00970F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B4652">
        <w:rPr>
          <w:rFonts w:ascii="Times New Roman" w:hAnsi="Times New Roman" w:cs="Times New Roman"/>
          <w:sz w:val="28"/>
          <w:szCs w:val="28"/>
        </w:rPr>
        <w:t xml:space="preserve">. </w:t>
      </w:r>
      <w:r w:rsidR="002F3004">
        <w:rPr>
          <w:rFonts w:ascii="Times New Roman" w:hAnsi="Times New Roman" w:cs="Times New Roman"/>
          <w:sz w:val="28"/>
          <w:szCs w:val="28"/>
        </w:rPr>
        <w:t>Д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ополнительно </w:t>
      </w:r>
      <w:r w:rsidR="001F5107">
        <w:rPr>
          <w:rFonts w:ascii="Times New Roman" w:hAnsi="Times New Roman" w:cs="Times New Roman"/>
          <w:sz w:val="28"/>
          <w:szCs w:val="28"/>
        </w:rPr>
        <w:t>освобождаются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 от уплаты налога</w:t>
      </w:r>
      <w:r w:rsidR="001F5107">
        <w:rPr>
          <w:rFonts w:ascii="Times New Roman" w:hAnsi="Times New Roman" w:cs="Times New Roman"/>
          <w:sz w:val="28"/>
          <w:szCs w:val="28"/>
        </w:rPr>
        <w:t xml:space="preserve"> </w:t>
      </w:r>
      <w:r w:rsidR="00875245" w:rsidRPr="006219B0">
        <w:rPr>
          <w:rFonts w:ascii="Times New Roman" w:hAnsi="Times New Roman" w:cs="Times New Roman"/>
          <w:sz w:val="28"/>
          <w:szCs w:val="28"/>
        </w:rPr>
        <w:t>следующие категории налогоплательщиков</w:t>
      </w:r>
      <w:r w:rsidR="00F760A0">
        <w:rPr>
          <w:rFonts w:ascii="Times New Roman" w:hAnsi="Times New Roman" w:cs="Times New Roman"/>
          <w:sz w:val="28"/>
          <w:szCs w:val="28"/>
        </w:rPr>
        <w:t>:</w:t>
      </w:r>
    </w:p>
    <w:p w:rsidR="002705C8" w:rsidRDefault="00970F06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757A6">
        <w:rPr>
          <w:rFonts w:ascii="Times New Roman" w:hAnsi="Times New Roman" w:cs="Times New Roman"/>
          <w:sz w:val="28"/>
          <w:szCs w:val="28"/>
        </w:rPr>
        <w:t>.2.</w:t>
      </w:r>
      <w:r w:rsidR="00FF56AE">
        <w:rPr>
          <w:rFonts w:ascii="Times New Roman" w:hAnsi="Times New Roman" w:cs="Times New Roman"/>
          <w:sz w:val="28"/>
          <w:szCs w:val="28"/>
        </w:rPr>
        <w:t xml:space="preserve">1 </w:t>
      </w:r>
      <w:r w:rsidR="00875245" w:rsidRPr="006219B0">
        <w:rPr>
          <w:rFonts w:ascii="Times New Roman" w:hAnsi="Times New Roman" w:cs="Times New Roman"/>
          <w:sz w:val="28"/>
          <w:szCs w:val="28"/>
        </w:rPr>
        <w:t>Физически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 лиц</w:t>
      </w:r>
      <w:r w:rsidR="00840FF6">
        <w:rPr>
          <w:rFonts w:ascii="Times New Roman" w:hAnsi="Times New Roman" w:cs="Times New Roman"/>
          <w:sz w:val="28"/>
          <w:szCs w:val="28"/>
        </w:rPr>
        <w:t>а</w:t>
      </w:r>
      <w:r w:rsidR="00875245" w:rsidRPr="006219B0">
        <w:rPr>
          <w:rFonts w:ascii="Times New Roman" w:hAnsi="Times New Roman" w:cs="Times New Roman"/>
          <w:sz w:val="28"/>
          <w:szCs w:val="28"/>
        </w:rPr>
        <w:t>, имеющи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 право на получение социальной поддержки в соответствии с </w:t>
      </w:r>
      <w:hyperlink r:id="rId10" w:history="1">
        <w:r w:rsidR="00875245" w:rsidRPr="006219B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75245" w:rsidRPr="006219B0">
        <w:rPr>
          <w:rFonts w:ascii="Times New Roman" w:hAnsi="Times New Roman" w:cs="Times New Roman"/>
          <w:sz w:val="28"/>
          <w:szCs w:val="28"/>
        </w:rPr>
        <w:t xml:space="preserve"> </w:t>
      </w:r>
      <w:r w:rsidR="00EB4652" w:rsidRPr="00EB4652">
        <w:rPr>
          <w:rFonts w:ascii="Times New Roman" w:hAnsi="Times New Roman" w:cs="Times New Roman"/>
          <w:sz w:val="28"/>
          <w:szCs w:val="28"/>
        </w:rPr>
        <w:t>с Законом Забайкальского края от  «29» декабря 2008 г. № 107-З</w:t>
      </w:r>
      <w:r w:rsidR="00840FF6">
        <w:rPr>
          <w:rFonts w:ascii="Times New Roman" w:hAnsi="Times New Roman" w:cs="Times New Roman"/>
          <w:sz w:val="28"/>
          <w:szCs w:val="28"/>
        </w:rPr>
        <w:t>ЗК «О мерах социальной поддержки</w:t>
      </w:r>
      <w:r w:rsidR="00EB4652" w:rsidRPr="00EB4652">
        <w:rPr>
          <w:rFonts w:ascii="Times New Roman" w:hAnsi="Times New Roman" w:cs="Times New Roman"/>
          <w:sz w:val="28"/>
          <w:szCs w:val="28"/>
        </w:rPr>
        <w:t xml:space="preserve"> многодет</w:t>
      </w:r>
      <w:r w:rsidR="00AD59F9">
        <w:rPr>
          <w:rFonts w:ascii="Times New Roman" w:hAnsi="Times New Roman" w:cs="Times New Roman"/>
          <w:sz w:val="28"/>
          <w:szCs w:val="28"/>
        </w:rPr>
        <w:t>ных семей в Забайкальском крае»;</w:t>
      </w:r>
    </w:p>
    <w:p w:rsidR="00E51DEC" w:rsidRPr="006219B0" w:rsidRDefault="00E51DEC" w:rsidP="00E51D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9B0">
        <w:rPr>
          <w:rFonts w:ascii="Times New Roman" w:hAnsi="Times New Roman" w:cs="Times New Roman"/>
          <w:sz w:val="28"/>
          <w:szCs w:val="28"/>
        </w:rPr>
        <w:t>Основанием для предоставления льгот</w:t>
      </w:r>
      <w:r w:rsidR="00D52273">
        <w:rPr>
          <w:rFonts w:ascii="Times New Roman" w:hAnsi="Times New Roman" w:cs="Times New Roman"/>
          <w:sz w:val="28"/>
          <w:szCs w:val="28"/>
        </w:rPr>
        <w:t>ы</w:t>
      </w:r>
      <w:r w:rsidRPr="006219B0">
        <w:rPr>
          <w:rFonts w:ascii="Times New Roman" w:hAnsi="Times New Roman" w:cs="Times New Roman"/>
          <w:sz w:val="28"/>
          <w:szCs w:val="28"/>
        </w:rPr>
        <w:t xml:space="preserve"> налогоплательщикам, относящи</w:t>
      </w:r>
      <w:r w:rsidR="00F36872">
        <w:rPr>
          <w:rFonts w:ascii="Times New Roman" w:hAnsi="Times New Roman" w:cs="Times New Roman"/>
          <w:sz w:val="28"/>
          <w:szCs w:val="28"/>
        </w:rPr>
        <w:t>х</w:t>
      </w:r>
      <w:r w:rsidRPr="006219B0">
        <w:rPr>
          <w:rFonts w:ascii="Times New Roman" w:hAnsi="Times New Roman" w:cs="Times New Roman"/>
          <w:sz w:val="28"/>
          <w:szCs w:val="28"/>
        </w:rPr>
        <w:t>ся к категории физически</w:t>
      </w:r>
      <w:r w:rsidR="00F36872">
        <w:rPr>
          <w:rFonts w:ascii="Times New Roman" w:hAnsi="Times New Roman" w:cs="Times New Roman"/>
          <w:sz w:val="28"/>
          <w:szCs w:val="28"/>
        </w:rPr>
        <w:t>х</w:t>
      </w:r>
      <w:r w:rsidRPr="006219B0">
        <w:rPr>
          <w:rFonts w:ascii="Times New Roman" w:hAnsi="Times New Roman" w:cs="Times New Roman"/>
          <w:sz w:val="28"/>
          <w:szCs w:val="28"/>
        </w:rPr>
        <w:t xml:space="preserve"> лиц, имеющи</w:t>
      </w:r>
      <w:r w:rsidR="00F36872">
        <w:rPr>
          <w:rFonts w:ascii="Times New Roman" w:hAnsi="Times New Roman" w:cs="Times New Roman"/>
          <w:sz w:val="28"/>
          <w:szCs w:val="28"/>
        </w:rPr>
        <w:t>х</w:t>
      </w:r>
      <w:r w:rsidRPr="006219B0">
        <w:rPr>
          <w:rFonts w:ascii="Times New Roman" w:hAnsi="Times New Roman" w:cs="Times New Roman"/>
          <w:sz w:val="28"/>
          <w:szCs w:val="28"/>
        </w:rPr>
        <w:t xml:space="preserve"> право на получение социальной поддержки в соответствии с </w:t>
      </w:r>
      <w:r w:rsidR="00EB4652" w:rsidRPr="00EB4652">
        <w:rPr>
          <w:rFonts w:ascii="Times New Roman" w:hAnsi="Times New Roman" w:cs="Times New Roman"/>
          <w:sz w:val="28"/>
          <w:szCs w:val="28"/>
        </w:rPr>
        <w:t>Законом Забайкальского края от  «29» декабря 2008 г. № 107-ЗЗК «О мерах социальной поддержк</w:t>
      </w:r>
      <w:r w:rsidR="00840FF6">
        <w:rPr>
          <w:rFonts w:ascii="Times New Roman" w:hAnsi="Times New Roman" w:cs="Times New Roman"/>
          <w:sz w:val="28"/>
          <w:szCs w:val="28"/>
        </w:rPr>
        <w:t>и</w:t>
      </w:r>
      <w:r w:rsidR="00EB4652" w:rsidRPr="00EB4652">
        <w:rPr>
          <w:rFonts w:ascii="Times New Roman" w:hAnsi="Times New Roman" w:cs="Times New Roman"/>
          <w:sz w:val="28"/>
          <w:szCs w:val="28"/>
        </w:rPr>
        <w:t xml:space="preserve"> многодет</w:t>
      </w:r>
      <w:r w:rsidR="00EB4652">
        <w:rPr>
          <w:rFonts w:ascii="Times New Roman" w:hAnsi="Times New Roman" w:cs="Times New Roman"/>
          <w:sz w:val="28"/>
          <w:szCs w:val="28"/>
        </w:rPr>
        <w:t>ных семей в Забайкальском крае»</w:t>
      </w:r>
      <w:r w:rsidRPr="006219B0"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="008D40A1">
        <w:rPr>
          <w:rFonts w:ascii="Times New Roman" w:hAnsi="Times New Roman" w:cs="Times New Roman"/>
          <w:sz w:val="28"/>
          <w:szCs w:val="28"/>
        </w:rPr>
        <w:t>удостоверение многодетной семьи.</w:t>
      </w:r>
    </w:p>
    <w:p w:rsidR="00875245" w:rsidRPr="004F6C80" w:rsidRDefault="00970F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757A6" w:rsidRPr="004F6C80">
        <w:rPr>
          <w:rFonts w:ascii="Times New Roman" w:hAnsi="Times New Roman" w:cs="Times New Roman"/>
          <w:sz w:val="28"/>
          <w:szCs w:val="28"/>
        </w:rPr>
        <w:t>.2.</w:t>
      </w:r>
      <w:r w:rsidR="00FF56AE" w:rsidRPr="004F6C80">
        <w:rPr>
          <w:rFonts w:ascii="Times New Roman" w:hAnsi="Times New Roman" w:cs="Times New Roman"/>
          <w:sz w:val="28"/>
          <w:szCs w:val="28"/>
        </w:rPr>
        <w:t>2</w:t>
      </w:r>
      <w:r w:rsidR="00E757A6" w:rsidRPr="004F6C80">
        <w:rPr>
          <w:rFonts w:ascii="Times New Roman" w:hAnsi="Times New Roman" w:cs="Times New Roman"/>
          <w:sz w:val="28"/>
          <w:szCs w:val="28"/>
        </w:rPr>
        <w:t>.</w:t>
      </w:r>
      <w:r w:rsidR="00FF56AE" w:rsidRPr="004F6C80">
        <w:rPr>
          <w:rFonts w:ascii="Times New Roman" w:hAnsi="Times New Roman" w:cs="Times New Roman"/>
          <w:sz w:val="28"/>
          <w:szCs w:val="28"/>
        </w:rPr>
        <w:t xml:space="preserve"> М</w:t>
      </w:r>
      <w:r w:rsidR="00AD59F9" w:rsidRPr="004F6C80">
        <w:rPr>
          <w:rFonts w:ascii="Times New Roman" w:hAnsi="Times New Roman" w:cs="Times New Roman"/>
          <w:sz w:val="28"/>
          <w:szCs w:val="28"/>
        </w:rPr>
        <w:t>обилизованны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AD59F9" w:rsidRPr="004F6C80">
        <w:rPr>
          <w:rFonts w:ascii="Times New Roman" w:hAnsi="Times New Roman" w:cs="Times New Roman"/>
          <w:sz w:val="28"/>
          <w:szCs w:val="28"/>
        </w:rPr>
        <w:t xml:space="preserve"> индивидуальны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AD59F9" w:rsidRPr="004F6C80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840FF6">
        <w:rPr>
          <w:rFonts w:ascii="Times New Roman" w:hAnsi="Times New Roman" w:cs="Times New Roman"/>
          <w:sz w:val="28"/>
          <w:szCs w:val="28"/>
        </w:rPr>
        <w:t>и</w:t>
      </w:r>
      <w:r w:rsidR="00AD59F9" w:rsidRPr="004F6C80">
        <w:rPr>
          <w:rFonts w:ascii="Times New Roman" w:hAnsi="Times New Roman" w:cs="Times New Roman"/>
          <w:sz w:val="28"/>
          <w:szCs w:val="28"/>
        </w:rPr>
        <w:t xml:space="preserve"> в отношении объектов налогообложения, используемы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AD59F9" w:rsidRPr="004F6C80">
        <w:rPr>
          <w:rFonts w:ascii="Times New Roman" w:hAnsi="Times New Roman" w:cs="Times New Roman"/>
          <w:sz w:val="28"/>
          <w:szCs w:val="28"/>
        </w:rPr>
        <w:t xml:space="preserve"> в п</w:t>
      </w:r>
      <w:r w:rsidR="004F6C80">
        <w:rPr>
          <w:rFonts w:ascii="Times New Roman" w:hAnsi="Times New Roman" w:cs="Times New Roman"/>
          <w:sz w:val="28"/>
          <w:szCs w:val="28"/>
        </w:rPr>
        <w:t>редпринимательской деятельности;</w:t>
      </w:r>
    </w:p>
    <w:p w:rsidR="001F5107" w:rsidRDefault="00970F06" w:rsidP="00AD3F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F5107">
        <w:rPr>
          <w:rFonts w:ascii="Times New Roman" w:hAnsi="Times New Roman" w:cs="Times New Roman"/>
          <w:sz w:val="28"/>
          <w:szCs w:val="28"/>
        </w:rPr>
        <w:t>.2.</w:t>
      </w:r>
      <w:r w:rsidR="000A592A">
        <w:rPr>
          <w:rFonts w:ascii="Times New Roman" w:hAnsi="Times New Roman" w:cs="Times New Roman"/>
          <w:sz w:val="28"/>
          <w:szCs w:val="28"/>
        </w:rPr>
        <w:t xml:space="preserve">3. </w:t>
      </w:r>
      <w:r w:rsidR="001F5107" w:rsidRPr="001F5107">
        <w:rPr>
          <w:rFonts w:ascii="Times New Roman" w:hAnsi="Times New Roman" w:cs="Times New Roman"/>
          <w:sz w:val="28"/>
          <w:szCs w:val="28"/>
        </w:rPr>
        <w:t>физически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1F5107" w:rsidRPr="001F5107">
        <w:rPr>
          <w:rFonts w:ascii="Times New Roman" w:hAnsi="Times New Roman" w:cs="Times New Roman"/>
          <w:sz w:val="28"/>
          <w:szCs w:val="28"/>
        </w:rPr>
        <w:t xml:space="preserve"> лица – собственник</w:t>
      </w:r>
      <w:r w:rsidR="00840FF6">
        <w:rPr>
          <w:rFonts w:ascii="Times New Roman" w:hAnsi="Times New Roman" w:cs="Times New Roman"/>
          <w:sz w:val="28"/>
          <w:szCs w:val="28"/>
        </w:rPr>
        <w:t>и</w:t>
      </w:r>
      <w:r w:rsidR="001F5107" w:rsidRPr="001F5107">
        <w:rPr>
          <w:rFonts w:ascii="Times New Roman" w:hAnsi="Times New Roman" w:cs="Times New Roman"/>
          <w:sz w:val="28"/>
          <w:szCs w:val="28"/>
        </w:rPr>
        <w:t xml:space="preserve"> объектов налогообложения, включенны</w:t>
      </w:r>
      <w:r w:rsidR="00F36872">
        <w:rPr>
          <w:rFonts w:ascii="Times New Roman" w:hAnsi="Times New Roman" w:cs="Times New Roman"/>
          <w:sz w:val="28"/>
          <w:szCs w:val="28"/>
        </w:rPr>
        <w:t>е</w:t>
      </w:r>
      <w:r w:rsidR="001F5107" w:rsidRPr="001F5107">
        <w:rPr>
          <w:rFonts w:ascii="Times New Roman" w:hAnsi="Times New Roman" w:cs="Times New Roman"/>
          <w:sz w:val="28"/>
          <w:szCs w:val="28"/>
        </w:rPr>
        <w:t xml:space="preserve"> в перечень, определяемый в соответствии с пунктом 7 статьи 378.2 Налогового кодекса РФ, объектов налогообложения, предусмотренны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1F5107" w:rsidRPr="001F5107">
        <w:rPr>
          <w:rFonts w:ascii="Times New Roman" w:hAnsi="Times New Roman" w:cs="Times New Roman"/>
          <w:sz w:val="28"/>
          <w:szCs w:val="28"/>
        </w:rPr>
        <w:t xml:space="preserve"> абзацем вторым пункта 10 статьи 378.2 Налогового кодекса РФ, в размере суммы налога, равной сумме налога, исчисленной исходя из кадастровой стоимости 150 квадратных метров площади одного объекта налогообложен</w:t>
      </w:r>
      <w:r w:rsidR="00AE62BE">
        <w:rPr>
          <w:rFonts w:ascii="Times New Roman" w:hAnsi="Times New Roman" w:cs="Times New Roman"/>
          <w:sz w:val="28"/>
          <w:szCs w:val="28"/>
        </w:rPr>
        <w:t>ия по выбору налогоплательщиков;</w:t>
      </w:r>
    </w:p>
    <w:p w:rsidR="00146630" w:rsidRDefault="00E00EF6" w:rsidP="007951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6630">
        <w:rPr>
          <w:rFonts w:ascii="Times New Roman" w:hAnsi="Times New Roman" w:cs="Times New Roman"/>
          <w:sz w:val="28"/>
          <w:szCs w:val="28"/>
        </w:rPr>
        <w:t xml:space="preserve">. </w:t>
      </w:r>
      <w:r w:rsidR="00146630" w:rsidRPr="00146630">
        <w:rPr>
          <w:rFonts w:ascii="Times New Roman" w:hAnsi="Times New Roman" w:cs="Times New Roman"/>
          <w:sz w:val="28"/>
          <w:szCs w:val="28"/>
        </w:rPr>
        <w:t xml:space="preserve">При определении подлежащей уплате налогоплательщиком суммы налога налоговая льгота предоставляется в отношении одного объекта налогообложения </w:t>
      </w:r>
      <w:r w:rsidR="00146630" w:rsidRPr="00146630">
        <w:rPr>
          <w:rFonts w:ascii="Times New Roman" w:hAnsi="Times New Roman" w:cs="Times New Roman"/>
          <w:sz w:val="28"/>
          <w:szCs w:val="28"/>
        </w:rPr>
        <w:lastRenderedPageBreak/>
        <w:t>каждого вида по выбору налогоплательщика вне зависимости от количества оснований для применения налоговых льгот.</w:t>
      </w:r>
    </w:p>
    <w:p w:rsidR="00E51DEC" w:rsidRPr="00146630" w:rsidRDefault="00E00EF6" w:rsidP="00146630">
      <w:pPr>
        <w:pStyle w:val="af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E51DEC" w:rsidRPr="00146630">
        <w:rPr>
          <w:rFonts w:ascii="Times New Roman" w:hAnsi="Times New Roman"/>
          <w:sz w:val="28"/>
          <w:szCs w:val="28"/>
        </w:rPr>
        <w:t>. Налогоплательщики, имеющие право на налоговые льготы,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</w:t>
      </w:r>
      <w:r w:rsidR="00AF63ED" w:rsidRPr="00146630">
        <w:rPr>
          <w:rFonts w:ascii="Times New Roman" w:hAnsi="Times New Roman"/>
          <w:sz w:val="28"/>
          <w:szCs w:val="28"/>
        </w:rPr>
        <w:t>у</w:t>
      </w:r>
      <w:r w:rsidR="00E51DEC" w:rsidRPr="00146630">
        <w:rPr>
          <w:rFonts w:ascii="Times New Roman" w:hAnsi="Times New Roman"/>
          <w:sz w:val="28"/>
          <w:szCs w:val="28"/>
        </w:rPr>
        <w:t>.</w:t>
      </w:r>
    </w:p>
    <w:p w:rsidR="00E51DEC" w:rsidRPr="00146630" w:rsidRDefault="00E51DEC" w:rsidP="00146630">
      <w:pPr>
        <w:pStyle w:val="af"/>
        <w:ind w:firstLine="540"/>
        <w:jc w:val="both"/>
        <w:rPr>
          <w:rFonts w:ascii="Times New Roman" w:hAnsi="Times New Roman"/>
          <w:sz w:val="28"/>
          <w:szCs w:val="28"/>
        </w:rPr>
      </w:pPr>
      <w:r w:rsidRPr="00146630">
        <w:rPr>
          <w:rFonts w:ascii="Times New Roman" w:hAnsi="Times New Roman"/>
          <w:sz w:val="28"/>
          <w:szCs w:val="28"/>
        </w:rPr>
        <w:t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установленному пунктом 6 статьи 407 Налогового кодекса Российской Федерации.</w:t>
      </w:r>
    </w:p>
    <w:p w:rsidR="00540A96" w:rsidRPr="00587EF4" w:rsidRDefault="0084478A" w:rsidP="00587EF4">
      <w:pPr>
        <w:pStyle w:val="af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40A96" w:rsidRPr="00587EF4">
        <w:rPr>
          <w:rFonts w:ascii="Times New Roman" w:hAnsi="Times New Roman"/>
          <w:sz w:val="28"/>
          <w:szCs w:val="28"/>
        </w:rPr>
        <w:t xml:space="preserve">. Со дня вступления настоящего решения </w:t>
      </w:r>
      <w:r w:rsidR="00146630">
        <w:rPr>
          <w:rFonts w:ascii="Times New Roman" w:hAnsi="Times New Roman"/>
          <w:sz w:val="28"/>
          <w:szCs w:val="28"/>
        </w:rPr>
        <w:t>признать утратившим силу</w:t>
      </w:r>
      <w:r w:rsidR="00540A96" w:rsidRPr="00587EF4">
        <w:rPr>
          <w:rFonts w:ascii="Times New Roman" w:hAnsi="Times New Roman"/>
          <w:sz w:val="28"/>
          <w:szCs w:val="28"/>
        </w:rPr>
        <w:t xml:space="preserve"> следующие решения:</w:t>
      </w:r>
    </w:p>
    <w:p w:rsidR="00E27CC0" w:rsidRPr="00B1771F" w:rsidRDefault="0084478A" w:rsidP="00587EF4">
      <w:pPr>
        <w:pStyle w:val="af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40A96" w:rsidRPr="00B1771F">
        <w:rPr>
          <w:rFonts w:ascii="Times New Roman" w:hAnsi="Times New Roman"/>
          <w:sz w:val="28"/>
          <w:szCs w:val="28"/>
        </w:rPr>
        <w:t xml:space="preserve">.1. </w:t>
      </w:r>
      <w:r w:rsidR="00205F89">
        <w:rPr>
          <w:rFonts w:ascii="Times New Roman" w:hAnsi="Times New Roman"/>
          <w:sz w:val="28"/>
          <w:szCs w:val="28"/>
        </w:rPr>
        <w:t xml:space="preserve">Решение </w:t>
      </w:r>
      <w:r w:rsidR="00540A96" w:rsidRPr="00B1771F">
        <w:rPr>
          <w:rFonts w:ascii="Times New Roman" w:hAnsi="Times New Roman"/>
          <w:sz w:val="28"/>
          <w:szCs w:val="28"/>
        </w:rPr>
        <w:t>Совета Краснокаменск</w:t>
      </w:r>
      <w:r w:rsidR="00E00EF6">
        <w:rPr>
          <w:rFonts w:ascii="Times New Roman" w:hAnsi="Times New Roman"/>
          <w:sz w:val="28"/>
          <w:szCs w:val="28"/>
        </w:rPr>
        <w:t>ого</w:t>
      </w:r>
      <w:r w:rsidR="00540A96" w:rsidRPr="00B1771F">
        <w:rPr>
          <w:rFonts w:ascii="Times New Roman" w:hAnsi="Times New Roman"/>
          <w:sz w:val="28"/>
          <w:szCs w:val="28"/>
        </w:rPr>
        <w:t xml:space="preserve"> муниципального </w:t>
      </w:r>
      <w:r w:rsidR="00E00EF6">
        <w:rPr>
          <w:rFonts w:ascii="Times New Roman" w:hAnsi="Times New Roman"/>
          <w:sz w:val="28"/>
          <w:szCs w:val="28"/>
        </w:rPr>
        <w:t>округа</w:t>
      </w:r>
      <w:r w:rsidR="00540A96" w:rsidRPr="00B1771F">
        <w:rPr>
          <w:rFonts w:ascii="Times New Roman" w:hAnsi="Times New Roman"/>
          <w:sz w:val="28"/>
          <w:szCs w:val="28"/>
        </w:rPr>
        <w:t xml:space="preserve">  </w:t>
      </w:r>
      <w:r w:rsidR="00AD1050" w:rsidRPr="00B1771F">
        <w:rPr>
          <w:rFonts w:ascii="Times New Roman" w:hAnsi="Times New Roman"/>
          <w:sz w:val="28"/>
          <w:szCs w:val="28"/>
        </w:rPr>
        <w:t xml:space="preserve">Забайкальского края </w:t>
      </w:r>
      <w:r w:rsidR="00540A96" w:rsidRPr="00B1771F">
        <w:rPr>
          <w:rFonts w:ascii="Times New Roman" w:hAnsi="Times New Roman"/>
          <w:sz w:val="28"/>
          <w:szCs w:val="28"/>
        </w:rPr>
        <w:t xml:space="preserve">от </w:t>
      </w:r>
      <w:r w:rsidR="00E00EF6">
        <w:rPr>
          <w:rFonts w:ascii="Times New Roman" w:hAnsi="Times New Roman"/>
          <w:sz w:val="28"/>
          <w:szCs w:val="28"/>
        </w:rPr>
        <w:t>24</w:t>
      </w:r>
      <w:r w:rsidR="00540A96" w:rsidRPr="00B1771F">
        <w:rPr>
          <w:rFonts w:ascii="Times New Roman" w:hAnsi="Times New Roman"/>
          <w:sz w:val="28"/>
          <w:szCs w:val="28"/>
        </w:rPr>
        <w:t xml:space="preserve"> октября 202</w:t>
      </w:r>
      <w:r w:rsidR="00E00EF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="00540A96" w:rsidRPr="00B1771F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ода</w:t>
      </w:r>
      <w:r w:rsidR="00540A96" w:rsidRPr="00B1771F">
        <w:rPr>
          <w:rFonts w:ascii="Times New Roman" w:hAnsi="Times New Roman"/>
          <w:sz w:val="28"/>
          <w:szCs w:val="28"/>
        </w:rPr>
        <w:t xml:space="preserve"> № </w:t>
      </w:r>
      <w:r w:rsidR="00E00EF6">
        <w:rPr>
          <w:rFonts w:ascii="Times New Roman" w:hAnsi="Times New Roman"/>
          <w:sz w:val="28"/>
          <w:szCs w:val="28"/>
        </w:rPr>
        <w:t>50</w:t>
      </w:r>
      <w:r w:rsidR="00540A96" w:rsidRPr="00B1771F">
        <w:rPr>
          <w:rFonts w:ascii="Times New Roman" w:hAnsi="Times New Roman"/>
          <w:sz w:val="28"/>
          <w:szCs w:val="28"/>
        </w:rPr>
        <w:t xml:space="preserve"> «Об установлении и введении в действие </w:t>
      </w:r>
      <w:r w:rsidR="00E00EF6">
        <w:rPr>
          <w:rFonts w:ascii="Times New Roman" w:hAnsi="Times New Roman"/>
          <w:sz w:val="28"/>
          <w:szCs w:val="28"/>
        </w:rPr>
        <w:t xml:space="preserve">на территории Краснокаменского муниципального округа Забайкальского края </w:t>
      </w:r>
      <w:r w:rsidR="00587EF4" w:rsidRPr="00B1771F">
        <w:rPr>
          <w:rFonts w:ascii="Times New Roman" w:hAnsi="Times New Roman"/>
          <w:sz w:val="28"/>
          <w:szCs w:val="28"/>
        </w:rPr>
        <w:t>налога на имущества физических лиц</w:t>
      </w:r>
      <w:r w:rsidR="00540A96" w:rsidRPr="00B1771F">
        <w:rPr>
          <w:rFonts w:ascii="Times New Roman" w:hAnsi="Times New Roman"/>
          <w:sz w:val="28"/>
          <w:szCs w:val="28"/>
        </w:rPr>
        <w:t>»</w:t>
      </w:r>
      <w:r w:rsidR="00E27CC0" w:rsidRPr="00B1771F">
        <w:rPr>
          <w:rFonts w:ascii="Times New Roman" w:hAnsi="Times New Roman"/>
          <w:sz w:val="28"/>
          <w:szCs w:val="28"/>
        </w:rPr>
        <w:t>;</w:t>
      </w:r>
    </w:p>
    <w:p w:rsidR="0052036B" w:rsidRDefault="0084478A" w:rsidP="0052036B">
      <w:pPr>
        <w:pStyle w:val="af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40A96" w:rsidRPr="00B1771F">
        <w:rPr>
          <w:rFonts w:ascii="Times New Roman" w:hAnsi="Times New Roman"/>
          <w:sz w:val="28"/>
          <w:szCs w:val="28"/>
        </w:rPr>
        <w:t xml:space="preserve">.2. </w:t>
      </w:r>
      <w:r w:rsidR="0052036B" w:rsidRPr="0052036B">
        <w:rPr>
          <w:rFonts w:ascii="Times New Roman" w:hAnsi="Times New Roman"/>
          <w:sz w:val="28"/>
          <w:szCs w:val="28"/>
        </w:rPr>
        <w:t>Решение Совета Краснокаменского муниципального округа  Забайкальского края от 2</w:t>
      </w:r>
      <w:r>
        <w:rPr>
          <w:rFonts w:ascii="Times New Roman" w:hAnsi="Times New Roman"/>
          <w:sz w:val="28"/>
          <w:szCs w:val="28"/>
        </w:rPr>
        <w:t>8</w:t>
      </w:r>
      <w:r w:rsidR="0052036B" w:rsidRPr="005203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="0052036B" w:rsidRPr="0052036B">
        <w:rPr>
          <w:rFonts w:ascii="Times New Roman" w:hAnsi="Times New Roman"/>
          <w:sz w:val="28"/>
          <w:szCs w:val="28"/>
        </w:rPr>
        <w:t xml:space="preserve"> 2024</w:t>
      </w:r>
      <w:r>
        <w:rPr>
          <w:rFonts w:ascii="Times New Roman" w:hAnsi="Times New Roman"/>
          <w:sz w:val="28"/>
          <w:szCs w:val="28"/>
        </w:rPr>
        <w:t xml:space="preserve"> </w:t>
      </w:r>
      <w:r w:rsidR="0052036B" w:rsidRPr="0052036B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ода</w:t>
      </w:r>
      <w:r w:rsidR="0052036B" w:rsidRPr="0052036B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73 «О внесении изменений в решение Совета Краснокаменского муниципального округа Забайкальского края от 24 октября 2024 года</w:t>
      </w:r>
      <w:r w:rsidR="0052036B" w:rsidRPr="0052036B">
        <w:rPr>
          <w:rFonts w:ascii="Times New Roman" w:hAnsi="Times New Roman"/>
          <w:sz w:val="28"/>
          <w:szCs w:val="28"/>
        </w:rPr>
        <w:t xml:space="preserve"> «Об установлении и введении в действие на территории Краснокаменского муниципального округа Забайкальского края налога на имущества физических лиц»;</w:t>
      </w:r>
    </w:p>
    <w:p w:rsidR="008D40A1" w:rsidRDefault="00844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. </w:t>
      </w:r>
      <w:r w:rsidR="00146630" w:rsidRPr="00146630">
        <w:rPr>
          <w:rFonts w:ascii="Times New Roman" w:hAnsi="Times New Roman" w:cs="Times New Roman"/>
          <w:sz w:val="28"/>
          <w:szCs w:val="28"/>
        </w:rPr>
        <w:t>Администрации Краснокаменского муниципального округа Забайкальского края обеспечить направление настоящего решения в УФНС России по Забайкальскому краю в соответствии со статьей 16 Налогового кодекса Российской Федерации.</w:t>
      </w:r>
    </w:p>
    <w:p w:rsidR="008D40A1" w:rsidRDefault="008D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478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D40A1">
        <w:rPr>
          <w:rFonts w:ascii="Times New Roman" w:hAnsi="Times New Roman" w:cs="Times New Roman"/>
          <w:sz w:val="28"/>
          <w:szCs w:val="28"/>
        </w:rPr>
        <w:t>Направить настоящее решение глав</w:t>
      </w:r>
      <w:r w:rsidR="0084478A">
        <w:rPr>
          <w:rFonts w:ascii="Times New Roman" w:hAnsi="Times New Roman" w:cs="Times New Roman"/>
          <w:sz w:val="28"/>
          <w:szCs w:val="28"/>
        </w:rPr>
        <w:t>е</w:t>
      </w:r>
      <w:r w:rsidRPr="008D40A1">
        <w:rPr>
          <w:rFonts w:ascii="Times New Roman" w:hAnsi="Times New Roman" w:cs="Times New Roman"/>
          <w:sz w:val="28"/>
          <w:szCs w:val="28"/>
        </w:rPr>
        <w:t xml:space="preserve"> </w:t>
      </w:r>
      <w:r w:rsidR="0084478A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8D40A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4478A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8D40A1">
        <w:rPr>
          <w:rFonts w:ascii="Times New Roman" w:hAnsi="Times New Roman" w:cs="Times New Roman"/>
          <w:sz w:val="28"/>
          <w:szCs w:val="28"/>
        </w:rPr>
        <w:t>Забайкальского края для подписания и обнародования.</w:t>
      </w:r>
    </w:p>
    <w:p w:rsidR="00F73FF6" w:rsidRDefault="001466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478A">
        <w:rPr>
          <w:rFonts w:ascii="Times New Roman" w:hAnsi="Times New Roman" w:cs="Times New Roman"/>
          <w:sz w:val="28"/>
          <w:szCs w:val="28"/>
        </w:rPr>
        <w:t>1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. </w:t>
      </w:r>
      <w:r w:rsidR="0084478A" w:rsidRPr="0084478A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№ ФС 77-75936 от 03.07.2019) и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Забайкальский край, Краснокаменский район, с. Ковыли, ул. Ленина, 1; Забайкальский край, Краснокаменский район, с. Соктуй-Милозан, мкр.Юбилейный, 7; Забайкальский край, Краснокаменский район, с. Богдановка, ул. Микрорайонная, 1; Забайкальский край, Краснокаменский район, с. Кайластуй, ул. Куйбышева, 11; Забайкальский край, Краснокаменский район, с. Капцегайтуй, ул. Советская, 10; Забайкальский край, Краснокаменский район, с. Маргуцек, ул. Губина 61; Забайкальский край, Краснокаменский район, с. Среднеаргунск, Центральная 13; </w:t>
      </w:r>
      <w:r w:rsidR="0084478A" w:rsidRPr="0084478A">
        <w:rPr>
          <w:rFonts w:ascii="Times New Roman" w:hAnsi="Times New Roman" w:cs="Times New Roman"/>
          <w:sz w:val="28"/>
          <w:szCs w:val="28"/>
        </w:rPr>
        <w:lastRenderedPageBreak/>
        <w:t>Забайкальский край, Краснокаменский район, с. Целинный ул. Железнодорожная, 1; Забайкальский край, Краснокаменский район, с.Юбилейный, ул.Советская, 9</w:t>
      </w:r>
    </w:p>
    <w:p w:rsidR="00146630" w:rsidRDefault="00146630" w:rsidP="00844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478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46630">
        <w:rPr>
          <w:rFonts w:ascii="Times New Roman" w:hAnsi="Times New Roman" w:cs="Times New Roman"/>
          <w:sz w:val="28"/>
          <w:szCs w:val="28"/>
        </w:rPr>
        <w:t>Настоящее решение вступает в силу с 1 января 202</w:t>
      </w:r>
      <w:r w:rsidR="0084478A">
        <w:rPr>
          <w:rFonts w:ascii="Times New Roman" w:hAnsi="Times New Roman" w:cs="Times New Roman"/>
          <w:sz w:val="28"/>
          <w:szCs w:val="28"/>
        </w:rPr>
        <w:t>6</w:t>
      </w:r>
      <w:r w:rsidRPr="00146630">
        <w:rPr>
          <w:rFonts w:ascii="Times New Roman" w:hAnsi="Times New Roman" w:cs="Times New Roman"/>
          <w:sz w:val="28"/>
          <w:szCs w:val="28"/>
        </w:rPr>
        <w:t xml:space="preserve">  года.</w:t>
      </w:r>
    </w:p>
    <w:p w:rsidR="00875245" w:rsidRDefault="0087524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03C0B" w:rsidRPr="006219B0" w:rsidRDefault="00503C0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03C0B" w:rsidRDefault="0022068B" w:rsidP="007951E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03C0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03C0B">
        <w:rPr>
          <w:rFonts w:ascii="Times New Roman" w:hAnsi="Times New Roman" w:cs="Times New Roman"/>
          <w:sz w:val="28"/>
          <w:szCs w:val="28"/>
        </w:rPr>
        <w:t xml:space="preserve"> </w:t>
      </w:r>
      <w:r w:rsidR="007951EC">
        <w:rPr>
          <w:rFonts w:ascii="Times New Roman" w:hAnsi="Times New Roman" w:cs="Times New Roman"/>
          <w:sz w:val="28"/>
          <w:szCs w:val="28"/>
        </w:rPr>
        <w:t>м</w:t>
      </w:r>
      <w:r w:rsidR="00503C0B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503C0B">
        <w:rPr>
          <w:rFonts w:ascii="Times New Roman" w:hAnsi="Times New Roman" w:cs="Times New Roman"/>
          <w:sz w:val="28"/>
          <w:szCs w:val="28"/>
        </w:rPr>
        <w:t xml:space="preserve"> </w:t>
      </w:r>
      <w:r w:rsidR="007951EC">
        <w:rPr>
          <w:rFonts w:ascii="Times New Roman" w:hAnsi="Times New Roman" w:cs="Times New Roman"/>
          <w:sz w:val="28"/>
          <w:szCs w:val="28"/>
        </w:rPr>
        <w:tab/>
      </w:r>
      <w:r w:rsidR="007951EC">
        <w:rPr>
          <w:rFonts w:ascii="Times New Roman" w:hAnsi="Times New Roman" w:cs="Times New Roman"/>
          <w:sz w:val="28"/>
          <w:szCs w:val="28"/>
        </w:rPr>
        <w:tab/>
      </w:r>
      <w:r w:rsidR="007951E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951EC">
        <w:rPr>
          <w:rFonts w:ascii="Times New Roman" w:hAnsi="Times New Roman" w:cs="Times New Roman"/>
          <w:sz w:val="28"/>
          <w:szCs w:val="28"/>
        </w:rPr>
        <w:tab/>
      </w:r>
      <w:r w:rsidR="007951E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К.А. Зверев</w:t>
      </w:r>
    </w:p>
    <w:p w:rsidR="00503C0B" w:rsidRDefault="00503C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643C4" w:rsidRDefault="00D643C4" w:rsidP="007951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00C" w:rsidRPr="008C49BA" w:rsidRDefault="00875245" w:rsidP="008C49B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219B0">
        <w:rPr>
          <w:rFonts w:ascii="Times New Roman" w:hAnsi="Times New Roman" w:cs="Times New Roman"/>
          <w:sz w:val="28"/>
          <w:szCs w:val="28"/>
        </w:rPr>
        <w:t>Председатель</w:t>
      </w:r>
      <w:r w:rsidR="00A94105">
        <w:rPr>
          <w:rFonts w:ascii="Times New Roman" w:hAnsi="Times New Roman" w:cs="Times New Roman"/>
          <w:sz w:val="28"/>
          <w:szCs w:val="28"/>
        </w:rPr>
        <w:t xml:space="preserve"> С</w:t>
      </w:r>
      <w:r w:rsidR="007951EC">
        <w:rPr>
          <w:rFonts w:ascii="Times New Roman" w:hAnsi="Times New Roman" w:cs="Times New Roman"/>
          <w:sz w:val="28"/>
          <w:szCs w:val="28"/>
        </w:rPr>
        <w:t>овета муниципального округа</w:t>
      </w:r>
      <w:r w:rsidR="007951EC">
        <w:rPr>
          <w:rFonts w:ascii="Times New Roman" w:hAnsi="Times New Roman" w:cs="Times New Roman"/>
          <w:sz w:val="28"/>
          <w:szCs w:val="28"/>
        </w:rPr>
        <w:tab/>
      </w:r>
      <w:r w:rsidR="007951EC">
        <w:rPr>
          <w:rFonts w:ascii="Times New Roman" w:hAnsi="Times New Roman" w:cs="Times New Roman"/>
          <w:sz w:val="28"/>
          <w:szCs w:val="28"/>
        </w:rPr>
        <w:tab/>
      </w:r>
      <w:r w:rsidR="007951EC">
        <w:rPr>
          <w:rFonts w:ascii="Times New Roman" w:hAnsi="Times New Roman" w:cs="Times New Roman"/>
          <w:sz w:val="28"/>
          <w:szCs w:val="28"/>
        </w:rPr>
        <w:tab/>
      </w:r>
      <w:r w:rsidR="007951EC">
        <w:rPr>
          <w:rFonts w:ascii="Times New Roman" w:hAnsi="Times New Roman" w:cs="Times New Roman"/>
          <w:sz w:val="28"/>
          <w:szCs w:val="28"/>
        </w:rPr>
        <w:tab/>
        <w:t>А.У. Заммоев</w:t>
      </w:r>
      <w:r w:rsidR="000B031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6219B0">
        <w:rPr>
          <w:rFonts w:ascii="Times New Roman" w:hAnsi="Times New Roman" w:cs="Times New Roman"/>
          <w:sz w:val="28"/>
          <w:szCs w:val="28"/>
        </w:rPr>
        <w:t xml:space="preserve"> </w:t>
      </w:r>
      <w:r w:rsidR="00C56E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5245" w:rsidRDefault="008752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875245" w:rsidSect="00FF2B34">
      <w:headerReference w:type="default" r:id="rId11"/>
      <w:pgSz w:w="11906" w:h="16838"/>
      <w:pgMar w:top="851" w:right="849" w:bottom="993" w:left="1134" w:header="284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33F" w:rsidRDefault="00B3133F" w:rsidP="00334DF3">
      <w:pPr>
        <w:spacing w:after="0" w:line="240" w:lineRule="auto"/>
      </w:pPr>
      <w:r>
        <w:separator/>
      </w:r>
    </w:p>
  </w:endnote>
  <w:endnote w:type="continuationSeparator" w:id="0">
    <w:p w:rsidR="00B3133F" w:rsidRDefault="00B3133F" w:rsidP="00334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33F" w:rsidRDefault="00B3133F" w:rsidP="00334DF3">
      <w:pPr>
        <w:spacing w:after="0" w:line="240" w:lineRule="auto"/>
      </w:pPr>
      <w:r>
        <w:separator/>
      </w:r>
    </w:p>
  </w:footnote>
  <w:footnote w:type="continuationSeparator" w:id="0">
    <w:p w:rsidR="00B3133F" w:rsidRDefault="00B3133F" w:rsidP="00334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BE3" w:rsidRDefault="00544BE3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ED22D2">
      <w:rPr>
        <w:noProof/>
      </w:rPr>
      <w:t>2</w:t>
    </w:r>
    <w:r>
      <w:fldChar w:fldCharType="end"/>
    </w:r>
  </w:p>
  <w:p w:rsidR="00544BE3" w:rsidRDefault="00544BE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FE"/>
    <w:rsid w:val="00001772"/>
    <w:rsid w:val="00034A37"/>
    <w:rsid w:val="00043ABC"/>
    <w:rsid w:val="00047AE6"/>
    <w:rsid w:val="000654B3"/>
    <w:rsid w:val="00072744"/>
    <w:rsid w:val="000A592A"/>
    <w:rsid w:val="000B0319"/>
    <w:rsid w:val="000F1F38"/>
    <w:rsid w:val="00120CF8"/>
    <w:rsid w:val="00146630"/>
    <w:rsid w:val="001627ED"/>
    <w:rsid w:val="001C2314"/>
    <w:rsid w:val="001E5603"/>
    <w:rsid w:val="001F021C"/>
    <w:rsid w:val="001F5107"/>
    <w:rsid w:val="00205F89"/>
    <w:rsid w:val="0022068B"/>
    <w:rsid w:val="002301B2"/>
    <w:rsid w:val="00270159"/>
    <w:rsid w:val="002705C8"/>
    <w:rsid w:val="00293D7B"/>
    <w:rsid w:val="00297FEC"/>
    <w:rsid w:val="002A1662"/>
    <w:rsid w:val="002A6655"/>
    <w:rsid w:val="002A7629"/>
    <w:rsid w:val="002F3004"/>
    <w:rsid w:val="002F6D52"/>
    <w:rsid w:val="00304E22"/>
    <w:rsid w:val="00310633"/>
    <w:rsid w:val="00313FB1"/>
    <w:rsid w:val="003152F3"/>
    <w:rsid w:val="00334DF3"/>
    <w:rsid w:val="003648EA"/>
    <w:rsid w:val="00386108"/>
    <w:rsid w:val="003E1BEA"/>
    <w:rsid w:val="003F1BE4"/>
    <w:rsid w:val="003F1F52"/>
    <w:rsid w:val="00444B62"/>
    <w:rsid w:val="00457804"/>
    <w:rsid w:val="004757C2"/>
    <w:rsid w:val="0048143C"/>
    <w:rsid w:val="004C2CAE"/>
    <w:rsid w:val="004D1399"/>
    <w:rsid w:val="004F6C80"/>
    <w:rsid w:val="00503C0B"/>
    <w:rsid w:val="005120FD"/>
    <w:rsid w:val="00517077"/>
    <w:rsid w:val="0052036B"/>
    <w:rsid w:val="00523B67"/>
    <w:rsid w:val="00540A96"/>
    <w:rsid w:val="00544BE3"/>
    <w:rsid w:val="0055100C"/>
    <w:rsid w:val="00565A27"/>
    <w:rsid w:val="0056707E"/>
    <w:rsid w:val="00584B4F"/>
    <w:rsid w:val="00587EF4"/>
    <w:rsid w:val="005B3A8E"/>
    <w:rsid w:val="005B6241"/>
    <w:rsid w:val="005C3667"/>
    <w:rsid w:val="005D16F7"/>
    <w:rsid w:val="005D276E"/>
    <w:rsid w:val="005E1F74"/>
    <w:rsid w:val="005E4743"/>
    <w:rsid w:val="005E532F"/>
    <w:rsid w:val="00614F39"/>
    <w:rsid w:val="006219B0"/>
    <w:rsid w:val="006301CC"/>
    <w:rsid w:val="0063388C"/>
    <w:rsid w:val="006400D9"/>
    <w:rsid w:val="006638AF"/>
    <w:rsid w:val="00691C11"/>
    <w:rsid w:val="006F4BAD"/>
    <w:rsid w:val="007044D4"/>
    <w:rsid w:val="0071495C"/>
    <w:rsid w:val="00727857"/>
    <w:rsid w:val="007279D5"/>
    <w:rsid w:val="0074660B"/>
    <w:rsid w:val="0075172E"/>
    <w:rsid w:val="00762810"/>
    <w:rsid w:val="007951EC"/>
    <w:rsid w:val="0079549C"/>
    <w:rsid w:val="007C36B7"/>
    <w:rsid w:val="007E1187"/>
    <w:rsid w:val="007E2864"/>
    <w:rsid w:val="007F0C21"/>
    <w:rsid w:val="00804265"/>
    <w:rsid w:val="00840FF6"/>
    <w:rsid w:val="0084478A"/>
    <w:rsid w:val="00860874"/>
    <w:rsid w:val="00860F7F"/>
    <w:rsid w:val="008657C6"/>
    <w:rsid w:val="00875245"/>
    <w:rsid w:val="008B7845"/>
    <w:rsid w:val="008C49BA"/>
    <w:rsid w:val="008D19A6"/>
    <w:rsid w:val="008D40A1"/>
    <w:rsid w:val="008D485C"/>
    <w:rsid w:val="009072B4"/>
    <w:rsid w:val="009470C5"/>
    <w:rsid w:val="009640C3"/>
    <w:rsid w:val="00970F06"/>
    <w:rsid w:val="009962E9"/>
    <w:rsid w:val="00A055FD"/>
    <w:rsid w:val="00A05804"/>
    <w:rsid w:val="00A371B2"/>
    <w:rsid w:val="00A424FB"/>
    <w:rsid w:val="00A46F2B"/>
    <w:rsid w:val="00A66C50"/>
    <w:rsid w:val="00A710FE"/>
    <w:rsid w:val="00A7284B"/>
    <w:rsid w:val="00A9130C"/>
    <w:rsid w:val="00A94105"/>
    <w:rsid w:val="00AD1050"/>
    <w:rsid w:val="00AD3F09"/>
    <w:rsid w:val="00AD59F9"/>
    <w:rsid w:val="00AE62BE"/>
    <w:rsid w:val="00AF198C"/>
    <w:rsid w:val="00AF5750"/>
    <w:rsid w:val="00AF63ED"/>
    <w:rsid w:val="00B1771F"/>
    <w:rsid w:val="00B25765"/>
    <w:rsid w:val="00B3133F"/>
    <w:rsid w:val="00B31BC5"/>
    <w:rsid w:val="00B60343"/>
    <w:rsid w:val="00B84A76"/>
    <w:rsid w:val="00B91E90"/>
    <w:rsid w:val="00BE30F5"/>
    <w:rsid w:val="00C13AA4"/>
    <w:rsid w:val="00C1457E"/>
    <w:rsid w:val="00C36B77"/>
    <w:rsid w:val="00C56C3E"/>
    <w:rsid w:val="00C56EEF"/>
    <w:rsid w:val="00C908B7"/>
    <w:rsid w:val="00C926BD"/>
    <w:rsid w:val="00C938DA"/>
    <w:rsid w:val="00CA05A2"/>
    <w:rsid w:val="00CA4D23"/>
    <w:rsid w:val="00CB5976"/>
    <w:rsid w:val="00CD2059"/>
    <w:rsid w:val="00CD54AB"/>
    <w:rsid w:val="00CD78BC"/>
    <w:rsid w:val="00D05970"/>
    <w:rsid w:val="00D225D8"/>
    <w:rsid w:val="00D52273"/>
    <w:rsid w:val="00D643C4"/>
    <w:rsid w:val="00D9515A"/>
    <w:rsid w:val="00DD761E"/>
    <w:rsid w:val="00DD7BAA"/>
    <w:rsid w:val="00DE26B8"/>
    <w:rsid w:val="00E00EF6"/>
    <w:rsid w:val="00E27CC0"/>
    <w:rsid w:val="00E51DEC"/>
    <w:rsid w:val="00E757A6"/>
    <w:rsid w:val="00E96997"/>
    <w:rsid w:val="00EB4652"/>
    <w:rsid w:val="00EB78F2"/>
    <w:rsid w:val="00ED22D2"/>
    <w:rsid w:val="00ED23F3"/>
    <w:rsid w:val="00ED3C32"/>
    <w:rsid w:val="00F04546"/>
    <w:rsid w:val="00F24499"/>
    <w:rsid w:val="00F34D10"/>
    <w:rsid w:val="00F36872"/>
    <w:rsid w:val="00F73FF6"/>
    <w:rsid w:val="00F760A0"/>
    <w:rsid w:val="00F84C3C"/>
    <w:rsid w:val="00F84FB5"/>
    <w:rsid w:val="00F915EE"/>
    <w:rsid w:val="00FB1D7D"/>
    <w:rsid w:val="00FB3EC2"/>
    <w:rsid w:val="00FC115B"/>
    <w:rsid w:val="00FD4FD7"/>
    <w:rsid w:val="00FF2B34"/>
    <w:rsid w:val="00FF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753ED7D-6928-4DD0-AB53-44538E0A4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endnote text"/>
    <w:basedOn w:val="a"/>
    <w:link w:val="a4"/>
    <w:uiPriority w:val="99"/>
    <w:semiHidden/>
    <w:unhideWhenUsed/>
    <w:rsid w:val="00334DF3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locked/>
    <w:rsid w:val="00334DF3"/>
    <w:rPr>
      <w:rFonts w:cs="Times New Roman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334DF3"/>
    <w:rPr>
      <w:rFonts w:cs="Times New Roman"/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334DF3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sid w:val="00334DF3"/>
    <w:rPr>
      <w:rFonts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34DF3"/>
    <w:rPr>
      <w:rFonts w:cs="Times New Roman"/>
      <w:vertAlign w:val="superscript"/>
    </w:rPr>
  </w:style>
  <w:style w:type="paragraph" w:styleId="a9">
    <w:name w:val="header"/>
    <w:basedOn w:val="a"/>
    <w:link w:val="aa"/>
    <w:uiPriority w:val="99"/>
    <w:unhideWhenUsed/>
    <w:rsid w:val="006219B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219B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6219B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219B0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1F0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1F021C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587E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CBF4E2B4DDCBCF2E62066B8B5B682262483A7D9BEE2297EFC327257E946506345D1B53D1CB0946A2F0263AE697F2EED45E2651E73Fi464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3CBF4E2B4DDCBCF2E62066B8B5B682262483A7D9BEE2297EFC327257E946506345D1B5BD3C9014AFDF5332BBE9BF6F5CA5D3B4DE53D45i668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3CBF4E2B4DDCBCF2E6218669D37332F6F406C7494EF2FC5B49C7C78299D6F517312420B979F0D4CF3BF626CF594F7F2iD67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CBF4E2B4DDCBCF2E62066B8B5B682262483A7D9BEE2297EFC327257E946506345D1B5BD0C3084BFDF5332BBE9BF6F5CA5D3B4DE53D45i66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42613-B598-42EB-9ED1-5D4D56FF4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1147</Words>
  <Characters>6543</Characters>
  <Application>Microsoft Office Word</Application>
  <DocSecurity>2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Симферопольского горсовета Республики Крым от 29.11.2019 N 47"О введении на территории муниципального образования городской округ Симферополь Республики Крым налога на имущество физических лиц"</vt:lpstr>
    </vt:vector>
  </TitlesOfParts>
  <Company>КонсультантПлюс Версия 4022.00.55</Company>
  <LinksUpToDate>false</LinksUpToDate>
  <CharactersWithSpaces>7675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Симферопольского горсовета Республики Крым от 29.11.2019 N 47"О введении на территории муниципального образования городской округ Симферополь Республики Крым налога на имущество физических лиц"</dc:title>
  <dc:subject/>
  <dc:creator>СКЛЯР ИРИНА ИВАНОВНА</dc:creator>
  <cp:keywords/>
  <dc:description/>
  <cp:lastModifiedBy>Userr</cp:lastModifiedBy>
  <cp:revision>2</cp:revision>
  <cp:lastPrinted>2026-10-01T06:34:00Z</cp:lastPrinted>
  <dcterms:created xsi:type="dcterms:W3CDTF">2026-10-16T07:03:00Z</dcterms:created>
  <dcterms:modified xsi:type="dcterms:W3CDTF">2026-10-16T07:03:00Z</dcterms:modified>
</cp:coreProperties>
</file>