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E41CD" w14:textId="77777777"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14:paraId="2D6F3874" w14:textId="77777777" w:rsidR="00CF395B" w:rsidRDefault="00CF395B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1ED591F5" w14:textId="77777777"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Краснокаменского муниципального округа</w:t>
      </w:r>
    </w:p>
    <w:p w14:paraId="024D395A" w14:textId="77777777"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Забайкальского края</w:t>
      </w:r>
    </w:p>
    <w:p w14:paraId="679DE0E6" w14:textId="77777777" w:rsidR="00CF395B" w:rsidRDefault="00CF395B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2EC9C208" w14:textId="77777777"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0D257BA9" w14:textId="77777777" w:rsidR="00CF395B" w:rsidRDefault="00CF395B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7205B232" w14:textId="02A089E8" w:rsidR="00CF395B" w:rsidRDefault="00FB7300" w:rsidP="00E43DCF">
      <w:pPr>
        <w:tabs>
          <w:tab w:val="left" w:pos="709"/>
          <w:tab w:val="left" w:pos="8505"/>
        </w:tabs>
        <w:jc w:val="both"/>
      </w:pPr>
      <w:r>
        <w:rPr>
          <w:sz w:val="28"/>
          <w:szCs w:val="28"/>
        </w:rPr>
        <w:t>«</w:t>
      </w:r>
      <w:r w:rsidR="00E43DCF">
        <w:rPr>
          <w:sz w:val="28"/>
          <w:szCs w:val="28"/>
        </w:rPr>
        <w:t>27</w:t>
      </w:r>
      <w:r>
        <w:rPr>
          <w:sz w:val="28"/>
          <w:szCs w:val="28"/>
        </w:rPr>
        <w:t xml:space="preserve">» </w:t>
      </w:r>
      <w:r w:rsidR="00E43DCF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>2026 года</w:t>
      </w:r>
      <w:r w:rsidR="00E43DCF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E43DCF">
        <w:rPr>
          <w:sz w:val="28"/>
          <w:szCs w:val="28"/>
        </w:rPr>
        <w:t>132</w:t>
      </w:r>
    </w:p>
    <w:p w14:paraId="5F922405" w14:textId="77777777" w:rsidR="00CF395B" w:rsidRDefault="00CF395B">
      <w:pPr>
        <w:tabs>
          <w:tab w:val="left" w:pos="709"/>
        </w:tabs>
        <w:jc w:val="both"/>
        <w:rPr>
          <w:sz w:val="28"/>
          <w:szCs w:val="28"/>
        </w:rPr>
      </w:pPr>
    </w:p>
    <w:p w14:paraId="047CB766" w14:textId="77777777" w:rsidR="00CF395B" w:rsidRDefault="00FB7300">
      <w:pPr>
        <w:tabs>
          <w:tab w:val="left" w:pos="709"/>
        </w:tabs>
        <w:jc w:val="center"/>
        <w:rPr>
          <w:b/>
        </w:rPr>
      </w:pPr>
      <w:r>
        <w:rPr>
          <w:b/>
        </w:rPr>
        <w:t>г. Краснокаменск</w:t>
      </w:r>
    </w:p>
    <w:p w14:paraId="3F9486E4" w14:textId="77777777" w:rsidR="00CF395B" w:rsidRDefault="00CF395B">
      <w:pPr>
        <w:tabs>
          <w:tab w:val="left" w:pos="709"/>
        </w:tabs>
        <w:ind w:right="282"/>
        <w:jc w:val="both"/>
        <w:rPr>
          <w:b/>
          <w:sz w:val="28"/>
          <w:szCs w:val="28"/>
        </w:rPr>
      </w:pPr>
    </w:p>
    <w:p w14:paraId="4007B391" w14:textId="4796145D" w:rsidR="00CF395B" w:rsidRDefault="00FB7300">
      <w:pPr>
        <w:pStyle w:val="aff0"/>
        <w:jc w:val="center"/>
      </w:pPr>
      <w:r>
        <w:rPr>
          <w:b/>
          <w:bCs/>
          <w:color w:val="262626"/>
          <w:sz w:val="27"/>
        </w:rPr>
        <w:t xml:space="preserve">Об </w:t>
      </w:r>
      <w:r>
        <w:rPr>
          <w:b/>
          <w:bCs/>
          <w:color w:val="1F1F1F"/>
          <w:sz w:val="27"/>
        </w:rPr>
        <w:t>утверждении</w:t>
      </w:r>
      <w:r>
        <w:rPr>
          <w:b/>
          <w:bCs/>
          <w:color w:val="1F1F1F"/>
          <w:spacing w:val="1"/>
          <w:sz w:val="27"/>
        </w:rPr>
        <w:t xml:space="preserve"> </w:t>
      </w:r>
      <w:r>
        <w:rPr>
          <w:b/>
          <w:bCs/>
          <w:color w:val="161616"/>
          <w:sz w:val="27"/>
        </w:rPr>
        <w:t>комплексного</w:t>
      </w:r>
      <w:r>
        <w:rPr>
          <w:b/>
          <w:bCs/>
          <w:color w:val="161616"/>
          <w:spacing w:val="1"/>
          <w:sz w:val="27"/>
        </w:rPr>
        <w:t xml:space="preserve"> </w:t>
      </w:r>
      <w:r>
        <w:rPr>
          <w:b/>
          <w:bCs/>
          <w:color w:val="161616"/>
          <w:sz w:val="27"/>
        </w:rPr>
        <w:t>плана</w:t>
      </w:r>
      <w:r>
        <w:rPr>
          <w:b/>
          <w:bCs/>
          <w:color w:val="161616"/>
          <w:spacing w:val="1"/>
          <w:sz w:val="27"/>
        </w:rPr>
        <w:t xml:space="preserve"> профилактических и противоэпидемических </w:t>
      </w:r>
      <w:r>
        <w:rPr>
          <w:b/>
          <w:bCs/>
          <w:color w:val="151515"/>
          <w:sz w:val="27"/>
        </w:rPr>
        <w:t>мероприятий</w:t>
      </w:r>
      <w:r>
        <w:rPr>
          <w:b/>
          <w:bCs/>
          <w:color w:val="151515"/>
          <w:spacing w:val="1"/>
          <w:sz w:val="27"/>
        </w:rPr>
        <w:t xml:space="preserve"> 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по профилактике </w:t>
      </w:r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гриппа, остры</w:t>
      </w:r>
      <w:r w:rsidR="00E43DCF"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х</w:t>
      </w:r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 xml:space="preserve"> респираторных вирусных инфекций (ОРВИ), новой коронавирусной инфекции (COVID-19) и внебольничных пневмоний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(ВП) на территории города </w:t>
      </w:r>
      <w:r>
        <w:rPr>
          <w:rFonts w:ascii="Tinos" w:hAnsi="Tinos" w:cs="Tinos"/>
          <w:b/>
          <w:bCs/>
          <w:color w:val="000000"/>
          <w:w w:val="105"/>
          <w:sz w:val="28"/>
          <w:szCs w:val="28"/>
        </w:rPr>
        <w:t>Краснокаменска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в эпидемическом сезоне 2026</w:t>
      </w:r>
      <w:r w:rsidR="006D404A"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>-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>2027 годов</w:t>
      </w:r>
    </w:p>
    <w:p w14:paraId="02809A3F" w14:textId="77777777" w:rsidR="00CF395B" w:rsidRDefault="00FB7300">
      <w:pPr>
        <w:pStyle w:val="aff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AAA0AD3" w14:textId="591815E2" w:rsidR="00CF395B" w:rsidRDefault="00FB7300" w:rsidP="00E43DCF">
      <w:pPr>
        <w:tabs>
          <w:tab w:val="left" w:pos="5529"/>
        </w:tabs>
        <w:ind w:firstLine="709"/>
        <w:jc w:val="both"/>
      </w:pPr>
      <w:r>
        <w:rPr>
          <w:sz w:val="28"/>
          <w:szCs w:val="28"/>
        </w:rPr>
        <w:t xml:space="preserve">С целью обеспечения санитарно-эпидемиологического благополучия населения Краснокаменского муниципального округа Забайкальского края, в соответствии со ст. 2, ст. 29 Федерального закона от 30.03.1999 № 52-ФЗ «О санитарно-эпидемиологическом благополучии населения», Федеральным законом от 06.10.2003 № 131-ФЗ  «Об общих принципах организации местного самоуправления в Российской Федерации»,  положениями СанПиН 3.3686-21 «Санитарно-эпидемиологические требования по профилактике инфекционных болезней», руководствуясь ст. 37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14:paraId="086E1361" w14:textId="77777777" w:rsidR="00CF395B" w:rsidRDefault="00FB7300">
      <w:pPr>
        <w:tabs>
          <w:tab w:val="left" w:pos="709"/>
          <w:tab w:val="left" w:pos="552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1EA28BD" w14:textId="538953B7" w:rsidR="00CF395B" w:rsidRDefault="00FB7300">
      <w:pPr>
        <w:tabs>
          <w:tab w:val="left" w:pos="510"/>
          <w:tab w:val="left" w:pos="5529"/>
        </w:tabs>
        <w:jc w:val="both"/>
      </w:pPr>
      <w:r>
        <w:rPr>
          <w:sz w:val="28"/>
          <w:szCs w:val="28"/>
        </w:rPr>
        <w:tab/>
        <w:t xml:space="preserve">1. Утвердить прилагаемый Комплексный план </w:t>
      </w:r>
      <w:r w:rsidRPr="006D404A">
        <w:rPr>
          <w:color w:val="161616"/>
          <w:spacing w:val="1"/>
          <w:sz w:val="28"/>
          <w:szCs w:val="28"/>
        </w:rPr>
        <w:t xml:space="preserve">профилактических и противоэпидемических </w:t>
      </w:r>
      <w:r w:rsidRPr="006D404A">
        <w:rPr>
          <w:color w:val="151515"/>
          <w:sz w:val="28"/>
          <w:szCs w:val="28"/>
        </w:rPr>
        <w:t>мероприятий</w:t>
      </w:r>
      <w:r w:rsidRPr="006D404A">
        <w:rPr>
          <w:color w:val="151515"/>
          <w:spacing w:val="1"/>
          <w:sz w:val="28"/>
          <w:szCs w:val="28"/>
        </w:rPr>
        <w:t xml:space="preserve"> </w:t>
      </w:r>
      <w:r w:rsidRPr="006D404A">
        <w:rPr>
          <w:color w:val="111111"/>
          <w:spacing w:val="-9"/>
          <w:w w:val="105"/>
          <w:sz w:val="28"/>
          <w:szCs w:val="28"/>
        </w:rPr>
        <w:t>по профилактике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 </w:t>
      </w:r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 xml:space="preserve">гриппа, острых респираторных вирусных инфекций (ОРВИ), новой коронавирусной инфекции (COVID-19) и внебольничных пневмоний (ВП) 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на территории </w:t>
      </w:r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>города Краснокаменска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 в эпидемическом сезоне 2026</w:t>
      </w:r>
      <w:r w:rsidR="006D404A">
        <w:rPr>
          <w:rFonts w:ascii="Tinos" w:hAnsi="Tinos" w:cs="Tinos"/>
          <w:color w:val="111111"/>
          <w:spacing w:val="-9"/>
          <w:w w:val="105"/>
          <w:sz w:val="28"/>
          <w:szCs w:val="28"/>
        </w:rPr>
        <w:t>-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2027 годов </w:t>
      </w:r>
      <w:r>
        <w:rPr>
          <w:sz w:val="28"/>
          <w:szCs w:val="28"/>
        </w:rPr>
        <w:t>(далее - Комплексный план).</w:t>
      </w:r>
    </w:p>
    <w:p w14:paraId="0F298C7E" w14:textId="0C0C5F76" w:rsidR="00CF395B" w:rsidRDefault="00FB7300">
      <w:pPr>
        <w:tabs>
          <w:tab w:val="left" w:pos="510"/>
          <w:tab w:val="left" w:pos="552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Организовать проведение мероприятий, предусмотренных Комплексным планом.</w:t>
      </w:r>
    </w:p>
    <w:p w14:paraId="47FF693C" w14:textId="77777777" w:rsidR="006D404A" w:rsidRPr="005C0FE5" w:rsidRDefault="00FB7300" w:rsidP="006D404A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="006D404A" w:rsidRPr="005C0FE5">
        <w:rPr>
          <w:bCs/>
          <w:sz w:val="28"/>
          <w:szCs w:val="28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</w:t>
      </w:r>
      <w:r w:rsidR="006D404A">
        <w:rPr>
          <w:bCs/>
          <w:sz w:val="28"/>
          <w:szCs w:val="28"/>
        </w:rPr>
        <w:t xml:space="preserve"> </w:t>
      </w:r>
      <w:r w:rsidR="006D404A" w:rsidRPr="005C0FE5">
        <w:rPr>
          <w:bCs/>
          <w:sz w:val="28"/>
          <w:szCs w:val="28"/>
        </w:rPr>
        <w:t>№ ФС 77-75936 от 03.07.2019), размещению на специально оборудованн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стенд</w:t>
      </w:r>
      <w:r w:rsidR="00593B66">
        <w:rPr>
          <w:bCs/>
          <w:sz w:val="28"/>
          <w:szCs w:val="28"/>
        </w:rPr>
        <w:t>е</w:t>
      </w:r>
      <w:r w:rsidR="006D404A" w:rsidRPr="005C0FE5">
        <w:rPr>
          <w:bCs/>
          <w:sz w:val="28"/>
          <w:szCs w:val="28"/>
        </w:rPr>
        <w:t xml:space="preserve"> в специально отведенн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мест</w:t>
      </w:r>
      <w:r w:rsidR="00593B66">
        <w:rPr>
          <w:bCs/>
          <w:sz w:val="28"/>
          <w:szCs w:val="28"/>
        </w:rPr>
        <w:t>е</w:t>
      </w:r>
      <w:r w:rsidR="006D404A" w:rsidRPr="005C0FE5">
        <w:rPr>
          <w:bCs/>
          <w:sz w:val="28"/>
          <w:szCs w:val="28"/>
        </w:rPr>
        <w:t>, доступн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для неограниченного круга лиц, расположенн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по </w:t>
      </w:r>
      <w:r w:rsidR="00593B66">
        <w:rPr>
          <w:bCs/>
          <w:sz w:val="28"/>
          <w:szCs w:val="28"/>
        </w:rPr>
        <w:t>адресу</w:t>
      </w:r>
      <w:r w:rsidR="006D404A" w:rsidRPr="005C0FE5">
        <w:rPr>
          <w:bCs/>
          <w:sz w:val="28"/>
          <w:szCs w:val="28"/>
        </w:rPr>
        <w:t>: Забайкальский край, г. Краснокаменск, 505</w:t>
      </w:r>
      <w:r w:rsidR="00593B66">
        <w:rPr>
          <w:bCs/>
          <w:sz w:val="28"/>
          <w:szCs w:val="28"/>
        </w:rPr>
        <w:t>,</w:t>
      </w:r>
      <w:r w:rsidR="006D404A" w:rsidRPr="005C0FE5">
        <w:rPr>
          <w:bCs/>
          <w:sz w:val="28"/>
          <w:szCs w:val="28"/>
        </w:rPr>
        <w:t xml:space="preserve">  и </w:t>
      </w:r>
      <w:r w:rsidR="006D404A" w:rsidRPr="005C0FE5">
        <w:rPr>
          <w:bCs/>
          <w:sz w:val="28"/>
          <w:szCs w:val="28"/>
        </w:rPr>
        <w:lastRenderedPageBreak/>
        <w:t>вступает в силу на следующий день после дня его официального опубликования.</w:t>
      </w:r>
    </w:p>
    <w:p w14:paraId="2C74FAC4" w14:textId="77777777" w:rsidR="00CF395B" w:rsidRDefault="00CF395B">
      <w:pPr>
        <w:tabs>
          <w:tab w:val="left" w:pos="510"/>
          <w:tab w:val="left" w:pos="5529"/>
        </w:tabs>
        <w:jc w:val="both"/>
        <w:rPr>
          <w:sz w:val="28"/>
          <w:szCs w:val="28"/>
        </w:rPr>
      </w:pPr>
    </w:p>
    <w:p w14:paraId="1EC4EE1F" w14:textId="73ED4B95" w:rsidR="00CF395B" w:rsidRDefault="00FB7300" w:rsidP="00E43DCF">
      <w:pPr>
        <w:tabs>
          <w:tab w:val="left" w:pos="510"/>
          <w:tab w:val="left" w:pos="7938"/>
        </w:tabs>
        <w:jc w:val="both"/>
        <w:sectPr w:rsidR="00CF395B" w:rsidSect="006D404A">
          <w:pgSz w:w="11906" w:h="16838"/>
          <w:pgMar w:top="1134" w:right="850" w:bottom="1134" w:left="1701" w:header="0" w:footer="0" w:gutter="0"/>
          <w:pgNumType w:start="1"/>
          <w:cols w:space="720"/>
          <w:formProt w:val="0"/>
          <w:docGrid w:linePitch="360"/>
        </w:sectPr>
      </w:pPr>
      <w:r>
        <w:rPr>
          <w:sz w:val="28"/>
          <w:szCs w:val="28"/>
        </w:rPr>
        <w:t>Глава муниципального округа</w:t>
      </w:r>
      <w:r w:rsidR="00E43DCF">
        <w:rPr>
          <w:sz w:val="28"/>
          <w:szCs w:val="28"/>
        </w:rPr>
        <w:tab/>
      </w:r>
      <w:r>
        <w:rPr>
          <w:sz w:val="28"/>
          <w:szCs w:val="28"/>
        </w:rPr>
        <w:t xml:space="preserve">К.А. Зверев </w:t>
      </w:r>
    </w:p>
    <w:p w14:paraId="03EFE897" w14:textId="77777777" w:rsidR="00CF395B" w:rsidRDefault="00FB7300">
      <w:pPr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Приложение</w:t>
      </w:r>
    </w:p>
    <w:p w14:paraId="25BAADB7" w14:textId="77777777" w:rsidR="00CF395B" w:rsidRDefault="00FB7300">
      <w:pPr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к постановлению администрации </w:t>
      </w:r>
    </w:p>
    <w:p w14:paraId="05A71C8D" w14:textId="77777777" w:rsidR="00CF395B" w:rsidRDefault="00E43DCF">
      <w:pPr>
        <w:jc w:val="right"/>
        <w:rPr>
          <w:rFonts w:eastAsia="PdfIntextCondPro-Bold"/>
          <w:color w:val="000000" w:themeColor="text1"/>
          <w:sz w:val="22"/>
          <w:szCs w:val="22"/>
          <w:shd w:val="clear" w:color="auto" w:fill="FFFFFF"/>
        </w:rPr>
      </w:pPr>
      <w:hyperlink r:id="rId4" w:tgtFrame="АДМИНИСТРАЦИЯ КРАСНОКАМЕНСКОГО МУНИЦИПАЛЬНОГО ОКРУГА">
        <w:r w:rsidR="00FB7300">
          <w:rPr>
            <w:rFonts w:eastAsia="PdfIntextCondPro-Bold"/>
            <w:color w:val="000000" w:themeColor="text1"/>
            <w:sz w:val="22"/>
            <w:szCs w:val="22"/>
            <w:shd w:val="clear" w:color="auto" w:fill="FFFFFF"/>
          </w:rPr>
          <w:t>Краснокаменского муниципального округа Забайкальского края</w:t>
        </w:r>
      </w:hyperlink>
    </w:p>
    <w:p w14:paraId="76FF033E" w14:textId="07C25885" w:rsidR="00CF395B" w:rsidRPr="00E43DCF" w:rsidRDefault="00FB7300">
      <w:pPr>
        <w:jc w:val="right"/>
        <w:rPr>
          <w:rFonts w:eastAsia="PdfIntextCondPro-Bold"/>
          <w:sz w:val="22"/>
          <w:szCs w:val="22"/>
          <w:shd w:val="clear" w:color="auto" w:fill="FFFFFF"/>
        </w:rPr>
      </w:pPr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>от «</w:t>
      </w:r>
      <w:r w:rsidR="00E43DCF"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>27</w:t>
      </w:r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 xml:space="preserve">» </w:t>
      </w:r>
      <w:r w:rsidR="00E43DCF"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 xml:space="preserve">октября </w:t>
      </w:r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 xml:space="preserve">2026 </w:t>
      </w:r>
      <w:r w:rsidR="00E43DCF"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>г.</w:t>
      </w:r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 xml:space="preserve"> № </w:t>
      </w:r>
      <w:r w:rsidR="00E43DCF">
        <w:rPr>
          <w:rFonts w:eastAsia="PdfIntextCondPro-Bold"/>
          <w:sz w:val="22"/>
          <w:szCs w:val="22"/>
          <w:shd w:val="clear" w:color="auto" w:fill="FFFFFF"/>
        </w:rPr>
        <w:t>132</w:t>
      </w:r>
    </w:p>
    <w:p w14:paraId="302C604E" w14:textId="77777777" w:rsidR="00CF395B" w:rsidRDefault="00CF395B">
      <w:pPr>
        <w:jc w:val="right"/>
        <w:rPr>
          <w:sz w:val="28"/>
          <w:szCs w:val="28"/>
        </w:rPr>
      </w:pPr>
    </w:p>
    <w:p w14:paraId="317750B3" w14:textId="77777777" w:rsidR="00CF395B" w:rsidRDefault="00FB7300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Комплексный план </w:t>
      </w:r>
    </w:p>
    <w:p w14:paraId="495FBDFD" w14:textId="2A3B8B2C" w:rsidR="00CF395B" w:rsidRDefault="00FB7300">
      <w:pPr>
        <w:pStyle w:val="aff1"/>
      </w:pPr>
      <w:r>
        <w:rPr>
          <w:b/>
          <w:bCs/>
          <w:color w:val="161616"/>
          <w:spacing w:val="1"/>
          <w:sz w:val="27"/>
        </w:rPr>
        <w:t xml:space="preserve">профилактических и противоэпидемических </w:t>
      </w:r>
      <w:r>
        <w:rPr>
          <w:b/>
          <w:bCs/>
          <w:color w:val="151515"/>
          <w:sz w:val="27"/>
        </w:rPr>
        <w:t>мероприятий</w:t>
      </w:r>
      <w:r>
        <w:rPr>
          <w:b/>
          <w:bCs/>
          <w:color w:val="151515"/>
          <w:spacing w:val="1"/>
          <w:sz w:val="27"/>
        </w:rPr>
        <w:t xml:space="preserve"> 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по профилактике </w:t>
      </w:r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гриппа, острых респираторных вирусных инфекций (ОРВИ), новой коронавирусной инфекции (COVID-19) и внебольничных пневмоний (ВП)</w:t>
      </w:r>
    </w:p>
    <w:p w14:paraId="79088061" w14:textId="6C171A86" w:rsidR="00CF395B" w:rsidRDefault="00FB7300">
      <w:pPr>
        <w:jc w:val="center"/>
        <w:rPr>
          <w:shd w:val="clear" w:color="auto" w:fill="FFFF00"/>
        </w:rPr>
      </w:pP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на территории </w:t>
      </w:r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города Краснокаменска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в эпидемическом сезоне 2026 </w:t>
      </w:r>
      <w:r w:rsidR="00E43DCF"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>-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2027 годов</w:t>
      </w:r>
    </w:p>
    <w:p w14:paraId="5631F18A" w14:textId="77777777" w:rsidR="00CF395B" w:rsidRDefault="00CF395B">
      <w:pPr>
        <w:rPr>
          <w:b/>
          <w:bCs/>
          <w:sz w:val="28"/>
          <w:szCs w:val="28"/>
        </w:rPr>
      </w:pPr>
    </w:p>
    <w:tbl>
      <w:tblPr>
        <w:tblW w:w="15843" w:type="dxa"/>
        <w:tblInd w:w="-113" w:type="dxa"/>
        <w:tblLayout w:type="fixed"/>
        <w:tblCellMar>
          <w:right w:w="567" w:type="dxa"/>
        </w:tblCellMar>
        <w:tblLook w:val="04A0" w:firstRow="1" w:lastRow="0" w:firstColumn="1" w:lastColumn="0" w:noHBand="0" w:noVBand="1"/>
      </w:tblPr>
      <w:tblGrid>
        <w:gridCol w:w="817"/>
        <w:gridCol w:w="7938"/>
        <w:gridCol w:w="2410"/>
        <w:gridCol w:w="4678"/>
      </w:tblGrid>
      <w:tr w:rsidR="00CF395B" w14:paraId="25EC5835" w14:textId="77777777" w:rsidTr="00593B66">
        <w:trPr>
          <w:trHeight w:val="64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0EFA" w14:textId="77777777" w:rsidR="00CF395B" w:rsidRDefault="00CF395B">
            <w:pPr>
              <w:widowControl w:val="0"/>
              <w:tabs>
                <w:tab w:val="left" w:pos="1440"/>
              </w:tabs>
              <w:ind w:right="-425"/>
              <w:rPr>
                <w:rFonts w:ascii="Tinos" w:hAnsi="Tinos"/>
              </w:rPr>
            </w:pPr>
          </w:p>
          <w:p w14:paraId="4AA7707A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п.п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C221" w14:textId="77777777" w:rsidR="00CF395B" w:rsidRDefault="00FB7300">
            <w:pPr>
              <w:widowControl w:val="0"/>
              <w:tabs>
                <w:tab w:val="left" w:pos="1440"/>
              </w:tabs>
              <w:ind w:left="645" w:hanging="645"/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Наименование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1C3E" w14:textId="77777777" w:rsidR="00CF395B" w:rsidRDefault="00FB7300">
            <w:pPr>
              <w:widowControl w:val="0"/>
              <w:tabs>
                <w:tab w:val="left" w:pos="1440"/>
              </w:tabs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Сроки</w:t>
            </w:r>
          </w:p>
          <w:p w14:paraId="4CFE4F76" w14:textId="77777777" w:rsidR="00CF395B" w:rsidRDefault="00FB7300">
            <w:pPr>
              <w:widowControl w:val="0"/>
              <w:tabs>
                <w:tab w:val="left" w:pos="1440"/>
              </w:tabs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исполнения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5302" w14:textId="4D616CE2" w:rsidR="00CF395B" w:rsidRDefault="00FB7300">
            <w:pPr>
              <w:widowControl w:val="0"/>
              <w:tabs>
                <w:tab w:val="left" w:pos="1440"/>
              </w:tabs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Ответственный исполнитель</w:t>
            </w:r>
          </w:p>
        </w:tc>
      </w:tr>
      <w:tr w:rsidR="00CF395B" w14:paraId="70DF3D31" w14:textId="77777777" w:rsidTr="00593B66">
        <w:trPr>
          <w:cantSplit/>
        </w:trPr>
        <w:tc>
          <w:tcPr>
            <w:tcW w:w="15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B2FB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  <w:bCs/>
                <w:iCs/>
              </w:rPr>
            </w:pPr>
            <w:r>
              <w:rPr>
                <w:rFonts w:ascii="Tinos" w:hAnsi="Tinos"/>
                <w:b/>
                <w:bCs/>
                <w:iCs/>
              </w:rPr>
              <w:t>1. Организационные мероприятия</w:t>
            </w:r>
          </w:p>
        </w:tc>
      </w:tr>
      <w:tr w:rsidR="00CF395B" w14:paraId="02117630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844D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4F6B" w14:textId="4E3A5EB8"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Подготовка (корректировка) Комплексного плана профилактических и противоэпидемических мероприятий по профилактике гриппа, острых респираторных вирусных инфекций (ОРВИ), новой коронавирусной инфекции (COVID-19) и внебольничных пневмоний (ВП) на территории города Краснокаменска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A6B9" w14:textId="77777777" w:rsidR="00CF395B" w:rsidRDefault="00FB7300">
            <w:pPr>
              <w:widowControl w:val="0"/>
              <w:tabs>
                <w:tab w:val="left" w:pos="1440"/>
              </w:tabs>
              <w:ind w:right="-426"/>
              <w:rPr>
                <w:rFonts w:ascii="Tinos" w:hAnsi="Tinos"/>
              </w:rPr>
            </w:pPr>
            <w:r>
              <w:rPr>
                <w:rFonts w:ascii="Tinos" w:hAnsi="Tinos"/>
              </w:rPr>
              <w:t>ежегодно в предэпидемический период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BB6E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  <w:p w14:paraId="10615BF5" w14:textId="0B1B3810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Администрация Краснокаменского муниципального округа Забайкальского края</w:t>
            </w:r>
          </w:p>
        </w:tc>
      </w:tr>
      <w:tr w:rsidR="00CF395B" w14:paraId="6E5C6699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BB0B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1.2.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8A42" w14:textId="1ED5CCB7"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заседаний санитарно-противоэпидемической комиссии о ходе подготовки к эпидемическому сезону гриппа и ОРВИ 2026-2027 годов в образовательных, социальных, медицинских, транспортных, жилищно-коммунальных и других организациях, с заслушиванием представителей ведомств о ситуации, планируемых и выполненных мероприятиях по предупреждению распространения заболеваемости и обеспечению готовности организаций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0115" w14:textId="77777777" w:rsidR="00CF395B" w:rsidRDefault="00FB7300">
            <w:pPr>
              <w:widowControl w:val="0"/>
              <w:tabs>
                <w:tab w:val="left" w:pos="1440"/>
              </w:tabs>
              <w:ind w:right="-426"/>
              <w:rPr>
                <w:rFonts w:ascii="Tinos" w:hAnsi="Tinos"/>
              </w:rPr>
            </w:pPr>
            <w:r>
              <w:rPr>
                <w:rFonts w:ascii="Tinos" w:hAnsi="Tinos"/>
              </w:rPr>
              <w:t>ежегодно в предэпидемический период,</w:t>
            </w:r>
          </w:p>
          <w:p w14:paraId="2D266D41" w14:textId="77777777" w:rsidR="00CF395B" w:rsidRDefault="00FB7300">
            <w:pPr>
              <w:widowControl w:val="0"/>
              <w:tabs>
                <w:tab w:val="left" w:pos="1440"/>
                <w:tab w:val="left" w:pos="216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еженедельно при осложнении эпидобстановки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1C4C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Председатель СПК</w:t>
            </w:r>
          </w:p>
        </w:tc>
      </w:tr>
      <w:tr w:rsidR="00CF395B" w14:paraId="30314A1C" w14:textId="77777777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F75D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1.3.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8752" w14:textId="2E427E67" w:rsidR="00CF395B" w:rsidRDefault="00FB7300" w:rsidP="00593B66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Внесение предложений по введении ограничительных мероприятий и проведении дополнительных санитарно</w:t>
            </w:r>
            <w:r w:rsidR="00593B66">
              <w:rPr>
                <w:rFonts w:ascii="Tinos" w:hAnsi="Tinos"/>
              </w:rPr>
              <w:t>-</w:t>
            </w:r>
            <w:r>
              <w:rPr>
                <w:rFonts w:ascii="Tinos" w:hAnsi="Tinos"/>
              </w:rPr>
              <w:t>противоэпидемических мероприятий (исходя из эпидемиологической ситуации)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3B25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при осложнении эпидобстановки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B291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  <w:p w14:paraId="06561A08" w14:textId="77777777"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</w:p>
        </w:tc>
      </w:tr>
      <w:tr w:rsidR="00CF395B" w14:paraId="5A09C0CC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E1E8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7FA5" w14:textId="77777777"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совещаний по разработке стратегии и тактики осуществления профилактических и противоэпидемических мероприятий в организациях и учреждениях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D701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при осложнении эпидобстановки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F0B8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</w:pPr>
            <w:r>
              <w:rPr>
                <w:rFonts w:ascii="Tinos" w:hAnsi="Tinos"/>
              </w:rPr>
              <w:t>ГАУЗ «КБ № 4»</w:t>
            </w:r>
          </w:p>
          <w:p w14:paraId="71DF94E3" w14:textId="77777777" w:rsidR="00CF395B" w:rsidRDefault="00FB7300">
            <w:pPr>
              <w:widowControl w:val="0"/>
              <w:tabs>
                <w:tab w:val="left" w:pos="1440"/>
              </w:tabs>
            </w:pPr>
            <w:r>
              <w:t>ФГБУЗ МСЧ № 107 ФМБА России</w:t>
            </w:r>
          </w:p>
          <w:p w14:paraId="295FC4B3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14:paraId="72231BD1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2DAC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1.5.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F7FA" w14:textId="77777777"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Контроль за своевременностью проведения учёта и анализа заболеваемости гриппом, ОРВИ и COVID-19 с учетом результатов лабораторных исследований</w:t>
            </w:r>
          </w:p>
          <w:p w14:paraId="0B6FF928" w14:textId="77777777" w:rsidR="00CF395B" w:rsidRDefault="00CF395B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cs="Tinos"/>
                <w:color w:val="000000"/>
                <w:spacing w:val="-9"/>
                <w:w w:val="105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2402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в течении года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4E93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14:paraId="1A1F7C7E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0687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lastRenderedPageBreak/>
              <w:t>1.6.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4E92" w14:textId="0FFB84D8" w:rsidR="00CF395B" w:rsidRDefault="00FB7300">
            <w:pPr>
              <w:pStyle w:val="1"/>
              <w:widowControl w:val="0"/>
              <w:ind w:right="-285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Информирование населения города Краснокаменска о заболеваемости гриппом, ОРВИ, COVID-19, мерах профилактики и п</w:t>
            </w:r>
            <w:r w:rsidR="00593B66">
              <w:rPr>
                <w:rFonts w:ascii="Tinos" w:hAnsi="Tinos"/>
                <w:sz w:val="24"/>
              </w:rPr>
              <w:t>реимуществах иммунопрофилактики</w:t>
            </w:r>
          </w:p>
          <w:p w14:paraId="4D051599" w14:textId="77777777" w:rsidR="00CF395B" w:rsidRDefault="00FB7300">
            <w:pPr>
              <w:pStyle w:val="1"/>
              <w:widowControl w:val="0"/>
              <w:ind w:right="-285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</w:t>
            </w:r>
          </w:p>
          <w:p w14:paraId="571A7143" w14:textId="77777777" w:rsidR="00CF395B" w:rsidRDefault="00CF395B">
            <w:pPr>
              <w:pStyle w:val="1"/>
              <w:widowControl w:val="0"/>
              <w:ind w:right="-28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F9A6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в предэпидеми</w:t>
            </w:r>
            <w:r w:rsidR="00593B66">
              <w:rPr>
                <w:rFonts w:ascii="Tinos" w:hAnsi="Tinos"/>
              </w:rPr>
              <w:t>-</w:t>
            </w:r>
            <w:r>
              <w:rPr>
                <w:rFonts w:ascii="Tinos" w:hAnsi="Tinos"/>
              </w:rPr>
              <w:t>че</w:t>
            </w:r>
            <w:r w:rsidR="00593B66">
              <w:rPr>
                <w:rFonts w:ascii="Tinos" w:hAnsi="Tinos"/>
              </w:rPr>
              <w:t>с</w:t>
            </w:r>
            <w:r>
              <w:rPr>
                <w:rFonts w:ascii="Tinos" w:hAnsi="Tinos"/>
              </w:rPr>
              <w:t>кий период,</w:t>
            </w:r>
          </w:p>
          <w:p w14:paraId="11B114C6" w14:textId="3F241588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9DA3" w14:textId="665ACBAF" w:rsidR="00CF395B" w:rsidRDefault="00FB7300">
            <w:pPr>
              <w:widowControl w:val="0"/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>Администрация Краснокаменского муниципального округа Забайкальского края</w:t>
            </w:r>
          </w:p>
          <w:p w14:paraId="4E8A4869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  <w:p w14:paraId="2A08C7F3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  <w:p w14:paraId="2DEB8D05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408DC731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14:paraId="76BC02C2" w14:textId="77777777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B182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1.7.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A9DB" w14:textId="4444EB24" w:rsidR="00CF395B" w:rsidRDefault="00FB7300">
            <w:pPr>
              <w:pStyle w:val="1"/>
              <w:widowControl w:val="0"/>
              <w:ind w:right="-285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>Размещение на информационных ресурсах информаций о заболеваемости гриппом, ОРВИ, COVID-19 и мерах их профилактики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2A66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сентябрь -апрель 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5E00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snapToGrid w:val="0"/>
              <w:ind w:right="-314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14:paraId="4E7B937D" w14:textId="77777777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C7BC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1.8.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497E" w14:textId="22FD9381" w:rsidR="00CF395B" w:rsidRDefault="00FB7300">
            <w:pPr>
              <w:pStyle w:val="ConsPlusNormal"/>
              <w:ind w:right="-285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Информирование ФГБУЗ ЦГиЭ № 107 ФМБА России об отсутствии 20% детей и более по причине суммарной заболеваемости гриппом, ОРВИ, COVID-19, ВП, связанных между собой инкубационным периодом в образовательных организациях, медицинских организациях, организациях отдыха детей и их оздоровления, организациях социального обеспечения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4A93" w14:textId="77777777" w:rsidR="00CF395B" w:rsidRDefault="00FB7300">
            <w:pPr>
              <w:pStyle w:val="af1"/>
              <w:widowControl w:val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подъёма заболеваемости</w:t>
            </w:r>
          </w:p>
          <w:p w14:paraId="32E6E782" w14:textId="77777777" w:rsidR="00CF395B" w:rsidRDefault="00FB7300">
            <w:pPr>
              <w:widowControl w:val="0"/>
              <w:ind w:right="-288"/>
              <w:rPr>
                <w:rFonts w:ascii="Tinos" w:hAnsi="Tinos"/>
              </w:rPr>
            </w:pPr>
            <w:r>
              <w:rPr>
                <w:rFonts w:ascii="Tinos" w:hAnsi="Tinos"/>
              </w:rPr>
              <w:t>в течение 2 часов</w:t>
            </w:r>
          </w:p>
          <w:p w14:paraId="5F4C34AD" w14:textId="77777777" w:rsidR="00CF395B" w:rsidRDefault="00CF395B">
            <w:pPr>
              <w:widowControl w:val="0"/>
              <w:ind w:right="-288"/>
              <w:rPr>
                <w:rFonts w:ascii="Tinos" w:hAnsi="Tinos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B182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1BDF87D8" w14:textId="77777777"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</w:p>
          <w:p w14:paraId="696B251C" w14:textId="77777777" w:rsidR="00CF395B" w:rsidRDefault="00CF395B">
            <w:pPr>
              <w:pStyle w:val="af1"/>
              <w:widowControl w:val="0"/>
              <w:jc w:val="left"/>
              <w:rPr>
                <w:rFonts w:ascii="Tinos" w:hAnsi="Tinos"/>
              </w:rPr>
            </w:pPr>
          </w:p>
        </w:tc>
      </w:tr>
      <w:tr w:rsidR="00CF395B" w14:paraId="1FAD85EC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06F6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1.9.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026E" w14:textId="75108404" w:rsidR="00CF395B" w:rsidRDefault="00FB7300">
            <w:pPr>
              <w:pStyle w:val="af1"/>
              <w:widowControl w:val="0"/>
              <w:tabs>
                <w:tab w:val="left" w:pos="1134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Проведение обучения персонала образовательных организаций мерам профилактики гриппа и острых респираторных </w:t>
            </w:r>
            <w:r w:rsidR="00593B66">
              <w:rPr>
                <w:rFonts w:ascii="Tinos" w:hAnsi="Tinos"/>
              </w:rPr>
              <w:t>инфекций негриппозной этиологии</w:t>
            </w:r>
          </w:p>
          <w:p w14:paraId="63280190" w14:textId="77777777" w:rsidR="00CF395B" w:rsidRDefault="00CF395B">
            <w:pPr>
              <w:widowControl w:val="0"/>
              <w:tabs>
                <w:tab w:val="left" w:pos="1134"/>
              </w:tabs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D5B8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-октябрь</w:t>
            </w:r>
          </w:p>
          <w:p w14:paraId="36A3B69B" w14:textId="77777777" w:rsidR="00CF395B" w:rsidRDefault="00CF395B">
            <w:pPr>
              <w:widowControl w:val="0"/>
              <w:tabs>
                <w:tab w:val="left" w:pos="1440"/>
              </w:tabs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2C14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5F24D7F3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  <w:p w14:paraId="237D7991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14:paraId="53E41EC3" w14:textId="77777777" w:rsidTr="00593B66">
        <w:trPr>
          <w:trHeight w:val="416"/>
        </w:trPr>
        <w:tc>
          <w:tcPr>
            <w:tcW w:w="15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64D5" w14:textId="77777777" w:rsidR="00CF395B" w:rsidRDefault="00FB7300">
            <w:pPr>
              <w:widowControl w:val="0"/>
              <w:ind w:right="-425"/>
              <w:jc w:val="center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2. Профилактические и противоэпидемические мероприятия в предэпидемический период</w:t>
            </w:r>
          </w:p>
        </w:tc>
      </w:tr>
      <w:tr w:rsidR="00CF395B" w14:paraId="6C975AAD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0171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4DC0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Оценка готовности медицинских организаций к работе в период эпидемического подъёма заболеваемости гриппом, ОРВИ, COVID-19, ВП включая обеспеченность профильными койками и специальным оборудованием для оказания медицинской помощи больным гриппом, ОРВИ, COVID-19, ВП, возможность оперативного перепрофилирования  стационаров, развёртывания отделений для лечения больных гриппом в амбулаторно-поликлинических организациях и подготовку дополните</w:t>
            </w:r>
            <w:r w:rsidR="00593B66">
              <w:rPr>
                <w:szCs w:val="24"/>
              </w:rPr>
              <w:t>льного медицинского  персонала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A8C7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ежегодно (август - сентябрь)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8E98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41F22ED1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14:paraId="02FADA5A" w14:textId="77777777"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</w:p>
        </w:tc>
      </w:tr>
      <w:tr w:rsidR="00CF395B" w14:paraId="52D62BC7" w14:textId="77777777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9098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2.2.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D76E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Расчёт необходимого запаса профилактических и лечебных препаратов, оборудования, индивидуальных средств защиты и дезинфекционных средств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8A59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ежегодно (август - сентябрь)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6E0B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276083A0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14:paraId="3CA64C9E" w14:textId="77777777"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</w:p>
        </w:tc>
      </w:tr>
      <w:tr w:rsidR="00CF395B" w14:paraId="3F9B4E14" w14:textId="77777777" w:rsidTr="00593B66">
        <w:trPr>
          <w:trHeight w:val="331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5E16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lastRenderedPageBreak/>
              <w:t>2.3.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684F" w14:textId="77777777" w:rsidR="00CF395B" w:rsidRDefault="00FB7300">
            <w:pPr>
              <w:widowControl w:val="0"/>
              <w:tabs>
                <w:tab w:val="left" w:pos="0"/>
                <w:tab w:val="left" w:pos="1134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Обеспечение готовности организаций к работе в осенне-зимний период с учетом необходимости соблюдения оптимального температурного режима, режима проветривания помещений, оснащённости устройствами обеззараживания воздуха, термометрами, дезинфекционными средствами, средствами индивидуальной защиты органов дыхания для сотрудников 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4AFC" w14:textId="77777777" w:rsidR="00CF395B" w:rsidRDefault="00FB7300">
            <w:pPr>
              <w:widowControl w:val="0"/>
              <w:tabs>
                <w:tab w:val="left" w:pos="0"/>
                <w:tab w:val="left" w:pos="1134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до начала эпидсезона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6670" w14:textId="15A58A96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Краснокаменского муниципального округа Забайкальского края</w:t>
            </w:r>
          </w:p>
          <w:p w14:paraId="6BC195B3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7C98EB03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ФГБУЗ МСЧ № 107 ФМБА России</w:t>
            </w:r>
          </w:p>
          <w:p w14:paraId="117CBD04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КУО</w:t>
            </w:r>
          </w:p>
          <w:p w14:paraId="796BFDB8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ГКУЗ «КДСЛТ»</w:t>
            </w:r>
          </w:p>
          <w:p w14:paraId="3EF16FAF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ГУСО КСРЦ «Доброта» Забайкальского края</w:t>
            </w:r>
          </w:p>
          <w:p w14:paraId="4F565F85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Организации, независимо от организационно-правовой формы и собственности </w:t>
            </w:r>
          </w:p>
        </w:tc>
      </w:tr>
      <w:tr w:rsidR="00CF395B" w14:paraId="694207B0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2A29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3905" w14:textId="77777777" w:rsidR="00CF395B" w:rsidRDefault="00FB7300">
            <w:pPr>
              <w:pStyle w:val="af1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плана поэтапного перепрофилирования соматических отделений для приёма больных гриппом, ОРВИ, COVID-19 на случай осложнения эпидемиологической ситуации по данным заболеваниям</w:t>
            </w:r>
          </w:p>
          <w:p w14:paraId="39852B4A" w14:textId="77777777" w:rsidR="00CF395B" w:rsidRDefault="00CF395B">
            <w:pPr>
              <w:widowControl w:val="0"/>
              <w:ind w:right="-285"/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91BF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август -сентябрь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1A64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3AFF252D" w14:textId="77777777" w:rsidR="00CF395B" w:rsidRDefault="00CF395B">
            <w:pPr>
              <w:widowControl w:val="0"/>
              <w:rPr>
                <w:rFonts w:ascii="Tinos" w:hAnsi="Tinos"/>
              </w:rPr>
            </w:pPr>
          </w:p>
        </w:tc>
      </w:tr>
      <w:tr w:rsidR="00CF395B" w14:paraId="030DEAD9" w14:textId="77777777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CAB3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2.5.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EDBF" w14:textId="77777777" w:rsidR="00CF395B" w:rsidRDefault="00FB7300">
            <w:pPr>
              <w:pStyle w:val="af1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Определение порядка работы в условиях подъема заболеваемости гриппом, ОРВИ, COVID-19, включая оказание первичной медицинской помощи на дому, предусмотрев отдельный прием пациентов с признаками ОРВИ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A57C" w14:textId="77777777" w:rsidR="00CF395B" w:rsidRDefault="00FB7300">
            <w:pPr>
              <w:widowControl w:val="0"/>
              <w:tabs>
                <w:tab w:val="left" w:pos="0"/>
                <w:tab w:val="left" w:pos="1134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до начала эпидсезона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4B81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14E07C51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rFonts w:ascii="Tinos" w:hAnsi="Tinos"/>
                <w:szCs w:val="24"/>
              </w:rPr>
            </w:pPr>
            <w:r>
              <w:rPr>
                <w:rFonts w:ascii="Tinos" w:hAnsi="Tinos"/>
                <w:szCs w:val="24"/>
              </w:rPr>
              <w:t>ФГБУЗ МСЧ № 107 ФМБА России</w:t>
            </w:r>
          </w:p>
        </w:tc>
      </w:tr>
      <w:tr w:rsidR="00CF395B" w14:paraId="32560543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3BE2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17A8" w14:textId="77777777" w:rsidR="00CF395B" w:rsidRDefault="00FB7300">
            <w:pPr>
              <w:pStyle w:val="af1"/>
              <w:widowControl w:val="0"/>
              <w:tabs>
                <w:tab w:val="left" w:pos="777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Создание неснижаемого запаса противовирусных препаратов, дезинфекционных средств и средств индивидуальной защиты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6E9B" w14:textId="77777777" w:rsidR="00CF395B" w:rsidRDefault="00FB7300">
            <w:pPr>
              <w:widowControl w:val="0"/>
              <w:ind w:right="-288"/>
              <w:rPr>
                <w:rFonts w:ascii="Tinos" w:hAnsi="Tinos"/>
              </w:rPr>
            </w:pPr>
            <w:r>
              <w:rPr>
                <w:rFonts w:ascii="Tinos" w:hAnsi="Tinos"/>
              </w:rPr>
              <w:t>постоянно</w:t>
            </w:r>
          </w:p>
          <w:p w14:paraId="6F6123C5" w14:textId="77777777" w:rsidR="00CF395B" w:rsidRDefault="00CF395B">
            <w:pPr>
              <w:widowControl w:val="0"/>
              <w:rPr>
                <w:rFonts w:ascii="Tinos" w:hAnsi="Tino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3952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0FF1E944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14:paraId="4E8E8D86" w14:textId="77777777" w:rsidR="00CF395B" w:rsidRDefault="00FB7300">
            <w:pPr>
              <w:pStyle w:val="af1"/>
              <w:widowControl w:val="0"/>
              <w:jc w:val="left"/>
              <w:rPr>
                <w:rFonts w:ascii="Tinos" w:hAnsi="Tinos"/>
                <w:szCs w:val="24"/>
              </w:rPr>
            </w:pPr>
            <w:r>
              <w:t>ГКУЗ «КДСЛТ»</w:t>
            </w:r>
          </w:p>
          <w:p w14:paraId="4DD833E2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rFonts w:ascii="Tinos" w:hAnsi="Tinos"/>
                <w:szCs w:val="24"/>
              </w:rPr>
              <w:t>ГУСО КСРЦ «Доброта» Забайкальского края</w:t>
            </w:r>
          </w:p>
          <w:p w14:paraId="7A4B35A5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аптечные сети города Краснокаменска</w:t>
            </w:r>
          </w:p>
        </w:tc>
      </w:tr>
      <w:tr w:rsidR="00CF395B" w14:paraId="6EB9995D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9ACE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2.7.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A4E9" w14:textId="0AC25D29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Обеспечение наличия в ЛМиИИ ФГБУЗ ЦГиЭ № 107 ФМБА России необходимого количества наборов реагентов для проведения мониторинговых лабораторных исследований возбудителей ОРВИ и гриппа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2A7A" w14:textId="77777777" w:rsidR="00CF395B" w:rsidRDefault="00FB7300">
            <w:pPr>
              <w:widowControl w:val="0"/>
              <w:ind w:right="-288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 апрель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6E20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</w:tc>
      </w:tr>
      <w:tr w:rsidR="00CF395B" w14:paraId="18A6E701" w14:textId="77777777" w:rsidTr="00593B66">
        <w:trPr>
          <w:trHeight w:val="11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7986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2.8.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E386" w14:textId="3ACE4BD0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Принять меры по достижению охвата профилактическими прививками против гриппа до 60% численности населения, в том числе не менее 75% от численности лиц из групп риска, определённых национальным календарём профилактических прививок, утверждённым приказом Минздрава России от 06 декабря 2021 № 1122н</w:t>
            </w:r>
          </w:p>
          <w:p w14:paraId="5C0436FD" w14:textId="77777777" w:rsidR="00CF395B" w:rsidRDefault="00CF395B">
            <w:pPr>
              <w:widowControl w:val="0"/>
              <w:ind w:right="-285"/>
              <w:jc w:val="both"/>
              <w:rPr>
                <w:rFonts w:ascii="Tinos" w:hAnsi="Tino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614D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при поступлении</w:t>
            </w:r>
          </w:p>
          <w:p w14:paraId="2AA79533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вакцины</w:t>
            </w:r>
          </w:p>
          <w:p w14:paraId="7A139147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 октябрь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4322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 (контроль)</w:t>
            </w:r>
          </w:p>
          <w:p w14:paraId="6D515062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6385A20E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14:paraId="3DF3D124" w14:textId="77777777" w:rsidTr="00593B66">
        <w:trPr>
          <w:trHeight w:val="11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C4C3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lastRenderedPageBreak/>
              <w:t>2.9.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5DE8" w14:textId="77777777"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Соблюдение надлежащих условий транспортирования и хранения гриппозных вакцин в медицинских организациях в соответствии с требованиями санитарного законодательства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6ACB" w14:textId="77777777"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проведения иммунизации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BB99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4»,</w:t>
            </w:r>
          </w:p>
          <w:p w14:paraId="0F5EABDC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14:paraId="2BF8C304" w14:textId="77777777" w:rsidTr="00593B66">
        <w:trPr>
          <w:trHeight w:val="4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3116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2.10.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FF1F" w14:textId="77777777"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Определение дополнительных объёмов финансирования на проведение  профилактических и противоэпидемических мероприятий в период подъёма заболеваемости респираторными вирусными инфекциями (грипп, ОРВИ, COVID-19 и др.),  на закупку иммунобиологических лекарственных препаратов для проведения специфической профилактики гриппа граждан, не подлежащих иммунизации в рамках Национального календаря, лекарственных средств для профилактики и лечения гриппа, острых респираторных заболеваний, новой коронавирусной инфекции COVID-19, средств индивидуальной защиты, дезинфицирующих средств в соответствии с расчётной потребностью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11D7" w14:textId="77777777"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 октябрь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4D2F" w14:textId="173F3472" w:rsidR="00CF395B" w:rsidRDefault="00FB7300">
            <w:pPr>
              <w:widowControl w:val="0"/>
              <w:snapToGrid w:val="0"/>
              <w:ind w:right="-314"/>
            </w:pPr>
            <w:r>
              <w:rPr>
                <w:rFonts w:ascii="Tinos" w:hAnsi="Tinos"/>
              </w:rPr>
              <w:t>Администрация Краснокаменского муниципального округа Забайкальского края</w:t>
            </w:r>
          </w:p>
        </w:tc>
      </w:tr>
      <w:tr w:rsidR="00CF395B" w14:paraId="731E6B13" w14:textId="77777777" w:rsidTr="00593B66">
        <w:trPr>
          <w:trHeight w:val="11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3A1D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2.11.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0CDB" w14:textId="77777777"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Обеспечение готовности лабораторий к проведению исследований по диагностике гриппа, ОРВИ, COVID-19, ВП. Принять дополнительные меры по улучшению качества дифференциальной диагностике данных заболеваний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E860" w14:textId="77777777"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текущем эпидсезоне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A6C4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14:paraId="0F16A757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</w:tc>
      </w:tr>
      <w:tr w:rsidR="00CF395B" w14:paraId="42D91554" w14:textId="77777777" w:rsidTr="00593B66">
        <w:trPr>
          <w:cantSplit/>
          <w:trHeight w:val="564"/>
        </w:trPr>
        <w:tc>
          <w:tcPr>
            <w:tcW w:w="15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BA20" w14:textId="77777777" w:rsidR="00CF395B" w:rsidRDefault="00CF395B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  <w:bCs/>
                <w:iCs/>
              </w:rPr>
            </w:pPr>
          </w:p>
          <w:p w14:paraId="77375223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 xml:space="preserve">3. Противоэпидемические мероприятия в период подъёма заболеваемости </w:t>
            </w:r>
          </w:p>
          <w:p w14:paraId="2056F3F1" w14:textId="77777777" w:rsidR="00CF395B" w:rsidRDefault="00CF395B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  <w:bCs/>
              </w:rPr>
            </w:pPr>
          </w:p>
        </w:tc>
      </w:tr>
      <w:tr w:rsidR="00CF395B" w14:paraId="4A0776FB" w14:textId="77777777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1ADF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B14F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Обеспечение активного выявления заболевших лиц, гриппом, ОРВИ, COVID-19, ВП с последующей их изоляцией до исчезновения клинических симптомов, но не менее 7 календарных дней с момента появления симптомов респираторной инфекции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E46F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немедленно</w:t>
            </w:r>
          </w:p>
          <w:p w14:paraId="49FD7421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постоянно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EEDB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57440B5E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14:paraId="6874FDBF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ГКУЗ «КДСЛТ»</w:t>
            </w:r>
          </w:p>
          <w:p w14:paraId="6B37781A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ГУСО КСРЦ «Доброта» Забайкальского края</w:t>
            </w:r>
          </w:p>
        </w:tc>
      </w:tr>
      <w:tr w:rsidR="00CF395B" w14:paraId="030A182E" w14:textId="77777777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46A4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3.2.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B1AF" w14:textId="6ECBBC19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Обеспечение госпитализации по клиническим и (или) эпидемиологическим показаниям больных респираторными вирусными инфекциями (грипп, ОРВИ, COVID-19, ВП) с соблюдением мер по недопущению внутрибольничного распространения респираторных вирусных инфекций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5194" w14:textId="18FBFE40"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6DC9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55199BC0" w14:textId="77777777" w:rsidR="00CF395B" w:rsidRDefault="00CF395B">
            <w:pPr>
              <w:widowControl w:val="0"/>
              <w:rPr>
                <w:rFonts w:ascii="Tinos" w:hAnsi="Tinos"/>
              </w:rPr>
            </w:pPr>
          </w:p>
          <w:p w14:paraId="5278E586" w14:textId="77777777" w:rsidR="00CF395B" w:rsidRDefault="00CF395B">
            <w:pPr>
              <w:widowControl w:val="0"/>
              <w:rPr>
                <w:rFonts w:ascii="Tinos" w:hAnsi="Tinos"/>
              </w:rPr>
            </w:pPr>
          </w:p>
        </w:tc>
      </w:tr>
      <w:tr w:rsidR="00CF395B" w14:paraId="55922EBC" w14:textId="77777777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4FAA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3.3.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F405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комплекса санитарно-противоэпидемических (профилактических) мероприятий по профилактике гриппа, ОРВИ, COVID-19, ВП, в соответствии с требованиями нормативных и методических документов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2454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Постоянно 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936A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Организации, независимо от организационно-правовой формы и собственности </w:t>
            </w:r>
          </w:p>
        </w:tc>
      </w:tr>
      <w:tr w:rsidR="00CF395B" w14:paraId="64EAA0E8" w14:textId="77777777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CB58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3.4.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E221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Проведение эпидемиологического обследования очага инфекции, организация и контроль проведения комплекса санитарно-противоэпидемических (профилактических) мероприятий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1328" w14:textId="165597C6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при регистрации</w:t>
            </w:r>
          </w:p>
          <w:p w14:paraId="27FBD972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групповой и вспышечной заболеваемости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C442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</w:pPr>
            <w:r>
              <w:t>ФГБУЗ ЦГиЭ № 107 ФМБА России</w:t>
            </w:r>
          </w:p>
          <w:p w14:paraId="2162C34A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 (контроль)</w:t>
            </w:r>
          </w:p>
        </w:tc>
      </w:tr>
      <w:tr w:rsidR="00CF395B" w14:paraId="6C27094D" w14:textId="77777777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D8DF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3.5.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AEC3" w14:textId="77777777"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Своевременное оказание медицинской помощи работникам организаций и обслуживаемому населению на</w:t>
            </w:r>
            <w:r>
              <w:rPr>
                <w:rFonts w:ascii="Tinos" w:hAnsi="Tinos"/>
                <w:color w:val="000000"/>
              </w:rPr>
              <w:t xml:space="preserve"> дому,</w:t>
            </w:r>
            <w:r>
              <w:rPr>
                <w:rFonts w:ascii="Tinos" w:hAnsi="Tinos"/>
              </w:rPr>
              <w:t xml:space="preserve"> в амбулаторных и стационарных условиях в период подъёма заболеваемости, обратив особое внимание на детей, беременных и лиц, относящихся к группам риска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612E" w14:textId="77777777"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0298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14:paraId="6F3555BC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14:paraId="5E5BF845" w14:textId="77777777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C07E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5C72" w14:textId="7D1A844B" w:rsidR="00CF395B" w:rsidRDefault="00FB7300">
            <w:pPr>
              <w:pStyle w:val="af1"/>
              <w:widowControl w:val="0"/>
              <w:tabs>
                <w:tab w:val="left" w:pos="1134"/>
              </w:tabs>
              <w:ind w:right="-285"/>
              <w:jc w:val="both"/>
              <w:textAlignment w:val="baseline"/>
              <w:rPr>
                <w:rFonts w:ascii="Tinos" w:hAnsi="Tinos"/>
                <w:szCs w:val="24"/>
              </w:rPr>
            </w:pPr>
            <w:r>
              <w:rPr>
                <w:rFonts w:ascii="Tinos" w:hAnsi="Tinos"/>
                <w:szCs w:val="24"/>
              </w:rPr>
              <w:t>Обеспечение своевременной передачи внеочередных донесений о регистрации очагов групповой заболеваемости гриппом,</w:t>
            </w:r>
            <w:r w:rsidR="00E43DCF">
              <w:rPr>
                <w:rFonts w:ascii="Tinos" w:hAnsi="Tinos"/>
                <w:szCs w:val="24"/>
              </w:rPr>
              <w:t xml:space="preserve"> </w:t>
            </w:r>
            <w:r>
              <w:rPr>
                <w:rFonts w:ascii="Tinos" w:hAnsi="Tinos"/>
                <w:szCs w:val="24"/>
              </w:rPr>
              <w:t>ОРВИ и COVID-19, также по каждому случаю летального исхода от гриппа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3D82" w14:textId="77777777"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текущем эпидсезоне при регистрации случаев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71A1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14:paraId="0BFBF952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ФГБУЗ МСЧ № 107 ФМБА России</w:t>
            </w:r>
          </w:p>
          <w:p w14:paraId="5C986B5F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</w:tc>
      </w:tr>
      <w:tr w:rsidR="00CF395B" w14:paraId="702B05C0" w14:textId="77777777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6A54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3.7.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C445" w14:textId="3D245D61" w:rsidR="00CF395B" w:rsidRDefault="00FB7300">
            <w:pPr>
              <w:pStyle w:val="af1"/>
              <w:widowControl w:val="0"/>
              <w:tabs>
                <w:tab w:val="left" w:pos="1134"/>
              </w:tabs>
              <w:ind w:right="-285"/>
              <w:jc w:val="both"/>
              <w:textAlignment w:val="baseline"/>
              <w:rPr>
                <w:rFonts w:ascii="Tinos" w:hAnsi="Tinos"/>
                <w:szCs w:val="24"/>
              </w:rPr>
            </w:pPr>
            <w:r>
              <w:rPr>
                <w:rFonts w:ascii="Tinos" w:hAnsi="Tinos"/>
                <w:szCs w:val="24"/>
              </w:rPr>
              <w:t>Информирование Межрегионального управления № 107 ФМБА России в случае регистрации летальных исходов от гриппа (пневмонии) с лабораторным подтверждением выделения РНК вируса гриппа, в порядке утверждённом приказом ФМБА России от 22 сентября 2017 №188 «О порядке представления в Федеральное медико-биологическое агентство внеочередных донесений о чрезвычайных ситуациях санитарно-эпидемиологического характера»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8E43" w14:textId="77777777"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текущем эпидсезоне при регистрации случаев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A2A3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14:paraId="656F429F" w14:textId="77777777" w:rsidR="00CF395B" w:rsidRDefault="00FB7300">
            <w:pPr>
              <w:pStyle w:val="af1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ФГБУЗ МСЧ № 107 ФМБА России</w:t>
            </w:r>
          </w:p>
          <w:p w14:paraId="785BADE4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</w:tc>
      </w:tr>
      <w:tr w:rsidR="00CF395B" w14:paraId="0AF4B067" w14:textId="77777777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95C1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3.8.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275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Введение ограничительных мероприятий на территории города Краснокаменска при превышении порогового уровня заболеваемости гриппом и ОРВИ среди совокупного населения более 20%. Предусмотреть отмену массовых культурных и спортивных мероприятий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7812" w14:textId="257D62A3"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3503" w14:textId="371F2436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Администрация Краснокаменского муниципального округа Забайкальского края</w:t>
            </w:r>
          </w:p>
          <w:p w14:paraId="23529247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Председатель СПЭК</w:t>
            </w:r>
          </w:p>
          <w:p w14:paraId="31C26DA2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14:paraId="09828F3A" w14:textId="77777777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1D02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3.9.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BB68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Обеспечение своевременного введения ограничительных мероприятий медицинскими и образовательными организациями, организациями торговли и другими организациями при осложнении эпидемической ситуации по гриппу, ОРВИ и COVID-19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4AE9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при осложнении эпидобстановки</w:t>
            </w:r>
          </w:p>
          <w:p w14:paraId="798DCD71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эпидемии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718B" w14:textId="77777777" w:rsidR="00CF395B" w:rsidRDefault="00FB7300">
            <w:pPr>
              <w:pStyle w:val="af1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Организации, независимо от организационно-правовой формы и собственности</w:t>
            </w:r>
          </w:p>
          <w:p w14:paraId="7B83C752" w14:textId="40BCFA84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 (контроль)</w:t>
            </w:r>
          </w:p>
        </w:tc>
      </w:tr>
      <w:tr w:rsidR="00CF395B" w14:paraId="0A54F437" w14:textId="77777777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500D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3.10.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F477" w14:textId="77777777" w:rsidR="00CF395B" w:rsidRDefault="00FB7300" w:rsidP="00593B66">
            <w:pPr>
              <w:pStyle w:val="ConsPlusNormal"/>
              <w:ind w:right="-285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Принятие решений о приостановлении учебного процесса в организациях, осуществляющих образовательную деятельность (досрочн</w:t>
            </w:r>
            <w:r w:rsidR="00593B66">
              <w:rPr>
                <w:rFonts w:ascii="Tinos" w:hAnsi="Tinos"/>
                <w:sz w:val="24"/>
                <w:szCs w:val="24"/>
              </w:rPr>
              <w:t>ый</w:t>
            </w:r>
            <w:r>
              <w:rPr>
                <w:rFonts w:ascii="Tinos" w:hAnsi="Tinos"/>
                <w:sz w:val="24"/>
                <w:szCs w:val="24"/>
              </w:rPr>
              <w:t xml:space="preserve"> роспуск на каникулы, их продлени</w:t>
            </w:r>
            <w:r w:rsidR="00593B66">
              <w:rPr>
                <w:rFonts w:ascii="Tinos" w:hAnsi="Tinos"/>
                <w:sz w:val="24"/>
                <w:szCs w:val="24"/>
              </w:rPr>
              <w:t>е</w:t>
            </w:r>
            <w:r>
              <w:rPr>
                <w:rFonts w:ascii="Tinos" w:hAnsi="Tinos"/>
                <w:sz w:val="24"/>
                <w:szCs w:val="24"/>
              </w:rPr>
              <w:t>, переход на дистанционный формат обучения), в случае отсутствия 20% детей и более по причине суммарной заболеваемости гриппом, ОРВИ, COVID-19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48E2" w14:textId="2CE37E0F"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BCCC" w14:textId="2E67D2B4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Администрация Краснокаменского муниципального округа Забайкальского края</w:t>
            </w:r>
          </w:p>
          <w:p w14:paraId="765ACEE0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председатель СПЭК</w:t>
            </w:r>
          </w:p>
          <w:p w14:paraId="14BF4F61" w14:textId="77777777"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14:paraId="34FAFF60" w14:textId="77777777" w:rsidTr="00593B66">
        <w:trPr>
          <w:trHeight w:val="84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8964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3.11.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AFFF" w14:textId="600B0148" w:rsidR="00CF395B" w:rsidRDefault="00FB7300">
            <w:pPr>
              <w:pStyle w:val="af1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поэтапного перепрофилирования соматических отделений для приёма больных гриппом, ОРВИ, COVID-19 на случай осложнения эпидемиологической ситуации по данным заболеваниям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AE6A" w14:textId="213D0259"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FE30" w14:textId="77777777" w:rsidR="00CF395B" w:rsidRDefault="00FB7300" w:rsidP="00593B66">
            <w:pPr>
              <w:pStyle w:val="af1"/>
              <w:widowControl w:val="0"/>
              <w:jc w:val="left"/>
              <w:rPr>
                <w:rFonts w:ascii="Tinos" w:hAnsi="Tinos"/>
              </w:rPr>
            </w:pPr>
            <w:r>
              <w:rPr>
                <w:szCs w:val="24"/>
              </w:rPr>
              <w:t>ГАУЗ «КБ № 4»</w:t>
            </w:r>
          </w:p>
          <w:p w14:paraId="19AB3D93" w14:textId="77777777" w:rsidR="00CF395B" w:rsidRDefault="00CF395B">
            <w:pPr>
              <w:widowControl w:val="0"/>
              <w:rPr>
                <w:rFonts w:ascii="Tinos" w:hAnsi="Tinos"/>
              </w:rPr>
            </w:pPr>
          </w:p>
          <w:p w14:paraId="5965E47A" w14:textId="77777777"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</w:p>
        </w:tc>
      </w:tr>
      <w:tr w:rsidR="00CF395B" w14:paraId="5A851B4F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E4A9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3.12.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F89E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Выделение дополнительного автотранспорта для обслуживания больных на дому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9B57" w14:textId="72AB0A1E"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3F8F" w14:textId="3C8FC5FB" w:rsidR="00CF395B" w:rsidRDefault="00FB7300">
            <w:pPr>
              <w:widowControl w:val="0"/>
              <w:snapToGrid w:val="0"/>
              <w:ind w:right="-314"/>
            </w:pPr>
            <w:r>
              <w:rPr>
                <w:rFonts w:ascii="Tinos" w:hAnsi="Tinos"/>
              </w:rPr>
              <w:t>Администрация Краснокаменского муниципального округа Забайкальского края</w:t>
            </w:r>
          </w:p>
          <w:p w14:paraId="38781A74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729BB53F" w14:textId="77777777"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14:paraId="7449C9F8" w14:textId="77777777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956B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3.13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FD0B" w14:textId="77777777"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лабораторной расшифровки возбудителей вирусных инфекций из биологического материала, в том числе секционного материала, поступающего из медицинских организаций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5A4D" w14:textId="77777777"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текущем эпидсезоне при регистрации случаев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0481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6B479C1B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14:paraId="353CB072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ЦГиЭ № 107 ФМБА России</w:t>
            </w:r>
          </w:p>
        </w:tc>
      </w:tr>
      <w:tr w:rsidR="00CF395B" w14:paraId="57702877" w14:textId="77777777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3703" w14:textId="77777777"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3.14.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5B1D" w14:textId="77777777"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Соблюдение температурного режима, режима проветривания, проведения текущей дезинфекции, обязательного использования персоналом защитных масок при обслуживании больных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2607" w14:textId="77777777" w:rsidR="00CF395B" w:rsidRDefault="00FB7300">
            <w:pPr>
              <w:widowControl w:val="0"/>
              <w:textAlignment w:val="baseline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>в текущем эпидсезоне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A0C0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14:paraId="3A07C728" w14:textId="77777777"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</w:tbl>
    <w:p w14:paraId="04CD3C65" w14:textId="77777777" w:rsidR="00CF395B" w:rsidRDefault="00CF395B">
      <w:pPr>
        <w:contextualSpacing/>
        <w:jc w:val="center"/>
        <w:rPr>
          <w:sz w:val="28"/>
          <w:szCs w:val="28"/>
        </w:rPr>
      </w:pPr>
    </w:p>
    <w:sectPr w:rsidR="00CF395B">
      <w:pgSz w:w="16838" w:h="11906" w:orient="landscape"/>
      <w:pgMar w:top="720" w:right="720" w:bottom="766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charset w:val="01"/>
    <w:family w:val="roman"/>
    <w:pitch w:val="variable"/>
  </w:font>
  <w:font w:name="PdfIntextCondPro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134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5B"/>
    <w:rsid w:val="00593B66"/>
    <w:rsid w:val="006D404A"/>
    <w:rsid w:val="00C44734"/>
    <w:rsid w:val="00CF395B"/>
    <w:rsid w:val="00E43DCF"/>
    <w:rsid w:val="00FB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723F"/>
  <w15:docId w15:val="{DC20A3A5-AF62-4078-B96D-8CC33391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qFormat/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6">
    <w:name w:val="Верх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7">
    <w:name w:val="Текст сноски Знак"/>
    <w:qFormat/>
    <w:rPr>
      <w:rFonts w:eastAsia="Times New Roman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Strong"/>
    <w:qFormat/>
    <w:rPr>
      <w:b/>
      <w:bCs/>
    </w:rPr>
  </w:style>
  <w:style w:type="character" w:customStyle="1" w:styleId="aa">
    <w:name w:val="Название Знак"/>
    <w:basedOn w:val="a0"/>
    <w:qFormat/>
    <w:rPr>
      <w:rFonts w:ascii="Times New Roman" w:eastAsia="Times New Roman" w:hAnsi="Times New Roman"/>
      <w:sz w:val="28"/>
      <w:szCs w:val="24"/>
    </w:rPr>
  </w:style>
  <w:style w:type="character" w:customStyle="1" w:styleId="mail-message-sender-email">
    <w:name w:val="mail-message-sender-email"/>
    <w:basedOn w:val="a0"/>
    <w:qFormat/>
  </w:style>
  <w:style w:type="character" w:customStyle="1" w:styleId="ab">
    <w:name w:val="Основной текст Знак"/>
    <w:basedOn w:val="a0"/>
    <w:qFormat/>
    <w:rPr>
      <w:rFonts w:ascii="Times New Roman" w:eastAsia="Times New Roman" w:hAnsi="Times New Roman"/>
      <w:sz w:val="24"/>
      <w:lang w:eastAsia="ar-SA"/>
    </w:rPr>
  </w:style>
  <w:style w:type="character" w:customStyle="1" w:styleId="ac">
    <w:name w:val="Подзаголовок Знак"/>
    <w:basedOn w:val="a0"/>
    <w:qFormat/>
    <w:rPr>
      <w:rFonts w:ascii="Arial" w:eastAsia="Arial Unicode MS" w:hAnsi="Arial" w:cs="Mangal"/>
      <w:i/>
      <w:iCs/>
      <w:sz w:val="28"/>
      <w:szCs w:val="28"/>
      <w:lang w:val="en-GB" w:eastAsia="ar-SA"/>
    </w:rPr>
  </w:style>
  <w:style w:type="character" w:customStyle="1" w:styleId="ad">
    <w:name w:val="Без интервала Знак"/>
    <w:qFormat/>
    <w:rPr>
      <w:sz w:val="22"/>
      <w:szCs w:val="22"/>
      <w:lang w:eastAsia="en-US"/>
    </w:rPr>
  </w:style>
  <w:style w:type="character" w:customStyle="1" w:styleId="ae">
    <w:name w:val="Основной текст_"/>
    <w:basedOn w:val="a0"/>
    <w:qFormat/>
    <w:rPr>
      <w:rFonts w:ascii="Times New Roman" w:eastAsia="Times New Roman" w:hAnsi="Times New Roman"/>
    </w:rPr>
  </w:style>
  <w:style w:type="character" w:styleId="af">
    <w:name w:val="Subtle Emphasis"/>
    <w:qFormat/>
    <w:rPr>
      <w:i/>
      <w:iCs/>
      <w:color w:val="808080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/>
      <w:sz w:val="28"/>
      <w:szCs w:val="24"/>
    </w:rPr>
  </w:style>
  <w:style w:type="character" w:customStyle="1" w:styleId="af0">
    <w:name w:val="Посещённая гиперссылка"/>
    <w:rPr>
      <w:color w:val="800080"/>
      <w:u w:val="single"/>
    </w:rPr>
  </w:style>
  <w:style w:type="paragraph" w:customStyle="1" w:styleId="11">
    <w:name w:val="Заголовок1"/>
    <w:basedOn w:val="a"/>
    <w:next w:val="af1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1">
    <w:name w:val="Body Text"/>
    <w:basedOn w:val="a"/>
    <w:pPr>
      <w:jc w:val="center"/>
    </w:pPr>
    <w:rPr>
      <w:szCs w:val="20"/>
      <w:lang w:eastAsia="ar-SA"/>
    </w:rPr>
  </w:style>
  <w:style w:type="paragraph" w:styleId="af2">
    <w:name w:val="List"/>
    <w:basedOn w:val="af1"/>
    <w:rPr>
      <w:rFonts w:cs="Droid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footer"/>
    <w:basedOn w:val="a"/>
    <w:pPr>
      <w:tabs>
        <w:tab w:val="center" w:pos="4677"/>
        <w:tab w:val="right" w:pos="9355"/>
      </w:tabs>
    </w:pPr>
  </w:style>
  <w:style w:type="paragraph" w:styleId="af7">
    <w:name w:val="No Spacing"/>
    <w:qFormat/>
    <w:rPr>
      <w:sz w:val="22"/>
      <w:szCs w:val="22"/>
      <w:lang w:eastAsia="en-US"/>
    </w:rPr>
  </w:style>
  <w:style w:type="paragraph" w:styleId="af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9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 w:val="22"/>
    </w:rPr>
  </w:style>
  <w:style w:type="paragraph" w:styleId="afa">
    <w:name w:val="footnote text"/>
    <w:basedOn w:val="a"/>
    <w:rPr>
      <w:rFonts w:ascii="Calibri" w:hAnsi="Calibri"/>
      <w:sz w:val="20"/>
      <w:szCs w:val="20"/>
      <w:lang w:eastAsia="en-US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Title"/>
    <w:basedOn w:val="a"/>
    <w:qFormat/>
    <w:pPr>
      <w:jc w:val="center"/>
    </w:pPr>
    <w:rPr>
      <w:sz w:val="28"/>
    </w:rPr>
  </w:style>
  <w:style w:type="paragraph" w:styleId="afd">
    <w:name w:val="Subtitle"/>
    <w:basedOn w:val="afc"/>
    <w:next w:val="af1"/>
    <w:qFormat/>
    <w:pPr>
      <w:keepNext/>
      <w:spacing w:before="240" w:after="120"/>
    </w:pPr>
    <w:rPr>
      <w:rFonts w:ascii="Arial" w:eastAsia="Arial Unicode MS" w:hAnsi="Arial" w:cs="Mangal"/>
      <w:i/>
      <w:iCs/>
      <w:szCs w:val="28"/>
      <w:lang w:val="en-GB" w:eastAsia="ar-SA"/>
    </w:r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12">
    <w:name w:val="Основной текст1"/>
    <w:basedOn w:val="a"/>
    <w:qFormat/>
    <w:pPr>
      <w:widowControl w:val="0"/>
      <w:ind w:firstLine="20"/>
    </w:pPr>
    <w:rPr>
      <w:sz w:val="20"/>
      <w:szCs w:val="20"/>
    </w:rPr>
  </w:style>
  <w:style w:type="paragraph" w:customStyle="1" w:styleId="5">
    <w:name w:val="Основной текст5"/>
    <w:basedOn w:val="a"/>
    <w:qFormat/>
    <w:pPr>
      <w:shd w:val="clear" w:color="auto" w:fill="FFFFFF"/>
      <w:spacing w:after="180" w:line="274" w:lineRule="exact"/>
      <w:ind w:hanging="1080"/>
      <w:jc w:val="center"/>
    </w:pPr>
    <w:rPr>
      <w:lang w:eastAsia="zh-CN"/>
    </w:rPr>
  </w:style>
  <w:style w:type="paragraph" w:customStyle="1" w:styleId="afe">
    <w:name w:val="Содержимое таблицы"/>
    <w:basedOn w:val="a"/>
    <w:qFormat/>
    <w:pPr>
      <w:widowControl w:val="0"/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paragraph" w:styleId="aff0">
    <w:name w:val="Normal (Web)"/>
    <w:basedOn w:val="a"/>
    <w:qFormat/>
  </w:style>
  <w:style w:type="paragraph" w:customStyle="1" w:styleId="aff1">
    <w:name w:val="Обратный отступ"/>
    <w:basedOn w:val="af1"/>
    <w:qFormat/>
    <w:pPr>
      <w:tabs>
        <w:tab w:val="left" w:pos="0"/>
      </w:tabs>
      <w:ind w:left="567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grul.nalog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2182</Words>
  <Characters>12443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Скобельцина</dc:creator>
  <dc:description/>
  <cp:lastModifiedBy>LarionovaNV</cp:lastModifiedBy>
  <cp:revision>50</cp:revision>
  <cp:lastPrinted>2026-09-23T11:25:00Z</cp:lastPrinted>
  <dcterms:created xsi:type="dcterms:W3CDTF">2022-09-30T02:37:00Z</dcterms:created>
  <dcterms:modified xsi:type="dcterms:W3CDTF">2026-10-27T04:31:00Z</dcterms:modified>
  <dc:language>ru-RU</dc:language>
</cp:coreProperties>
</file>