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6836" w:rsidRPr="00B70695" w:rsidRDefault="00106836" w:rsidP="0010683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  <w:r w:rsidRPr="00B70695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Российская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 </w:t>
      </w:r>
      <w:r w:rsidRPr="00B70695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Федерация</w:t>
      </w:r>
    </w:p>
    <w:p w:rsidR="00106836" w:rsidRPr="00B70695" w:rsidRDefault="00106836" w:rsidP="0010683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4"/>
          <w:szCs w:val="28"/>
          <w:lang w:eastAsia="ar-SA"/>
        </w:rPr>
      </w:pPr>
    </w:p>
    <w:p w:rsidR="00106836" w:rsidRPr="00B70695" w:rsidRDefault="00106836" w:rsidP="0010683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  <w:r w:rsidRPr="00B70695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Администрация Краснокаменского муниципального округа</w:t>
      </w:r>
    </w:p>
    <w:p w:rsidR="00106836" w:rsidRPr="00B70695" w:rsidRDefault="00106836" w:rsidP="0010683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  <w:r w:rsidRPr="00B70695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Забайкальского края</w:t>
      </w:r>
    </w:p>
    <w:p w:rsidR="00106836" w:rsidRPr="00B70695" w:rsidRDefault="00106836" w:rsidP="0010683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32"/>
          <w:lang w:eastAsia="ar-SA"/>
        </w:rPr>
      </w:pPr>
    </w:p>
    <w:p w:rsidR="00106836" w:rsidRPr="00B70695" w:rsidRDefault="00106836" w:rsidP="0010683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</w:p>
    <w:p w:rsidR="00106836" w:rsidRPr="00B70695" w:rsidRDefault="00106836" w:rsidP="0010683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  <w:r w:rsidRPr="00B70695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ПОСТАНОВЛЕНИЕ</w:t>
      </w:r>
    </w:p>
    <w:p w:rsidR="00106836" w:rsidRPr="00B70695" w:rsidRDefault="00106836" w:rsidP="0010683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</w:pPr>
    </w:p>
    <w:p w:rsidR="007A4815" w:rsidRPr="007A4815" w:rsidRDefault="007A4815" w:rsidP="007A4815">
      <w:pPr>
        <w:tabs>
          <w:tab w:val="left" w:pos="8222"/>
        </w:tabs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7A4815">
        <w:rPr>
          <w:rFonts w:ascii="Times New Roman" w:hAnsi="Times New Roman" w:cs="Times New Roman"/>
          <w:sz w:val="28"/>
          <w:szCs w:val="28"/>
        </w:rPr>
        <w:t>«09» сентября 2026 года</w:t>
      </w:r>
      <w:bookmarkStart w:id="0" w:name="_GoBack"/>
      <w:bookmarkEnd w:id="0"/>
      <w:r w:rsidRPr="007A4815">
        <w:rPr>
          <w:rFonts w:ascii="Times New Roman" w:hAnsi="Times New Roman" w:cs="Times New Roman"/>
          <w:sz w:val="28"/>
          <w:szCs w:val="28"/>
        </w:rPr>
        <w:tab/>
        <w:t>№  10</w:t>
      </w:r>
      <w:r w:rsidRPr="007A4815">
        <w:rPr>
          <w:rFonts w:ascii="Times New Roman" w:hAnsi="Times New Roman" w:cs="Times New Roman"/>
          <w:sz w:val="28"/>
          <w:szCs w:val="28"/>
        </w:rPr>
        <w:t>9</w:t>
      </w:r>
    </w:p>
    <w:p w:rsidR="00106836" w:rsidRPr="00B70695" w:rsidRDefault="00106836" w:rsidP="0010683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8"/>
          <w:lang w:eastAsia="ar-SA"/>
        </w:rPr>
      </w:pPr>
    </w:p>
    <w:p w:rsidR="00106836" w:rsidRPr="00B70695" w:rsidRDefault="00106836" w:rsidP="0010683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7069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г. Краснокаменск</w:t>
      </w:r>
    </w:p>
    <w:p w:rsidR="00106836" w:rsidRDefault="00106836" w:rsidP="001068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06836" w:rsidRDefault="00106836" w:rsidP="001068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 внесении изменений в Положение </w:t>
      </w:r>
      <w:r w:rsidRPr="00CA3488">
        <w:rPr>
          <w:rFonts w:ascii="Times New Roman" w:eastAsia="Times New Roman" w:hAnsi="Times New Roman" w:cs="Times New Roman"/>
          <w:b/>
          <w:bCs/>
          <w:sz w:val="28"/>
          <w:szCs w:val="28"/>
        </w:rPr>
        <w:t>об оплате труда работников</w:t>
      </w:r>
      <w:r w:rsidRPr="00BF15C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CA348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образовательных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учреждений Краснокаменского муниципального округа  Забайкальского края</w:t>
      </w:r>
      <w:r w:rsidRPr="00CA348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финансируемых за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счет субвенций краевого бюджета, </w:t>
      </w:r>
      <w:r w:rsidRPr="005C5B03">
        <w:rPr>
          <w:rFonts w:ascii="Times New Roman" w:hAnsi="Times New Roman" w:cs="Times New Roman"/>
          <w:b/>
          <w:sz w:val="28"/>
          <w:szCs w:val="28"/>
        </w:rPr>
        <w:t xml:space="preserve">утвержденное постановлением администрации Краснокаменского муниципального округа Забайкальского края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Pr="005C5B03">
        <w:rPr>
          <w:rFonts w:ascii="Times New Roman" w:hAnsi="Times New Roman" w:cs="Times New Roman"/>
          <w:b/>
          <w:sz w:val="28"/>
          <w:szCs w:val="28"/>
        </w:rPr>
        <w:t>от 16.06.2025 г. № 125</w:t>
      </w:r>
      <w:r w:rsidRPr="00CA348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106836" w:rsidRDefault="00106836" w:rsidP="001068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06836" w:rsidRDefault="00106836" w:rsidP="00D3234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56DB5">
        <w:rPr>
          <w:rFonts w:ascii="Times New Roman" w:hAnsi="Times New Roman" w:cs="Times New Roman"/>
          <w:sz w:val="28"/>
          <w:szCs w:val="28"/>
        </w:rPr>
        <w:t xml:space="preserve">В целях </w:t>
      </w:r>
      <w:r>
        <w:rPr>
          <w:rFonts w:ascii="Times New Roman" w:hAnsi="Times New Roman" w:cs="Times New Roman"/>
          <w:sz w:val="28"/>
          <w:szCs w:val="28"/>
        </w:rPr>
        <w:t xml:space="preserve">приведения </w:t>
      </w:r>
      <w:r w:rsidRPr="00D56DB5">
        <w:rPr>
          <w:rFonts w:ascii="Times New Roman" w:hAnsi="Times New Roman" w:cs="Times New Roman"/>
          <w:sz w:val="28"/>
          <w:szCs w:val="28"/>
        </w:rPr>
        <w:t xml:space="preserve"> системы оплаты труда работников муниципальных образовательных </w:t>
      </w:r>
      <w:r>
        <w:rPr>
          <w:rFonts w:ascii="Times New Roman" w:hAnsi="Times New Roman" w:cs="Times New Roman"/>
          <w:sz w:val="28"/>
          <w:szCs w:val="28"/>
        </w:rPr>
        <w:t>учреждений</w:t>
      </w:r>
      <w:r w:rsidRPr="00D56DB5">
        <w:rPr>
          <w:rFonts w:ascii="Times New Roman" w:hAnsi="Times New Roman" w:cs="Times New Roman"/>
          <w:sz w:val="28"/>
          <w:szCs w:val="28"/>
        </w:rPr>
        <w:t xml:space="preserve"> Краснокаменского муниципального округа Забайкальского края, финансируемых за счет субвенций краевого бюджета,</w:t>
      </w:r>
      <w:r w:rsidRPr="00CC7A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соответствие с  </w:t>
      </w:r>
      <w:r w:rsidR="00AB6412" w:rsidRPr="00AB6412">
        <w:rPr>
          <w:rFonts w:ascii="Times New Roman" w:hAnsi="Times New Roman" w:cs="Times New Roman"/>
          <w:sz w:val="28"/>
          <w:szCs w:val="28"/>
        </w:rPr>
        <w:t>Законом Забайкальского края от 09.07.2026 года № 2674-ЗЗК «О внесении изменений в статью 7 Закона Забайкальского края «Об отдельных вопросах в сфере образования»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D3234C">
        <w:rPr>
          <w:rFonts w:ascii="Times New Roman" w:hAnsi="Times New Roman" w:cs="Times New Roman"/>
          <w:sz w:val="28"/>
          <w:szCs w:val="28"/>
        </w:rPr>
        <w:t xml:space="preserve"> приказом </w:t>
      </w:r>
      <w:r w:rsidR="00D3234C" w:rsidRPr="00D3234C">
        <w:rPr>
          <w:rFonts w:ascii="Times New Roman" w:hAnsi="Times New Roman" w:cs="Times New Roman"/>
          <w:sz w:val="28"/>
          <w:szCs w:val="28"/>
        </w:rPr>
        <w:t xml:space="preserve">Министерства образования Забайкальского края от 01.09.2026 </w:t>
      </w:r>
      <w:r w:rsidR="00D3234C">
        <w:rPr>
          <w:rFonts w:ascii="Times New Roman" w:hAnsi="Times New Roman" w:cs="Times New Roman"/>
          <w:sz w:val="28"/>
          <w:szCs w:val="28"/>
        </w:rPr>
        <w:t>№ 18 «</w:t>
      </w:r>
      <w:r w:rsidR="00D3234C" w:rsidRPr="00D3234C">
        <w:rPr>
          <w:rFonts w:ascii="Times New Roman" w:hAnsi="Times New Roman" w:cs="Times New Roman"/>
          <w:sz w:val="28"/>
          <w:szCs w:val="28"/>
        </w:rPr>
        <w:t xml:space="preserve">О внесении изменений в Отраслевое положение об оплате труда работников системы образования Забайкальского края, утвержденное приказом Министерства образования и науки Забайкальского края от 26 марта 2025 года </w:t>
      </w:r>
      <w:r w:rsidR="00D3234C">
        <w:rPr>
          <w:rFonts w:ascii="Times New Roman" w:hAnsi="Times New Roman" w:cs="Times New Roman"/>
          <w:sz w:val="28"/>
          <w:szCs w:val="28"/>
        </w:rPr>
        <w:t>№</w:t>
      </w:r>
      <w:r w:rsidR="00D3234C" w:rsidRPr="00D3234C">
        <w:rPr>
          <w:rFonts w:ascii="Times New Roman" w:hAnsi="Times New Roman" w:cs="Times New Roman"/>
          <w:sz w:val="28"/>
          <w:szCs w:val="28"/>
        </w:rPr>
        <w:t xml:space="preserve"> 15</w:t>
      </w:r>
      <w:r w:rsidR="00D3234C">
        <w:rPr>
          <w:rFonts w:ascii="Times New Roman" w:hAnsi="Times New Roman" w:cs="Times New Roman"/>
          <w:sz w:val="28"/>
          <w:szCs w:val="28"/>
        </w:rPr>
        <w:t>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6DB5">
        <w:rPr>
          <w:rFonts w:ascii="Times New Roman" w:hAnsi="Times New Roman" w:cs="Times New Roman"/>
          <w:sz w:val="28"/>
          <w:szCs w:val="28"/>
        </w:rPr>
        <w:t>руководствуясь ст. 37 Устава Краснокаменского муниципального округа Забайкальского края, администрация Краснокаменского муниципального округа Забайкальского края</w:t>
      </w:r>
    </w:p>
    <w:p w:rsidR="00106836" w:rsidRPr="002C2869" w:rsidRDefault="00106836" w:rsidP="0010683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ПОСТАНОВЛЯЕТ</w:t>
      </w:r>
      <w:r w:rsidRPr="002C2869">
        <w:rPr>
          <w:rFonts w:ascii="Times New Roman" w:hAnsi="Times New Roman" w:cs="Times New Roman"/>
          <w:b/>
          <w:spacing w:val="20"/>
          <w:sz w:val="28"/>
          <w:szCs w:val="28"/>
        </w:rPr>
        <w:t>:</w:t>
      </w:r>
      <w:r w:rsidRPr="002C28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6836" w:rsidRPr="0049206F" w:rsidRDefault="00106836" w:rsidP="001068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5F6B">
        <w:rPr>
          <w:rFonts w:ascii="Times New Roman" w:hAnsi="Times New Roman" w:cs="Times New Roman"/>
          <w:sz w:val="28"/>
          <w:szCs w:val="28"/>
        </w:rPr>
        <w:t xml:space="preserve">1. </w:t>
      </w:r>
      <w:r w:rsidRPr="0049206F">
        <w:rPr>
          <w:rFonts w:ascii="Times New Roman" w:hAnsi="Times New Roman" w:cs="Times New Roman"/>
          <w:sz w:val="28"/>
          <w:szCs w:val="28"/>
        </w:rPr>
        <w:t xml:space="preserve">Внести в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49206F">
        <w:rPr>
          <w:rFonts w:ascii="Times New Roman" w:hAnsi="Times New Roman" w:cs="Times New Roman"/>
          <w:sz w:val="28"/>
          <w:szCs w:val="28"/>
        </w:rPr>
        <w:t>оложени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9206F">
        <w:rPr>
          <w:rFonts w:ascii="Times New Roman" w:hAnsi="Times New Roman" w:cs="Times New Roman"/>
          <w:sz w:val="28"/>
          <w:szCs w:val="28"/>
        </w:rPr>
        <w:t xml:space="preserve"> об оплате труда работников образовательных учреждений Краснокаменского муниципального округа  Забайкальского края, финансируемых за счет субвенций краевого бюджета, утвержденного постановлением администрации Краснокаменск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49206F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49206F">
        <w:rPr>
          <w:rFonts w:ascii="Times New Roman" w:hAnsi="Times New Roman" w:cs="Times New Roman"/>
          <w:sz w:val="28"/>
          <w:szCs w:val="28"/>
        </w:rPr>
        <w:t xml:space="preserve"> Забайкальского края от </w:t>
      </w:r>
      <w:r>
        <w:rPr>
          <w:rFonts w:ascii="Times New Roman" w:hAnsi="Times New Roman" w:cs="Times New Roman"/>
          <w:sz w:val="28"/>
          <w:szCs w:val="28"/>
        </w:rPr>
        <w:t>16.06.2025</w:t>
      </w:r>
      <w:r w:rsidRPr="0049206F">
        <w:rPr>
          <w:rFonts w:ascii="Times New Roman" w:hAnsi="Times New Roman" w:cs="Times New Roman"/>
          <w:sz w:val="28"/>
          <w:szCs w:val="28"/>
        </w:rPr>
        <w:t xml:space="preserve"> г. № </w:t>
      </w:r>
      <w:r>
        <w:rPr>
          <w:rFonts w:ascii="Times New Roman" w:hAnsi="Times New Roman" w:cs="Times New Roman"/>
          <w:sz w:val="28"/>
          <w:szCs w:val="28"/>
        </w:rPr>
        <w:t>125</w:t>
      </w:r>
      <w:r w:rsidRPr="0049206F">
        <w:rPr>
          <w:rFonts w:ascii="Times New Roman" w:hAnsi="Times New Roman" w:cs="Times New Roman"/>
          <w:sz w:val="28"/>
          <w:szCs w:val="28"/>
        </w:rPr>
        <w:t xml:space="preserve"> (далее – положение) следующие изменения:</w:t>
      </w:r>
    </w:p>
    <w:p w:rsidR="00106836" w:rsidRDefault="00106836" w:rsidP="001068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Подпункт</w:t>
      </w:r>
      <w:r w:rsidR="000950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2.1.12. пункта 2.1. раздела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. «Порядок и условия оплаты труда» </w:t>
      </w:r>
      <w:r w:rsidR="008D1A13">
        <w:rPr>
          <w:rFonts w:ascii="Times New Roman" w:hAnsi="Times New Roman" w:cs="Times New Roman"/>
          <w:sz w:val="28"/>
          <w:szCs w:val="28"/>
        </w:rPr>
        <w:t xml:space="preserve">положения </w:t>
      </w:r>
      <w:r>
        <w:rPr>
          <w:rFonts w:ascii="Times New Roman" w:hAnsi="Times New Roman" w:cs="Times New Roman"/>
          <w:sz w:val="28"/>
          <w:szCs w:val="28"/>
        </w:rPr>
        <w:t>– исключить.</w:t>
      </w:r>
    </w:p>
    <w:p w:rsidR="00106836" w:rsidRPr="00900206" w:rsidRDefault="00106836" w:rsidP="001068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Pr="00900206">
        <w:rPr>
          <w:rFonts w:ascii="Times New Roman" w:hAnsi="Times New Roman" w:cs="Times New Roman"/>
          <w:sz w:val="28"/>
          <w:szCs w:val="28"/>
        </w:rPr>
        <w:t>Пункт 2.3.3</w:t>
      </w:r>
      <w:r>
        <w:rPr>
          <w:rFonts w:ascii="Times New Roman" w:hAnsi="Times New Roman" w:cs="Times New Roman"/>
          <w:sz w:val="28"/>
          <w:szCs w:val="28"/>
        </w:rPr>
        <w:t xml:space="preserve"> пункта 2.3. </w:t>
      </w:r>
      <w:r w:rsidRPr="001C4722">
        <w:rPr>
          <w:rFonts w:ascii="Times New Roman" w:hAnsi="Times New Roman" w:cs="Times New Roman"/>
          <w:sz w:val="28"/>
          <w:szCs w:val="28"/>
        </w:rPr>
        <w:t xml:space="preserve">раздела II.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C4722">
        <w:rPr>
          <w:rFonts w:ascii="Times New Roman" w:hAnsi="Times New Roman" w:cs="Times New Roman"/>
          <w:sz w:val="28"/>
          <w:szCs w:val="28"/>
        </w:rPr>
        <w:t>Порядок и условия оплаты труда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C4722">
        <w:rPr>
          <w:rFonts w:ascii="Times New Roman" w:hAnsi="Times New Roman" w:cs="Times New Roman"/>
          <w:sz w:val="28"/>
          <w:szCs w:val="28"/>
        </w:rPr>
        <w:t xml:space="preserve"> </w:t>
      </w:r>
      <w:r w:rsidR="008D1A13">
        <w:rPr>
          <w:rFonts w:ascii="Times New Roman" w:hAnsi="Times New Roman" w:cs="Times New Roman"/>
          <w:sz w:val="28"/>
          <w:szCs w:val="28"/>
        </w:rPr>
        <w:t>положения</w:t>
      </w:r>
      <w:r w:rsidR="00A31A7F">
        <w:rPr>
          <w:rFonts w:ascii="Times New Roman" w:hAnsi="Times New Roman" w:cs="Times New Roman"/>
          <w:sz w:val="28"/>
          <w:szCs w:val="28"/>
        </w:rPr>
        <w:t xml:space="preserve"> </w:t>
      </w:r>
      <w:r w:rsidRPr="00900206">
        <w:rPr>
          <w:rFonts w:ascii="Times New Roman" w:hAnsi="Times New Roman" w:cs="Times New Roman"/>
          <w:sz w:val="28"/>
          <w:szCs w:val="28"/>
        </w:rPr>
        <w:t>дополнить абзацем шестнадцатым следующего содержания:</w:t>
      </w:r>
    </w:p>
    <w:p w:rsidR="00106836" w:rsidRDefault="00106836" w:rsidP="001068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900206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надбавку за работу в сельской местности</w:t>
      </w:r>
      <w:r w:rsidRPr="0090020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00206">
        <w:rPr>
          <w:rFonts w:ascii="Times New Roman" w:hAnsi="Times New Roman" w:cs="Times New Roman"/>
          <w:sz w:val="28"/>
          <w:szCs w:val="28"/>
        </w:rPr>
        <w:t>.</w:t>
      </w:r>
    </w:p>
    <w:p w:rsidR="00106836" w:rsidRDefault="00106836" w:rsidP="001068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1.3. </w:t>
      </w:r>
      <w:r w:rsidR="0067547C" w:rsidRPr="0067547C">
        <w:rPr>
          <w:rFonts w:ascii="Times New Roman" w:hAnsi="Times New Roman" w:cs="Times New Roman"/>
          <w:sz w:val="28"/>
          <w:szCs w:val="28"/>
        </w:rPr>
        <w:t>Подпункт  2.</w:t>
      </w:r>
      <w:r w:rsidR="0067547C">
        <w:rPr>
          <w:rFonts w:ascii="Times New Roman" w:hAnsi="Times New Roman" w:cs="Times New Roman"/>
          <w:sz w:val="28"/>
          <w:szCs w:val="28"/>
        </w:rPr>
        <w:t>3.9</w:t>
      </w:r>
      <w:r w:rsidR="0067547C" w:rsidRPr="0067547C">
        <w:rPr>
          <w:rFonts w:ascii="Times New Roman" w:hAnsi="Times New Roman" w:cs="Times New Roman"/>
          <w:sz w:val="28"/>
          <w:szCs w:val="28"/>
        </w:rPr>
        <w:t>. пункта 2.</w:t>
      </w:r>
      <w:r w:rsidR="0067547C">
        <w:rPr>
          <w:rFonts w:ascii="Times New Roman" w:hAnsi="Times New Roman" w:cs="Times New Roman"/>
          <w:sz w:val="28"/>
          <w:szCs w:val="28"/>
        </w:rPr>
        <w:t>3</w:t>
      </w:r>
      <w:r w:rsidR="0067547C" w:rsidRPr="0067547C">
        <w:rPr>
          <w:rFonts w:ascii="Times New Roman" w:hAnsi="Times New Roman" w:cs="Times New Roman"/>
          <w:sz w:val="28"/>
          <w:szCs w:val="28"/>
        </w:rPr>
        <w:t>. раздела II. «Порядок и условия оплаты труда»</w:t>
      </w:r>
      <w:r w:rsidR="008D1A13">
        <w:rPr>
          <w:rFonts w:ascii="Times New Roman" w:hAnsi="Times New Roman" w:cs="Times New Roman"/>
          <w:sz w:val="28"/>
          <w:szCs w:val="28"/>
        </w:rPr>
        <w:t xml:space="preserve"> положения</w:t>
      </w:r>
      <w:r w:rsidR="0067547C" w:rsidRPr="0067547C">
        <w:rPr>
          <w:rFonts w:ascii="Times New Roman" w:hAnsi="Times New Roman" w:cs="Times New Roman"/>
          <w:sz w:val="28"/>
          <w:szCs w:val="28"/>
        </w:rPr>
        <w:t xml:space="preserve"> – исключить.</w:t>
      </w:r>
    </w:p>
    <w:p w:rsidR="00106836" w:rsidRDefault="00106836" w:rsidP="001068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</w:t>
      </w:r>
      <w:r w:rsidR="0067547C" w:rsidRPr="0067547C">
        <w:rPr>
          <w:rFonts w:ascii="Times New Roman" w:hAnsi="Times New Roman" w:cs="Times New Roman"/>
          <w:sz w:val="28"/>
          <w:szCs w:val="28"/>
        </w:rPr>
        <w:t>Подпункт  2.3.</w:t>
      </w:r>
      <w:r w:rsidR="0067547C">
        <w:rPr>
          <w:rFonts w:ascii="Times New Roman" w:hAnsi="Times New Roman" w:cs="Times New Roman"/>
          <w:sz w:val="28"/>
          <w:szCs w:val="28"/>
        </w:rPr>
        <w:t>10</w:t>
      </w:r>
      <w:r w:rsidR="0067547C" w:rsidRPr="0067547C">
        <w:rPr>
          <w:rFonts w:ascii="Times New Roman" w:hAnsi="Times New Roman" w:cs="Times New Roman"/>
          <w:sz w:val="28"/>
          <w:szCs w:val="28"/>
        </w:rPr>
        <w:t xml:space="preserve">. пункта 2.3. раздела II. «Порядок и условия оплаты труда» </w:t>
      </w:r>
      <w:r w:rsidR="008D1A13">
        <w:rPr>
          <w:rFonts w:ascii="Times New Roman" w:hAnsi="Times New Roman" w:cs="Times New Roman"/>
          <w:sz w:val="28"/>
          <w:szCs w:val="28"/>
        </w:rPr>
        <w:t xml:space="preserve">положения </w:t>
      </w:r>
      <w:r w:rsidR="0067547C" w:rsidRPr="0067547C">
        <w:rPr>
          <w:rFonts w:ascii="Times New Roman" w:hAnsi="Times New Roman" w:cs="Times New Roman"/>
          <w:sz w:val="28"/>
          <w:szCs w:val="28"/>
        </w:rPr>
        <w:t>– исключить.</w:t>
      </w:r>
    </w:p>
    <w:p w:rsidR="00106836" w:rsidRPr="001C4722" w:rsidRDefault="00106836" w:rsidP="001068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 П</w:t>
      </w:r>
      <w:r w:rsidRPr="001C4722">
        <w:rPr>
          <w:rFonts w:ascii="Times New Roman" w:hAnsi="Times New Roman" w:cs="Times New Roman"/>
          <w:sz w:val="28"/>
          <w:szCs w:val="28"/>
        </w:rPr>
        <w:t>ункт 2.3. раздела II. «Порядок и условия оплаты труда»</w:t>
      </w:r>
      <w:r w:rsidR="008D1A13">
        <w:rPr>
          <w:rFonts w:ascii="Times New Roman" w:hAnsi="Times New Roman" w:cs="Times New Roman"/>
          <w:sz w:val="28"/>
          <w:szCs w:val="28"/>
        </w:rPr>
        <w:t xml:space="preserve"> положения</w:t>
      </w:r>
      <w:r w:rsidRPr="001C4722">
        <w:rPr>
          <w:rFonts w:ascii="Times New Roman" w:hAnsi="Times New Roman" w:cs="Times New Roman"/>
          <w:sz w:val="28"/>
          <w:szCs w:val="28"/>
        </w:rPr>
        <w:t xml:space="preserve"> дополнить пунктом 2.3.1</w:t>
      </w:r>
      <w:r>
        <w:rPr>
          <w:rFonts w:ascii="Times New Roman" w:hAnsi="Times New Roman" w:cs="Times New Roman"/>
          <w:sz w:val="28"/>
          <w:szCs w:val="28"/>
        </w:rPr>
        <w:t>9</w:t>
      </w:r>
      <w:r w:rsidR="00D3234C">
        <w:rPr>
          <w:rFonts w:ascii="Times New Roman" w:hAnsi="Times New Roman" w:cs="Times New Roman"/>
          <w:sz w:val="28"/>
          <w:szCs w:val="28"/>
        </w:rPr>
        <w:t>.</w:t>
      </w:r>
      <w:r w:rsidRPr="001C4722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106836" w:rsidRDefault="00106836" w:rsidP="001068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1C4722">
        <w:rPr>
          <w:rFonts w:ascii="Times New Roman" w:hAnsi="Times New Roman" w:cs="Times New Roman"/>
          <w:sz w:val="28"/>
          <w:szCs w:val="28"/>
        </w:rPr>
        <w:t>2.3.1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1C4722">
        <w:rPr>
          <w:rFonts w:ascii="Times New Roman" w:hAnsi="Times New Roman" w:cs="Times New Roman"/>
          <w:sz w:val="28"/>
          <w:szCs w:val="28"/>
        </w:rPr>
        <w:t xml:space="preserve">. </w:t>
      </w:r>
      <w:r w:rsidR="008D1A1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адбавка за работу в сельской местности</w:t>
      </w:r>
      <w:r w:rsidR="008D1A13">
        <w:rPr>
          <w:rFonts w:ascii="Times New Roman" w:hAnsi="Times New Roman" w:cs="Times New Roman"/>
          <w:sz w:val="28"/>
          <w:szCs w:val="28"/>
        </w:rPr>
        <w:t>.</w:t>
      </w:r>
    </w:p>
    <w:p w:rsidR="00106836" w:rsidRDefault="00106836" w:rsidP="001068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Надбавка за работу в сельской местности устанавливается в размере 25 процентов от оклада (должностного оклада), рассчитанного пропорционально отработанному времени</w:t>
      </w:r>
      <w:r w:rsidRPr="001C472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C4722">
        <w:rPr>
          <w:rFonts w:ascii="Times New Roman" w:hAnsi="Times New Roman" w:cs="Times New Roman"/>
          <w:sz w:val="28"/>
          <w:szCs w:val="28"/>
        </w:rPr>
        <w:t>.</w:t>
      </w:r>
    </w:p>
    <w:p w:rsidR="00106836" w:rsidRPr="00B70695" w:rsidRDefault="00106836" w:rsidP="001068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2C2869">
        <w:rPr>
          <w:rFonts w:ascii="Times New Roman" w:hAnsi="Times New Roman" w:cs="Times New Roman"/>
          <w:sz w:val="28"/>
          <w:szCs w:val="28"/>
        </w:rPr>
        <w:t xml:space="preserve">. </w:t>
      </w:r>
      <w:r w:rsidRPr="002155F2">
        <w:rPr>
          <w:rFonts w:ascii="Times New Roman" w:hAnsi="Times New Roman" w:cs="Times New Roman"/>
          <w:sz w:val="28"/>
          <w:szCs w:val="28"/>
        </w:rPr>
        <w:t>Настоящее постановление подлежит официальному опубликованию на Официальном сайте Краснокаменского муниципального округа Забайкальского края в информационно-телекоммуникационной сети «Интернет» (http://adminkr.ru, регистрация в качестве сетевого издания ЭЛ № ФС 77-75936 от 03.07.2019), размещению на специально оборудованных стендах в специально отведенных местах, доступных для неограниченного круга лиц, расположенных по следующим адресам: Забайкальский край, г. Краснокаменск, 505;  Забайкальский край, Краснокаменский округ, с. Богдановка, ул. Микрорайон, 11; Забайкальский край, Краснокаменский округ, с. Кайластуй, ул. Куйбышева, 11; Забайкальский край, Краснокаменский округ, с. Капцегайтуй, ул.Советская,10; Забайкальский край, Краснокаменский округ, п. Ковыли, ул. Мира, 30; Забайкальский край, Краснокаменский округ, п. Куйтун, ул. Советская, 19, кв. 1; Забайкальский край, Краснокаменский округ, с. Маргуцек, ул. Губина, 50; Забайкальский край, Краснокаменский округ, с. Соктуй-Милозан, мкр. Юбилейный, 7; Забайкальский край, Краснокаменский округ, с. Среднеаргунск, ул. Центральная 13 пом. 1; Забайкальский край, Краснокаменский округ, п. Целинный, ул. Железнодорожная 12; Забайкальский край, Краснокаменский округ, п. Юбилейный, ул. Центральная д.11, пом.1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155F2">
        <w:rPr>
          <w:rFonts w:ascii="Times New Roman" w:hAnsi="Times New Roman" w:cs="Times New Roman"/>
          <w:sz w:val="28"/>
          <w:szCs w:val="28"/>
        </w:rPr>
        <w:t xml:space="preserve"> вступает в силу на следующий день после дня его официального опубликования</w:t>
      </w:r>
      <w:r w:rsidRPr="00B70695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распространяет свое действие на правоотношения, возникшие </w:t>
      </w:r>
      <w:r w:rsidRPr="00B706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01.</w:t>
      </w:r>
      <w:r w:rsidR="0067547C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>.2026 года</w:t>
      </w:r>
      <w:r w:rsidRPr="00B70695">
        <w:rPr>
          <w:rFonts w:ascii="Times New Roman" w:hAnsi="Times New Roman" w:cs="Times New Roman"/>
          <w:sz w:val="28"/>
          <w:szCs w:val="28"/>
        </w:rPr>
        <w:t>.</w:t>
      </w:r>
    </w:p>
    <w:p w:rsidR="00106836" w:rsidRDefault="00106836" w:rsidP="001068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06836" w:rsidRPr="00B70695" w:rsidRDefault="00106836" w:rsidP="001068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06836" w:rsidRPr="00B70695" w:rsidRDefault="00106836" w:rsidP="001068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06836" w:rsidRDefault="00D3234C" w:rsidP="00106836">
      <w:pPr>
        <w:autoSpaceDE w:val="0"/>
        <w:autoSpaceDN w:val="0"/>
        <w:adjustRightInd w:val="0"/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Г</w:t>
      </w:r>
      <w:r w:rsidR="00106836" w:rsidRPr="00B70695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06836" w:rsidRPr="00B70695">
        <w:rPr>
          <w:rFonts w:ascii="Times New Roman" w:hAnsi="Times New Roman" w:cs="Times New Roman"/>
          <w:sz w:val="28"/>
          <w:szCs w:val="28"/>
        </w:rPr>
        <w:t xml:space="preserve">  муниципального </w:t>
      </w:r>
      <w:r w:rsidR="00106836">
        <w:rPr>
          <w:rFonts w:ascii="Times New Roman" w:hAnsi="Times New Roman" w:cs="Times New Roman"/>
          <w:sz w:val="28"/>
          <w:szCs w:val="28"/>
        </w:rPr>
        <w:t>округа</w:t>
      </w:r>
      <w:r w:rsidR="00106836" w:rsidRPr="00B70695">
        <w:rPr>
          <w:rFonts w:ascii="Times New Roman" w:hAnsi="Times New Roman" w:cs="Times New Roman"/>
          <w:sz w:val="28"/>
          <w:szCs w:val="28"/>
        </w:rPr>
        <w:t xml:space="preserve">      </w:t>
      </w:r>
      <w:r w:rsidR="00106836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106836" w:rsidRPr="00B70695">
        <w:rPr>
          <w:rFonts w:ascii="Times New Roman" w:hAnsi="Times New Roman" w:cs="Times New Roman"/>
          <w:sz w:val="28"/>
          <w:szCs w:val="28"/>
        </w:rPr>
        <w:t xml:space="preserve">  </w:t>
      </w:r>
      <w:r w:rsidR="001068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106836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К.А. Зверев</w:t>
      </w:r>
    </w:p>
    <w:p w:rsidR="00BC3216" w:rsidRDefault="00BC3216"/>
    <w:sectPr w:rsidR="00BC3216" w:rsidSect="0090687C">
      <w:pgSz w:w="11906" w:h="16838"/>
      <w:pgMar w:top="993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592C" w:rsidRDefault="0067592C" w:rsidP="008C58C8">
      <w:pPr>
        <w:spacing w:after="0" w:line="240" w:lineRule="auto"/>
      </w:pPr>
      <w:r>
        <w:separator/>
      </w:r>
    </w:p>
  </w:endnote>
  <w:endnote w:type="continuationSeparator" w:id="0">
    <w:p w:rsidR="0067592C" w:rsidRDefault="0067592C" w:rsidP="008C58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592C" w:rsidRDefault="0067592C" w:rsidP="008C58C8">
      <w:pPr>
        <w:spacing w:after="0" w:line="240" w:lineRule="auto"/>
      </w:pPr>
      <w:r>
        <w:separator/>
      </w:r>
    </w:p>
  </w:footnote>
  <w:footnote w:type="continuationSeparator" w:id="0">
    <w:p w:rsidR="0067592C" w:rsidRDefault="0067592C" w:rsidP="008C58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836"/>
    <w:rsid w:val="000950F9"/>
    <w:rsid w:val="00106836"/>
    <w:rsid w:val="00226C6F"/>
    <w:rsid w:val="003123EC"/>
    <w:rsid w:val="0067547C"/>
    <w:rsid w:val="0067592C"/>
    <w:rsid w:val="007A4815"/>
    <w:rsid w:val="00896D1C"/>
    <w:rsid w:val="008C58C8"/>
    <w:rsid w:val="008D1A13"/>
    <w:rsid w:val="00A31A7F"/>
    <w:rsid w:val="00AB6412"/>
    <w:rsid w:val="00BC3216"/>
    <w:rsid w:val="00C12675"/>
    <w:rsid w:val="00D3234C"/>
    <w:rsid w:val="00E30C65"/>
    <w:rsid w:val="00F02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3B2E46-7060-4F7C-AEBF-74F7D74B3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683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0683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header"/>
    <w:basedOn w:val="a"/>
    <w:link w:val="a4"/>
    <w:uiPriority w:val="99"/>
    <w:unhideWhenUsed/>
    <w:rsid w:val="008C58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C58C8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8C58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C58C8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5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607</Words>
  <Characters>3463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Userr</cp:lastModifiedBy>
  <cp:revision>11</cp:revision>
  <cp:lastPrinted>2026-09-08T01:10:00Z</cp:lastPrinted>
  <dcterms:created xsi:type="dcterms:W3CDTF">2026-09-02T04:59:00Z</dcterms:created>
  <dcterms:modified xsi:type="dcterms:W3CDTF">2026-09-09T05:22:00Z</dcterms:modified>
</cp:coreProperties>
</file>