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5F5" w:rsidRPr="00A845F5" w:rsidRDefault="00A845F5" w:rsidP="00A84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5F5">
        <w:rPr>
          <w:rFonts w:ascii="Times New Roman" w:hAnsi="Times New Roman" w:cs="Times New Roman"/>
          <w:b/>
          <w:sz w:val="28"/>
          <w:szCs w:val="28"/>
        </w:rPr>
        <w:t>Предоставление муниципальной услуги регулируется следующими   нормативными правовыми актами:</w:t>
      </w:r>
    </w:p>
    <w:p w:rsidR="00A845F5" w:rsidRPr="00A845F5" w:rsidRDefault="00A845F5" w:rsidP="00A845F5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845F5">
        <w:rPr>
          <w:rFonts w:ascii="Times New Roman" w:hAnsi="Times New Roman" w:cs="Times New Roman"/>
          <w:sz w:val="28"/>
          <w:szCs w:val="28"/>
        </w:rPr>
        <w:t>- Конституцией Российской Федерации;</w:t>
      </w:r>
    </w:p>
    <w:p w:rsidR="00A845F5" w:rsidRPr="00A845F5" w:rsidRDefault="00A845F5" w:rsidP="00A845F5">
      <w:pPr>
        <w:jc w:val="both"/>
        <w:rPr>
          <w:rFonts w:ascii="Times New Roman" w:hAnsi="Times New Roman" w:cs="Times New Roman"/>
          <w:sz w:val="28"/>
          <w:szCs w:val="28"/>
        </w:rPr>
      </w:pPr>
      <w:r w:rsidRPr="00A845F5">
        <w:rPr>
          <w:rFonts w:ascii="Times New Roman" w:hAnsi="Times New Roman" w:cs="Times New Roman"/>
          <w:sz w:val="28"/>
          <w:szCs w:val="28"/>
        </w:rPr>
        <w:t>- Земельным кодексом Российской Федерации;</w:t>
      </w:r>
    </w:p>
    <w:p w:rsidR="00A845F5" w:rsidRPr="00A845F5" w:rsidRDefault="00A845F5" w:rsidP="00A845F5">
      <w:pPr>
        <w:jc w:val="both"/>
        <w:rPr>
          <w:rFonts w:ascii="Times New Roman" w:hAnsi="Times New Roman" w:cs="Times New Roman"/>
          <w:sz w:val="28"/>
          <w:szCs w:val="28"/>
        </w:rPr>
      </w:pPr>
      <w:r w:rsidRPr="00A845F5">
        <w:rPr>
          <w:rFonts w:ascii="Times New Roman" w:hAnsi="Times New Roman" w:cs="Times New Roman"/>
          <w:sz w:val="28"/>
          <w:szCs w:val="28"/>
        </w:rPr>
        <w:t>- Градостроительным кодексом Российской Федерации;</w:t>
      </w:r>
    </w:p>
    <w:p w:rsidR="00A845F5" w:rsidRPr="00A845F5" w:rsidRDefault="00A845F5" w:rsidP="00A845F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845F5">
        <w:rPr>
          <w:rFonts w:ascii="Times New Roman" w:hAnsi="Times New Roman" w:cs="Times New Roman"/>
          <w:sz w:val="28"/>
          <w:szCs w:val="28"/>
        </w:rPr>
        <w:t>- Гражданским кодексом Российской Федерации;</w:t>
      </w:r>
    </w:p>
    <w:p w:rsidR="00A845F5" w:rsidRPr="00A845F5" w:rsidRDefault="00A845F5" w:rsidP="00A845F5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845F5">
        <w:rPr>
          <w:rFonts w:ascii="Times New Roman" w:hAnsi="Times New Roman" w:cs="Times New Roman"/>
          <w:sz w:val="28"/>
          <w:szCs w:val="28"/>
        </w:rPr>
        <w:t>- Федеральным законом от 25 октября 2001 года № 137-ФЗ «О введении в действие Земельного кодекса Российской Федерации»;</w:t>
      </w:r>
    </w:p>
    <w:p w:rsidR="00A845F5" w:rsidRPr="00A845F5" w:rsidRDefault="00A845F5" w:rsidP="00A845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845F5">
        <w:rPr>
          <w:rFonts w:ascii="Times New Roman" w:hAnsi="Times New Roman" w:cs="Times New Roman"/>
          <w:sz w:val="28"/>
          <w:szCs w:val="28"/>
        </w:rPr>
        <w:t xml:space="preserve">- Федеральным законом от 17 апреля 2006 года № 53-ФЗ «О внесении         изменений в Земельный кодекс Российской Федерации, федеральный закон «О введении в действие Земельного кодекса Российской Федерации»,         федеральный закон «О государственной регистрации прав на недвижимое имущество и сделок с ним» и признании </w:t>
      </w:r>
      <w:proofErr w:type="gramStart"/>
      <w:r w:rsidRPr="00A845F5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A845F5">
        <w:rPr>
          <w:rFonts w:ascii="Times New Roman" w:hAnsi="Times New Roman" w:cs="Times New Roman"/>
          <w:sz w:val="28"/>
          <w:szCs w:val="28"/>
        </w:rPr>
        <w:t xml:space="preserve"> силу отдельных       положений законодательных актов Российской Федерации»; </w:t>
      </w:r>
    </w:p>
    <w:p w:rsidR="00A845F5" w:rsidRPr="00A845F5" w:rsidRDefault="00A845F5" w:rsidP="00A845F5">
      <w:pPr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845F5">
        <w:rPr>
          <w:rFonts w:ascii="Times New Roman" w:hAnsi="Times New Roman" w:cs="Times New Roman"/>
          <w:sz w:val="28"/>
          <w:szCs w:val="28"/>
        </w:rPr>
        <w:t>- Федеральным законом от 24 июля 2007 года № 221-ФЗ «О кадастровой деятельности»;</w:t>
      </w:r>
    </w:p>
    <w:p w:rsidR="00A845F5" w:rsidRDefault="00A845F5" w:rsidP="00A845F5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845F5">
        <w:rPr>
          <w:rFonts w:ascii="Times New Roman" w:hAnsi="Times New Roman" w:cs="Times New Roman"/>
          <w:sz w:val="28"/>
          <w:szCs w:val="28"/>
        </w:rPr>
        <w:t>- Федеральным законом от 06 октября 2003 года № 131-ФЗ «Об общих     принципах организации местного самоуправления в Российской Федерации»;</w:t>
      </w:r>
    </w:p>
    <w:p w:rsidR="00A845F5" w:rsidRPr="00A845F5" w:rsidRDefault="00A845F5" w:rsidP="00A84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45F5">
        <w:rPr>
          <w:rFonts w:ascii="Times New Roman" w:hAnsi="Times New Roman" w:cs="Times New Roman"/>
          <w:sz w:val="26"/>
          <w:szCs w:val="26"/>
        </w:rPr>
        <w:t xml:space="preserve"> </w:t>
      </w:r>
      <w:r w:rsidRPr="00A845F5">
        <w:rPr>
          <w:rFonts w:ascii="Times New Roman" w:hAnsi="Times New Roman" w:cs="Times New Roman"/>
          <w:sz w:val="28"/>
          <w:szCs w:val="28"/>
        </w:rPr>
        <w:t xml:space="preserve">Федеральный закон от 20.03.2025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845F5">
        <w:rPr>
          <w:rFonts w:ascii="Times New Roman" w:hAnsi="Times New Roman" w:cs="Times New Roman"/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</w:p>
    <w:p w:rsidR="00381C9E" w:rsidRDefault="00381C9E" w:rsidP="00A845F5">
      <w:pPr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845F5" w:rsidRPr="00A845F5" w:rsidRDefault="00A845F5" w:rsidP="00A845F5">
      <w:pPr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845F5">
        <w:rPr>
          <w:rFonts w:ascii="Times New Roman" w:hAnsi="Times New Roman" w:cs="Times New Roman"/>
          <w:sz w:val="28"/>
          <w:szCs w:val="28"/>
        </w:rPr>
        <w:t>- Федеральным законом от 2 мая 2006 года № 59-ФЗ «О порядке                 рассмотрения обращений граждан Российской Федерации»;</w:t>
      </w:r>
    </w:p>
    <w:p w:rsidR="00A845F5" w:rsidRPr="00A845F5" w:rsidRDefault="00A845F5" w:rsidP="00A845F5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845F5">
        <w:rPr>
          <w:rFonts w:ascii="Times New Roman" w:hAnsi="Times New Roman" w:cs="Times New Roman"/>
          <w:sz w:val="28"/>
          <w:szCs w:val="28"/>
        </w:rPr>
        <w:t>- Федеральным законом от 27 июля 2010 года № 210-ФЗ «Об организации предоставления государственных и муниципальных услуг»;</w:t>
      </w:r>
    </w:p>
    <w:p w:rsidR="00A845F5" w:rsidRPr="00A845F5" w:rsidRDefault="00A845F5" w:rsidP="00A845F5">
      <w:pPr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845F5">
        <w:rPr>
          <w:rFonts w:ascii="Times New Roman" w:hAnsi="Times New Roman" w:cs="Times New Roman"/>
          <w:sz w:val="28"/>
          <w:szCs w:val="28"/>
        </w:rPr>
        <w:t>- Федеральным законом от 6 апреля 2011 года № 63-ФЗ «Об электронной подписи»;</w:t>
      </w:r>
    </w:p>
    <w:p w:rsidR="00A845F5" w:rsidRPr="00A845F5" w:rsidRDefault="00A845F5" w:rsidP="00A845F5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845F5">
        <w:rPr>
          <w:rFonts w:ascii="Times New Roman" w:hAnsi="Times New Roman" w:cs="Times New Roman"/>
          <w:sz w:val="28"/>
          <w:szCs w:val="28"/>
        </w:rPr>
        <w:t>- Федеральным законом от 9 февраля 2009 года № 8-ФЗ «Об обеспечении доступа к информации о деятельности государственных органов и органов местного самоуправления»;</w:t>
      </w:r>
    </w:p>
    <w:p w:rsidR="00A845F5" w:rsidRPr="00A845F5" w:rsidRDefault="00A845F5" w:rsidP="00A845F5">
      <w:pPr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845F5">
        <w:rPr>
          <w:rFonts w:ascii="Times New Roman" w:hAnsi="Times New Roman" w:cs="Times New Roman"/>
          <w:sz w:val="28"/>
          <w:szCs w:val="28"/>
        </w:rPr>
        <w:t>- Федеральным законом от 27 июля 2006 года № 152-ФЗ «О персональных данных»;</w:t>
      </w:r>
    </w:p>
    <w:p w:rsidR="00A845F5" w:rsidRPr="00A845F5" w:rsidRDefault="00A845F5" w:rsidP="00A845F5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845F5">
        <w:rPr>
          <w:rFonts w:ascii="Times New Roman" w:hAnsi="Times New Roman" w:cs="Times New Roman"/>
          <w:sz w:val="28"/>
          <w:szCs w:val="28"/>
        </w:rPr>
        <w:lastRenderedPageBreak/>
        <w:t>- Федеральным законом от 27 июля 2006 года № 149-ФЗ «Об информации, информационных технологиях и о защите информации»;</w:t>
      </w:r>
    </w:p>
    <w:p w:rsidR="00A845F5" w:rsidRPr="00A845F5" w:rsidRDefault="00A845F5" w:rsidP="00A845F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845F5">
        <w:rPr>
          <w:rFonts w:ascii="Times New Roman" w:hAnsi="Times New Roman" w:cs="Times New Roman"/>
          <w:sz w:val="28"/>
          <w:szCs w:val="28"/>
        </w:rPr>
        <w:t>- Федеральным законом от 18 июня 2001 года № 78-ФЗ «О землеустройстве»;</w:t>
      </w:r>
    </w:p>
    <w:p w:rsidR="00A845F5" w:rsidRPr="00A845F5" w:rsidRDefault="00A845F5" w:rsidP="00A845F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845F5">
        <w:rPr>
          <w:rFonts w:ascii="Times New Roman" w:hAnsi="Times New Roman" w:cs="Times New Roman"/>
          <w:sz w:val="28"/>
          <w:szCs w:val="28"/>
        </w:rPr>
        <w:t>- Федеральным законом от 13 июля 2015 года № 218-ФЗ «О государственной регистрации недвижимости»</w:t>
      </w:r>
      <w:r w:rsidRPr="00A845F5">
        <w:rPr>
          <w:rFonts w:ascii="Times New Roman" w:hAnsi="Times New Roman" w:cs="Times New Roman"/>
          <w:i/>
          <w:sz w:val="28"/>
          <w:szCs w:val="28"/>
        </w:rPr>
        <w:t>;</w:t>
      </w:r>
    </w:p>
    <w:p w:rsidR="00A845F5" w:rsidRPr="00A845F5" w:rsidRDefault="00A845F5" w:rsidP="00A845F5">
      <w:pPr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845F5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A845F5" w:rsidRPr="00A845F5" w:rsidRDefault="00A845F5" w:rsidP="00A845F5">
      <w:pPr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845F5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A845F5" w:rsidRPr="00A845F5" w:rsidRDefault="00A845F5" w:rsidP="00A845F5">
      <w:pPr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845F5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A845F5" w:rsidRPr="00381C9E" w:rsidRDefault="00A845F5" w:rsidP="00A845F5">
      <w:pPr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81C9E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24 октября 2011 года № 860 «Об утверждении Правил взимания платы за предоставление информации о деятельности государственных органов и органов местного самоуправления;</w:t>
      </w:r>
    </w:p>
    <w:p w:rsidR="00A845F5" w:rsidRPr="00A845F5" w:rsidRDefault="00A845F5" w:rsidP="00A845F5">
      <w:pPr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845F5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</w:r>
    </w:p>
    <w:p w:rsidR="00A845F5" w:rsidRPr="00A845F5" w:rsidRDefault="00A845F5" w:rsidP="00A845F5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845F5">
        <w:rPr>
          <w:rFonts w:ascii="Times New Roman" w:hAnsi="Times New Roman" w:cs="Times New Roman"/>
          <w:sz w:val="28"/>
          <w:szCs w:val="28"/>
        </w:rPr>
        <w:t xml:space="preserve">- Приказом </w:t>
      </w:r>
      <w:proofErr w:type="spellStart"/>
      <w:r w:rsidRPr="00A845F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A845F5">
        <w:rPr>
          <w:rFonts w:ascii="Times New Roman" w:hAnsi="Times New Roman" w:cs="Times New Roman"/>
          <w:sz w:val="28"/>
          <w:szCs w:val="28"/>
        </w:rPr>
        <w:t xml:space="preserve"> от 02.09.2020 № </w:t>
      </w:r>
      <w:proofErr w:type="gramStart"/>
      <w:r w:rsidRPr="00A845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845F5">
        <w:rPr>
          <w:rFonts w:ascii="Times New Roman" w:hAnsi="Times New Roman" w:cs="Times New Roman"/>
          <w:sz w:val="28"/>
          <w:szCs w:val="28"/>
        </w:rPr>
        <w:t>/0321 «Об утверждении перечня документов, подтверждающих право заявителя на приобретение земельного участка без проведения торгов»</w:t>
      </w:r>
      <w:r w:rsidRPr="00A845F5">
        <w:rPr>
          <w:rFonts w:ascii="Times New Roman" w:hAnsi="Times New Roman" w:cs="Times New Roman"/>
          <w:i/>
          <w:sz w:val="28"/>
          <w:szCs w:val="28"/>
        </w:rPr>
        <w:t>;</w:t>
      </w:r>
    </w:p>
    <w:p w:rsidR="00A845F5" w:rsidRPr="00A845F5" w:rsidRDefault="00A845F5" w:rsidP="00A845F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845F5">
        <w:rPr>
          <w:rFonts w:ascii="Times New Roman" w:hAnsi="Times New Roman" w:cs="Times New Roman"/>
          <w:sz w:val="28"/>
          <w:szCs w:val="28"/>
        </w:rPr>
        <w:t>- Законом Забайкальского края от 1 апреля 2009 года № 152-ЗЗК «О регулировании земельных отношений на территории Забайкальского края»;</w:t>
      </w:r>
    </w:p>
    <w:p w:rsidR="00A845F5" w:rsidRDefault="00381C9E" w:rsidP="00A845F5">
      <w:pPr>
        <w:pStyle w:val="Standard"/>
        <w:ind w:firstLine="0"/>
        <w:rPr>
          <w:rFonts w:eastAsia="Arial"/>
          <w:szCs w:val="28"/>
        </w:rPr>
      </w:pPr>
      <w:r>
        <w:rPr>
          <w:szCs w:val="28"/>
        </w:rPr>
        <w:t>-  П</w:t>
      </w:r>
      <w:r w:rsidR="00A845F5" w:rsidRPr="00A845F5">
        <w:rPr>
          <w:szCs w:val="28"/>
        </w:rPr>
        <w:t xml:space="preserve">остановлением Правительства Забайкальского края от 19.06.2015 № 305 «Об утверждении Порядка определения размера арендной платы за </w:t>
      </w:r>
      <w:r w:rsidR="00A845F5" w:rsidRPr="00A845F5">
        <w:rPr>
          <w:szCs w:val="28"/>
        </w:rPr>
        <w:lastRenderedPageBreak/>
        <w:t>земельные участки, находящиеся в собственности Забайкальского края, а также земельные участки, государственная собственность на которые не разграничена, на территории Забайкальского края, предоставленные в аренду без торгов»</w:t>
      </w:r>
      <w:r w:rsidR="00A845F5" w:rsidRPr="00A845F5">
        <w:rPr>
          <w:rFonts w:eastAsia="Arial"/>
          <w:szCs w:val="28"/>
        </w:rPr>
        <w:t>;</w:t>
      </w:r>
    </w:p>
    <w:p w:rsidR="00A43601" w:rsidRPr="00A845F5" w:rsidRDefault="00A43601" w:rsidP="00A845F5">
      <w:pPr>
        <w:pStyle w:val="Standard"/>
        <w:ind w:firstLine="0"/>
        <w:rPr>
          <w:rFonts w:eastAsia="Arial"/>
          <w:szCs w:val="28"/>
        </w:rPr>
      </w:pPr>
    </w:p>
    <w:p w:rsidR="00A845F5" w:rsidRPr="00A845F5" w:rsidRDefault="00A845F5" w:rsidP="00A845F5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845F5">
        <w:rPr>
          <w:rFonts w:ascii="Times New Roman" w:hAnsi="Times New Roman" w:cs="Times New Roman"/>
          <w:sz w:val="28"/>
          <w:szCs w:val="28"/>
        </w:rPr>
        <w:t xml:space="preserve">- Уставом </w:t>
      </w:r>
      <w:r w:rsidR="00A43601">
        <w:rPr>
          <w:rFonts w:ascii="Times New Roman" w:hAnsi="Times New Roman" w:cs="Times New Roman"/>
          <w:sz w:val="28"/>
          <w:szCs w:val="28"/>
        </w:rPr>
        <w:t>администрации Краснокаменского муниципального округа Забайкальского края</w:t>
      </w:r>
      <w:r w:rsidRPr="00A845F5">
        <w:rPr>
          <w:rFonts w:ascii="Times New Roman" w:hAnsi="Times New Roman" w:cs="Times New Roman"/>
          <w:sz w:val="28"/>
          <w:szCs w:val="28"/>
        </w:rPr>
        <w:t>;</w:t>
      </w:r>
    </w:p>
    <w:p w:rsidR="00A845F5" w:rsidRPr="00A43601" w:rsidRDefault="00A845F5" w:rsidP="00A845F5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845F5">
        <w:rPr>
          <w:rFonts w:ascii="Times New Roman" w:hAnsi="Times New Roman" w:cs="Times New Roman"/>
          <w:sz w:val="28"/>
          <w:szCs w:val="28"/>
        </w:rPr>
        <w:t xml:space="preserve">- </w:t>
      </w:r>
      <w:r w:rsidR="00A43601" w:rsidRPr="00A43601">
        <w:rPr>
          <w:rFonts w:ascii="Times New Roman" w:hAnsi="Times New Roman" w:cs="Times New Roman"/>
          <w:sz w:val="28"/>
          <w:szCs w:val="28"/>
        </w:rPr>
        <w:t>Постановлением администрацией Краснокаменского муниципального округа Забайкальского края от 17.02.2026 № 19 «Об утверждении Административного регламента по предоставлению муниципальной услуги «Предоставление в собственность, аренду, постоянное - бессрочное пользование, безвозмездное пользование земельного участка, находящегося в муниципальной собственности, без проведения торгов»</w:t>
      </w:r>
      <w:r w:rsidRPr="00A43601">
        <w:rPr>
          <w:rFonts w:ascii="Times New Roman" w:hAnsi="Times New Roman" w:cs="Times New Roman"/>
          <w:sz w:val="28"/>
          <w:szCs w:val="28"/>
        </w:rPr>
        <w:t>.</w:t>
      </w:r>
    </w:p>
    <w:p w:rsidR="00691F53" w:rsidRPr="00A845F5" w:rsidRDefault="00691F53">
      <w:pPr>
        <w:rPr>
          <w:rFonts w:ascii="Times New Roman" w:hAnsi="Times New Roman" w:cs="Times New Roman"/>
          <w:sz w:val="28"/>
          <w:szCs w:val="28"/>
        </w:rPr>
      </w:pPr>
    </w:p>
    <w:sectPr w:rsidR="00691F53" w:rsidRPr="00A845F5" w:rsidSect="00310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45F5"/>
    <w:rsid w:val="00310C2A"/>
    <w:rsid w:val="00381C9E"/>
    <w:rsid w:val="00691F53"/>
    <w:rsid w:val="00A43601"/>
    <w:rsid w:val="00A845F5"/>
    <w:rsid w:val="00D11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45F5"/>
    <w:rPr>
      <w:color w:val="0000FF"/>
      <w:u w:val="single"/>
    </w:rPr>
  </w:style>
  <w:style w:type="paragraph" w:customStyle="1" w:styleId="Standard">
    <w:name w:val="Standard"/>
    <w:rsid w:val="00A845F5"/>
    <w:pPr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3</cp:revision>
  <cp:lastPrinted>2026-05-25T02:57:00Z</cp:lastPrinted>
  <dcterms:created xsi:type="dcterms:W3CDTF">2026-05-25T02:44:00Z</dcterms:created>
  <dcterms:modified xsi:type="dcterms:W3CDTF">2026-05-25T03:55:00Z</dcterms:modified>
</cp:coreProperties>
</file>