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РОССИЙСКАЯ ФЕДЕРАЦИЯ</w:t>
      </w:r>
    </w:p>
    <w:p w:rsidR="00A60A30" w:rsidRPr="00E12303" w:rsidRDefault="00A60A30" w:rsidP="00A60A30">
      <w:pPr>
        <w:jc w:val="both"/>
        <w:rPr>
          <w:sz w:val="28"/>
          <w:szCs w:val="28"/>
        </w:rPr>
      </w:pPr>
    </w:p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СОВЕТ КРАСНОКАМЕНСКОГО МУНИЦИПАЛЬНОГО ОКРУГА</w:t>
      </w:r>
    </w:p>
    <w:p w:rsidR="00A60A30" w:rsidRPr="00E12303" w:rsidRDefault="00A60A30" w:rsidP="00A60A30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ЗАБАЙКАЛЬСКОГО КРАЯ</w:t>
      </w:r>
    </w:p>
    <w:p w:rsidR="00186BD8" w:rsidRDefault="00186BD8" w:rsidP="00186BD8">
      <w:pPr>
        <w:jc w:val="center"/>
        <w:rPr>
          <w:b/>
          <w:sz w:val="28"/>
          <w:szCs w:val="28"/>
        </w:rPr>
      </w:pPr>
    </w:p>
    <w:p w:rsidR="00186BD8" w:rsidRPr="00E12303" w:rsidRDefault="00186BD8" w:rsidP="00186BD8">
      <w:pPr>
        <w:jc w:val="center"/>
        <w:rPr>
          <w:b/>
          <w:sz w:val="28"/>
          <w:szCs w:val="28"/>
        </w:rPr>
      </w:pPr>
      <w:r w:rsidRPr="00E1230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A60A30" w:rsidRPr="00E12303" w:rsidRDefault="00A60A30" w:rsidP="00A60A30">
      <w:pPr>
        <w:rPr>
          <w:sz w:val="28"/>
          <w:szCs w:val="28"/>
        </w:rPr>
      </w:pPr>
    </w:p>
    <w:p w:rsidR="00A60A30" w:rsidRPr="00186BD8" w:rsidRDefault="00A60A30" w:rsidP="00A60A30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186BD8" w:rsidRPr="00186BD8">
        <w:rPr>
          <w:b/>
          <w:sz w:val="28"/>
          <w:szCs w:val="28"/>
        </w:rPr>
        <w:t>26</w:t>
      </w:r>
      <w:r w:rsidRPr="00186BD8">
        <w:rPr>
          <w:b/>
          <w:sz w:val="28"/>
          <w:szCs w:val="28"/>
        </w:rPr>
        <w:t xml:space="preserve">» </w:t>
      </w:r>
      <w:r w:rsidR="00186BD8" w:rsidRPr="00186BD8">
        <w:rPr>
          <w:b/>
          <w:sz w:val="28"/>
          <w:szCs w:val="28"/>
        </w:rPr>
        <w:t xml:space="preserve"> февраля</w:t>
      </w:r>
      <w:proofErr w:type="gramEnd"/>
      <w:r w:rsidRPr="00186BD8">
        <w:rPr>
          <w:b/>
          <w:sz w:val="28"/>
          <w:szCs w:val="28"/>
        </w:rPr>
        <w:t xml:space="preserve"> 2026</w:t>
      </w:r>
      <w:r w:rsidR="00186BD8" w:rsidRPr="00186BD8">
        <w:rPr>
          <w:b/>
          <w:sz w:val="28"/>
          <w:szCs w:val="28"/>
        </w:rPr>
        <w:t xml:space="preserve"> года</w:t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="00186BD8" w:rsidRPr="00186BD8">
        <w:rPr>
          <w:b/>
          <w:sz w:val="28"/>
          <w:szCs w:val="28"/>
        </w:rPr>
        <w:tab/>
      </w:r>
      <w:r w:rsidRPr="00186BD8">
        <w:rPr>
          <w:b/>
          <w:sz w:val="28"/>
          <w:szCs w:val="28"/>
        </w:rPr>
        <w:t>№____</w:t>
      </w:r>
    </w:p>
    <w:p w:rsidR="00A60A30" w:rsidRPr="00186BD8" w:rsidRDefault="00A60A30" w:rsidP="00A60A30">
      <w:pPr>
        <w:rPr>
          <w:b/>
          <w:sz w:val="28"/>
          <w:szCs w:val="28"/>
        </w:rPr>
      </w:pPr>
    </w:p>
    <w:p w:rsidR="00A60A30" w:rsidRPr="00186BD8" w:rsidRDefault="00A60A30" w:rsidP="00A60A30">
      <w:pPr>
        <w:jc w:val="center"/>
        <w:rPr>
          <w:b/>
          <w:sz w:val="28"/>
          <w:szCs w:val="28"/>
        </w:rPr>
      </w:pPr>
      <w:r w:rsidRPr="00186BD8">
        <w:rPr>
          <w:b/>
          <w:sz w:val="28"/>
          <w:szCs w:val="28"/>
        </w:rPr>
        <w:t>г. Краснокаменск</w:t>
      </w:r>
    </w:p>
    <w:p w:rsidR="00A60A30" w:rsidRPr="005D530B" w:rsidRDefault="00A60A30" w:rsidP="00A60A30">
      <w:pPr>
        <w:jc w:val="center"/>
        <w:rPr>
          <w:sz w:val="28"/>
          <w:szCs w:val="28"/>
        </w:rPr>
      </w:pPr>
    </w:p>
    <w:p w:rsidR="00A60A30" w:rsidRPr="005D530B" w:rsidRDefault="00A60A30" w:rsidP="00186BD8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Краснокаменского муниципального округа Забайкальского края от 23.10.2025 № 140 «</w:t>
      </w: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  <w:sz w:val="28"/>
          <w:szCs w:val="28"/>
        </w:rPr>
        <w:t xml:space="preserve"> обучающихся муниципальных 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D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A30" w:rsidRPr="005D530B" w:rsidRDefault="00A60A30" w:rsidP="00A60A30">
      <w:pPr>
        <w:jc w:val="both"/>
        <w:rPr>
          <w:sz w:val="28"/>
          <w:szCs w:val="28"/>
        </w:rPr>
      </w:pPr>
    </w:p>
    <w:p w:rsidR="00A60A30" w:rsidRPr="005D530B" w:rsidRDefault="00A60A30" w:rsidP="00A60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В целях </w:t>
      </w:r>
      <w:r w:rsidRPr="005D530B">
        <w:rPr>
          <w:sz w:val="28"/>
          <w:szCs w:val="28"/>
          <w:shd w:val="clear" w:color="auto" w:fill="FFFFFF"/>
        </w:rPr>
        <w:t xml:space="preserve">оказания </w:t>
      </w:r>
      <w:r w:rsidRPr="005D530B">
        <w:rPr>
          <w:sz w:val="28"/>
          <w:szCs w:val="28"/>
        </w:rPr>
        <w:t xml:space="preserve">дополнительных мер социальной </w:t>
      </w:r>
      <w:r w:rsidRPr="005D530B">
        <w:rPr>
          <w:sz w:val="28"/>
          <w:szCs w:val="28"/>
          <w:shd w:val="clear" w:color="auto" w:fill="FFFFFF"/>
        </w:rPr>
        <w:t xml:space="preserve">поддержки отдельным категориям обучающимся </w:t>
      </w:r>
      <w:r w:rsidRPr="005D530B">
        <w:rPr>
          <w:sz w:val="28"/>
          <w:szCs w:val="28"/>
        </w:rPr>
        <w:t xml:space="preserve">муниципальных образовательных учреждений муниципального района </w:t>
      </w:r>
      <w:r>
        <w:rPr>
          <w:sz w:val="28"/>
          <w:szCs w:val="28"/>
        </w:rPr>
        <w:t>«</w:t>
      </w:r>
      <w:r w:rsidRPr="005D530B">
        <w:rPr>
          <w:sz w:val="28"/>
          <w:szCs w:val="28"/>
        </w:rPr>
        <w:t>Город Краснокаменск Краснокаменский район</w:t>
      </w:r>
      <w:r>
        <w:rPr>
          <w:sz w:val="28"/>
          <w:szCs w:val="28"/>
        </w:rPr>
        <w:t>»</w:t>
      </w:r>
      <w:r w:rsidRPr="005D530B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в соответствии со</w:t>
      </w:r>
      <w:r w:rsidRPr="005D530B">
        <w:rPr>
          <w:sz w:val="28"/>
          <w:szCs w:val="28"/>
        </w:rPr>
        <w:t xml:space="preserve"> ст. 37 </w:t>
      </w:r>
      <w:r w:rsidRPr="005D530B">
        <w:rPr>
          <w:rFonts w:eastAsiaTheme="minorHAnsi"/>
          <w:sz w:val="28"/>
          <w:szCs w:val="28"/>
          <w:lang w:eastAsia="en-US"/>
        </w:rPr>
        <w:t xml:space="preserve">Федерального закона от 29.12.2012 № 273-ФЗ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5D530B">
        <w:rPr>
          <w:rFonts w:eastAsiaTheme="minorHAns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5D530B">
        <w:rPr>
          <w:rFonts w:eastAsiaTheme="minorHAnsi"/>
          <w:sz w:val="28"/>
          <w:szCs w:val="28"/>
          <w:lang w:eastAsia="en-US"/>
        </w:rPr>
        <w:t xml:space="preserve">, </w:t>
      </w:r>
      <w:r w:rsidRPr="00A60A30">
        <w:rPr>
          <w:rFonts w:eastAsiaTheme="minorHAnsi"/>
          <w:sz w:val="28"/>
          <w:szCs w:val="28"/>
          <w:lang w:eastAsia="en-US"/>
        </w:rPr>
        <w:t>Постановлением Правительства Забайкальского края от 06.02.2026 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образовательных учреждениях Забайкальского края, в виде бесплатного двухразового питания»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5D530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5D530B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края, Совет Краснокаменск</w:t>
      </w:r>
      <w:r>
        <w:rPr>
          <w:sz w:val="28"/>
          <w:szCs w:val="28"/>
        </w:rPr>
        <w:t>ого</w:t>
      </w:r>
      <w:r w:rsidRPr="005D530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5D530B">
        <w:rPr>
          <w:sz w:val="28"/>
          <w:szCs w:val="28"/>
        </w:rPr>
        <w:t xml:space="preserve"> Забайкальского края </w:t>
      </w:r>
      <w:r w:rsidRPr="005D530B">
        <w:rPr>
          <w:b/>
          <w:sz w:val="28"/>
          <w:szCs w:val="28"/>
        </w:rPr>
        <w:t>решил:</w:t>
      </w:r>
    </w:p>
    <w:p w:rsidR="00A60A30" w:rsidRPr="00A60A30" w:rsidRDefault="00A60A30" w:rsidP="00A60A30">
      <w:pPr>
        <w:pStyle w:val="ConsPlusNormal"/>
        <w:numPr>
          <w:ilvl w:val="0"/>
          <w:numId w:val="1"/>
        </w:numPr>
        <w:ind w:left="0" w:firstLine="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решения Совета Краснокаменского муниципального округа Забайкальского края от 23.10.2025 № 140 «</w:t>
      </w:r>
      <w:r w:rsidRPr="005D530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5D530B">
        <w:rPr>
          <w:rFonts w:ascii="Times New Roman" w:hAnsi="Times New Roman" w:cs="Times New Roman"/>
        </w:rPr>
        <w:t xml:space="preserve"> </w:t>
      </w:r>
      <w:r w:rsidRPr="005D530B">
        <w:rPr>
          <w:rFonts w:ascii="Times New Roman" w:hAnsi="Times New Roman" w:cs="Times New Roman"/>
          <w:sz w:val="28"/>
        </w:rPr>
        <w:t>дополнительных мер социальной поддержки для отдельных категорий</w:t>
      </w:r>
      <w:r w:rsidRPr="005D530B">
        <w:rPr>
          <w:rFonts w:ascii="Times New Roman" w:hAnsi="Times New Roman" w:cs="Times New Roman"/>
        </w:rPr>
        <w:t xml:space="preserve"> </w:t>
      </w:r>
      <w:r w:rsidR="0016401A">
        <w:rPr>
          <w:rFonts w:ascii="Times New Roman" w:hAnsi="Times New Roman" w:cs="Times New Roman"/>
          <w:sz w:val="28"/>
          <w:szCs w:val="28"/>
        </w:rPr>
        <w:t xml:space="preserve"> обучающихся муниципальных </w:t>
      </w:r>
      <w:r w:rsidRPr="005D530B">
        <w:rPr>
          <w:rFonts w:ascii="Times New Roman" w:hAnsi="Times New Roman" w:cs="Times New Roman"/>
          <w:sz w:val="28"/>
          <w:szCs w:val="28"/>
        </w:rPr>
        <w:t>образовательных учреждений Краснокаменск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D530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5D530B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» дополнить подпунктом 1.6. следующего содержания:</w:t>
      </w:r>
    </w:p>
    <w:p w:rsidR="00A60A30" w:rsidRDefault="00A60A30" w:rsidP="00A60A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«1.6. детям-инвалидам, не имеющим статус</w:t>
      </w:r>
      <w:r w:rsidR="00550C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A30">
        <w:rPr>
          <w:rFonts w:ascii="Times New Roman" w:hAnsi="Times New Roman" w:cs="Times New Roman"/>
          <w:sz w:val="28"/>
          <w:szCs w:val="28"/>
        </w:rPr>
        <w:t>«</w:t>
      </w:r>
      <w:r w:rsidRPr="00A60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обучающийся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E667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667B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Pr="00EE667B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 Забайкальского края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A60A30" w:rsidRDefault="00A60A30" w:rsidP="00A60A30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4056">
        <w:rPr>
          <w:rFonts w:ascii="Times New Roman" w:hAnsi="Times New Roman" w:cs="Times New Roman"/>
          <w:sz w:val="28"/>
          <w:szCs w:val="28"/>
        </w:rPr>
        <w:t xml:space="preserve">2. </w:t>
      </w:r>
      <w:r w:rsidRPr="00F016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Направить настоящее </w:t>
      </w:r>
      <w:bookmarkStart w:id="0" w:name="_GoBack"/>
      <w:bookmarkEnd w:id="0"/>
      <w:r w:rsidRPr="00F0164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главе Краснокаменского муниципального округа Забайкальского края для подписания и обнародования.</w:t>
      </w:r>
    </w:p>
    <w:p w:rsidR="00A60A30" w:rsidRPr="005D530B" w:rsidRDefault="00A60A30" w:rsidP="00A60A30">
      <w:pPr>
        <w:pStyle w:val="ConsPlusNormal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4056">
        <w:rPr>
          <w:rFonts w:ascii="Times New Roman" w:hAnsi="Times New Roman" w:cs="Times New Roman"/>
          <w:sz w:val="28"/>
          <w:szCs w:val="28"/>
        </w:rPr>
        <w:t xml:space="preserve">. </w:t>
      </w:r>
      <w:r w:rsidRPr="00D147FE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на Официальном сайте Краснокаменского муниципального округа </w:t>
      </w:r>
      <w:r w:rsidRPr="00D147FE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Краснокаменский район, с.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47FE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D147FE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47FE">
        <w:rPr>
          <w:rFonts w:ascii="Times New Roman" w:hAnsi="Times New Roman" w:cs="Times New Roman"/>
          <w:sz w:val="28"/>
          <w:szCs w:val="28"/>
        </w:rPr>
        <w:t xml:space="preserve"> </w:t>
      </w:r>
      <w:r w:rsidRPr="00A60A30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обнародования и распространяется на правоотношения, возникшие с 16.02.2026 г.</w:t>
      </w:r>
    </w:p>
    <w:p w:rsidR="00A60A30" w:rsidRPr="005D530B" w:rsidRDefault="00A60A30" w:rsidP="00A60A30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6401A" w:rsidRDefault="0016401A" w:rsidP="00A60A30">
      <w:pPr>
        <w:jc w:val="both"/>
        <w:rPr>
          <w:sz w:val="28"/>
          <w:szCs w:val="28"/>
        </w:rPr>
      </w:pPr>
    </w:p>
    <w:p w:rsidR="00186BD8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Глава</w:t>
      </w:r>
      <w:r w:rsidR="00186BD8">
        <w:rPr>
          <w:sz w:val="28"/>
          <w:szCs w:val="28"/>
        </w:rPr>
        <w:t xml:space="preserve"> </w:t>
      </w:r>
      <w:proofErr w:type="spellStart"/>
      <w:r w:rsidR="00186BD8">
        <w:rPr>
          <w:sz w:val="28"/>
          <w:szCs w:val="28"/>
        </w:rPr>
        <w:t>Краснокаменского</w:t>
      </w:r>
      <w:proofErr w:type="spellEnd"/>
    </w:p>
    <w:p w:rsidR="00A60A30" w:rsidRPr="005D530B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 xml:space="preserve">муниципального </w:t>
      </w:r>
      <w:r w:rsidR="00186BD8">
        <w:rPr>
          <w:sz w:val="28"/>
          <w:szCs w:val="28"/>
        </w:rPr>
        <w:t>округа</w:t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Pr="005D530B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>
        <w:rPr>
          <w:sz w:val="28"/>
          <w:szCs w:val="28"/>
        </w:rPr>
        <w:t>К.А. Зверев</w:t>
      </w:r>
    </w:p>
    <w:p w:rsidR="00A60A30" w:rsidRDefault="00A60A30" w:rsidP="00A60A30">
      <w:pPr>
        <w:ind w:left="360" w:firstLine="709"/>
        <w:jc w:val="both"/>
        <w:rPr>
          <w:sz w:val="28"/>
          <w:szCs w:val="28"/>
        </w:rPr>
      </w:pPr>
    </w:p>
    <w:p w:rsidR="00186BD8" w:rsidRPr="005D530B" w:rsidRDefault="00186BD8" w:rsidP="00A60A30">
      <w:pPr>
        <w:ind w:left="360" w:firstLine="709"/>
        <w:jc w:val="both"/>
        <w:rPr>
          <w:sz w:val="28"/>
          <w:szCs w:val="28"/>
        </w:rPr>
      </w:pPr>
    </w:p>
    <w:p w:rsidR="00A60A30" w:rsidRPr="005D530B" w:rsidRDefault="00A60A30" w:rsidP="00A60A30">
      <w:pPr>
        <w:ind w:left="360" w:firstLine="709"/>
        <w:jc w:val="both"/>
        <w:rPr>
          <w:sz w:val="28"/>
          <w:szCs w:val="28"/>
        </w:rPr>
      </w:pPr>
    </w:p>
    <w:p w:rsidR="00186BD8" w:rsidRDefault="00A60A30" w:rsidP="00A60A30">
      <w:pPr>
        <w:jc w:val="both"/>
        <w:rPr>
          <w:sz w:val="28"/>
          <w:szCs w:val="28"/>
        </w:rPr>
      </w:pPr>
      <w:r w:rsidRPr="005D530B">
        <w:rPr>
          <w:sz w:val="28"/>
          <w:szCs w:val="28"/>
        </w:rPr>
        <w:t>Председатель Совета</w:t>
      </w:r>
    </w:p>
    <w:p w:rsidR="00186BD8" w:rsidRDefault="00186BD8" w:rsidP="00A60A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Краснокаменского</w:t>
      </w:r>
      <w:proofErr w:type="spellEnd"/>
    </w:p>
    <w:p w:rsidR="00A60A30" w:rsidRDefault="00A60A30" w:rsidP="00A60A30">
      <w:pPr>
        <w:jc w:val="both"/>
      </w:pPr>
      <w:r w:rsidRPr="005D530B">
        <w:rPr>
          <w:sz w:val="28"/>
          <w:szCs w:val="28"/>
        </w:rPr>
        <w:t xml:space="preserve">муниципального </w:t>
      </w:r>
      <w:r w:rsidR="00186BD8">
        <w:rPr>
          <w:sz w:val="28"/>
          <w:szCs w:val="28"/>
        </w:rPr>
        <w:t>округа</w:t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 w:rsidR="00186BD8">
        <w:rPr>
          <w:sz w:val="28"/>
          <w:szCs w:val="28"/>
        </w:rPr>
        <w:tab/>
      </w:r>
      <w:r>
        <w:rPr>
          <w:sz w:val="28"/>
          <w:szCs w:val="28"/>
        </w:rPr>
        <w:t xml:space="preserve">А.У. </w:t>
      </w:r>
      <w:proofErr w:type="spellStart"/>
      <w:r>
        <w:rPr>
          <w:sz w:val="28"/>
          <w:szCs w:val="28"/>
        </w:rPr>
        <w:t>Заммоев</w:t>
      </w:r>
      <w:proofErr w:type="spellEnd"/>
    </w:p>
    <w:p w:rsidR="00A60A30" w:rsidRDefault="00A60A30" w:rsidP="00A60A30">
      <w:pPr>
        <w:jc w:val="both"/>
      </w:pPr>
    </w:p>
    <w:p w:rsidR="00C635F8" w:rsidRDefault="00C635F8"/>
    <w:sectPr w:rsidR="00C635F8" w:rsidSect="00A60A30">
      <w:pgSz w:w="11906" w:h="16838" w:code="9"/>
      <w:pgMar w:top="851" w:right="851" w:bottom="1135" w:left="170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02E"/>
    <w:multiLevelType w:val="hybridMultilevel"/>
    <w:tmpl w:val="FFB21AFE"/>
    <w:lvl w:ilvl="0" w:tplc="26B2FE0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30"/>
    <w:rsid w:val="0016401A"/>
    <w:rsid w:val="00186BD8"/>
    <w:rsid w:val="00550C78"/>
    <w:rsid w:val="005D5F25"/>
    <w:rsid w:val="00A60A30"/>
    <w:rsid w:val="00C6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62F20-8383-45E0-8CF7-B6E85B6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2026-02-16T08:05:00Z</dcterms:created>
  <dcterms:modified xsi:type="dcterms:W3CDTF">2026-02-17T00:41:00Z</dcterms:modified>
</cp:coreProperties>
</file>