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8A" w:rsidRPr="00BD40E3" w:rsidRDefault="00AA1F8A" w:rsidP="00AA1F8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/>
          <w:sz w:val="32"/>
          <w:szCs w:val="32"/>
          <w:lang w:eastAsia="ru-RU"/>
        </w:rPr>
      </w:pPr>
      <w:r w:rsidRPr="00BD40E3">
        <w:rPr>
          <w:rFonts w:cs="Times New Roman"/>
          <w:b/>
          <w:sz w:val="32"/>
          <w:szCs w:val="32"/>
          <w:lang w:eastAsia="ru-RU"/>
        </w:rPr>
        <w:t>Российская Федерация</w:t>
      </w:r>
    </w:p>
    <w:p w:rsidR="00AA1F8A" w:rsidRPr="00BD40E3" w:rsidRDefault="00AA1F8A" w:rsidP="00AA1F8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sz w:val="32"/>
          <w:szCs w:val="32"/>
          <w:lang w:eastAsia="ru-RU"/>
        </w:rPr>
      </w:pPr>
    </w:p>
    <w:p w:rsidR="00AA1F8A" w:rsidRPr="00BD40E3" w:rsidRDefault="00AA1F8A" w:rsidP="00E9205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Times New Roman"/>
          <w:b/>
          <w:sz w:val="32"/>
          <w:szCs w:val="32"/>
          <w:lang w:eastAsia="ru-RU"/>
        </w:rPr>
      </w:pPr>
      <w:r w:rsidRPr="00BD40E3">
        <w:rPr>
          <w:rFonts w:cs="Times New Roman"/>
          <w:b/>
          <w:sz w:val="32"/>
          <w:szCs w:val="32"/>
          <w:lang w:eastAsia="ru-RU"/>
        </w:rPr>
        <w:t xml:space="preserve">Администрация </w:t>
      </w:r>
      <w:r w:rsidR="00E92057">
        <w:rPr>
          <w:rFonts w:cs="Times New Roman"/>
          <w:b/>
          <w:sz w:val="32"/>
          <w:szCs w:val="32"/>
          <w:lang w:eastAsia="ru-RU"/>
        </w:rPr>
        <w:t>Краснокаменского муниципального округа</w:t>
      </w:r>
    </w:p>
    <w:p w:rsidR="00AA1F8A" w:rsidRPr="00BD40E3" w:rsidRDefault="00AA1F8A" w:rsidP="00AA1F8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="Times New Roman"/>
          <w:b/>
          <w:sz w:val="32"/>
          <w:szCs w:val="32"/>
          <w:lang w:eastAsia="ru-RU"/>
        </w:rPr>
      </w:pPr>
      <w:r w:rsidRPr="00BD40E3">
        <w:rPr>
          <w:rFonts w:cs="Times New Roman"/>
          <w:b/>
          <w:sz w:val="32"/>
          <w:szCs w:val="32"/>
          <w:lang w:eastAsia="ru-RU"/>
        </w:rPr>
        <w:t>Забайкальского края</w:t>
      </w:r>
    </w:p>
    <w:p w:rsidR="00AA1F8A" w:rsidRPr="00BD40E3" w:rsidRDefault="00AA1F8A" w:rsidP="00AA1F8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sz w:val="28"/>
          <w:szCs w:val="28"/>
          <w:lang w:eastAsia="ru-RU"/>
        </w:rPr>
      </w:pPr>
    </w:p>
    <w:p w:rsidR="00AA1F8A" w:rsidRPr="00663109" w:rsidRDefault="00AA1F8A" w:rsidP="00AA1F8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="Times New Roman"/>
          <w:b/>
          <w:sz w:val="32"/>
          <w:szCs w:val="32"/>
          <w:lang w:eastAsia="ru-RU"/>
        </w:rPr>
      </w:pPr>
      <w:r w:rsidRPr="00BD40E3">
        <w:rPr>
          <w:rFonts w:cs="Times New Roman"/>
          <w:b/>
          <w:sz w:val="32"/>
          <w:szCs w:val="32"/>
          <w:lang w:eastAsia="ru-RU"/>
        </w:rPr>
        <w:t>ПОСТАНОВЛЕНИЕ</w:t>
      </w:r>
    </w:p>
    <w:p w:rsidR="00AA1F8A" w:rsidRPr="00BD40E3" w:rsidRDefault="00AA1F8A" w:rsidP="00AA1F8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cs="Times New Roman"/>
          <w:sz w:val="28"/>
          <w:szCs w:val="28"/>
          <w:lang w:eastAsia="ru-RU"/>
        </w:rPr>
      </w:pPr>
    </w:p>
    <w:p w:rsidR="00E22EAC" w:rsidRDefault="00E22EAC" w:rsidP="00E22EAC">
      <w:pPr>
        <w:tabs>
          <w:tab w:val="left" w:pos="8080"/>
        </w:tabs>
        <w:suppressAutoHyphens/>
        <w:spacing w:line="480" w:lineRule="auto"/>
        <w:ind w:left="284" w:hanging="284"/>
        <w:rPr>
          <w:kern w:val="2"/>
          <w:sz w:val="28"/>
          <w:szCs w:val="28"/>
          <w:lang w:eastAsia="ru-RU"/>
        </w:rPr>
      </w:pPr>
      <w:r>
        <w:rPr>
          <w:bCs/>
          <w:kern w:val="2"/>
          <w:sz w:val="28"/>
          <w:szCs w:val="28"/>
        </w:rPr>
        <w:t>31</w:t>
      </w:r>
      <w:r>
        <w:rPr>
          <w:bCs/>
          <w:kern w:val="2"/>
          <w:sz w:val="28"/>
          <w:szCs w:val="28"/>
          <w:lang w:eastAsia="ru-RU"/>
        </w:rPr>
        <w:t xml:space="preserve"> марта 2025 года</w:t>
      </w:r>
      <w:r>
        <w:rPr>
          <w:bCs/>
          <w:kern w:val="2"/>
          <w:sz w:val="28"/>
          <w:szCs w:val="28"/>
          <w:lang w:eastAsia="ru-RU"/>
        </w:rPr>
        <w:tab/>
        <w:t xml:space="preserve">№ </w:t>
      </w:r>
      <w:r>
        <w:rPr>
          <w:bCs/>
          <w:kern w:val="2"/>
          <w:sz w:val="28"/>
          <w:szCs w:val="28"/>
        </w:rPr>
        <w:t>41</w:t>
      </w:r>
    </w:p>
    <w:p w:rsidR="00AA1F8A" w:rsidRPr="00BD40E3" w:rsidRDefault="00AA1F8A" w:rsidP="00AA1F8A">
      <w:pPr>
        <w:overflowPunct w:val="0"/>
        <w:autoSpaceDE w:val="0"/>
        <w:autoSpaceDN w:val="0"/>
        <w:adjustRightInd w:val="0"/>
        <w:jc w:val="both"/>
        <w:textAlignment w:val="baseline"/>
        <w:rPr>
          <w:rFonts w:cs="Times New Roman"/>
          <w:sz w:val="28"/>
          <w:szCs w:val="28"/>
          <w:lang w:eastAsia="ru-RU"/>
        </w:rPr>
      </w:pPr>
    </w:p>
    <w:p w:rsidR="00AA1F8A" w:rsidRDefault="00AA1F8A" w:rsidP="00AA1F8A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rFonts w:cs="Times New Roman"/>
          <w:b/>
          <w:szCs w:val="24"/>
          <w:lang w:eastAsia="ru-RU"/>
        </w:rPr>
      </w:pPr>
      <w:r w:rsidRPr="00BD40E3">
        <w:rPr>
          <w:rFonts w:cs="Times New Roman"/>
          <w:b/>
          <w:szCs w:val="24"/>
          <w:lang w:eastAsia="ru-RU"/>
        </w:rPr>
        <w:t>г.  Краснокаменск</w:t>
      </w:r>
    </w:p>
    <w:p w:rsidR="0032645F" w:rsidRDefault="0032645F" w:rsidP="00AA1F8A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8"/>
          <w:szCs w:val="28"/>
          <w:lang w:eastAsia="ru-RU"/>
        </w:rPr>
      </w:pPr>
    </w:p>
    <w:p w:rsidR="00593F4D" w:rsidRPr="00575CC9" w:rsidRDefault="0085635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4.3pt;margin-top:2.15pt;width:466.55pt;height:1in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" strokecolor="white">
            <v:textbox>
              <w:txbxContent>
                <w:p w:rsidR="00D61BF7" w:rsidRPr="00E92057" w:rsidRDefault="00D61BF7" w:rsidP="004A138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E92057">
                    <w:rPr>
                      <w:b/>
                      <w:bCs/>
                      <w:sz w:val="28"/>
                      <w:szCs w:val="28"/>
                    </w:rPr>
                    <w:t>Об утверждении муниципальной программы Краснокаменского муниципального округа Забайкальского края «Управление муниципальными финансами и муниципальным долгом»</w:t>
                  </w:r>
                </w:p>
                <w:p w:rsidR="00D61BF7" w:rsidRDefault="00D61BF7"/>
              </w:txbxContent>
            </v:textbox>
          </v:shape>
        </w:pict>
      </w:r>
    </w:p>
    <w:p w:rsidR="00BD40E3" w:rsidRPr="00575CC9" w:rsidRDefault="00BD40E3" w:rsidP="00ED53BF">
      <w:pPr>
        <w:jc w:val="both"/>
        <w:rPr>
          <w:rFonts w:ascii="Arial" w:hAnsi="Arial" w:cs="Arial"/>
          <w:sz w:val="28"/>
          <w:szCs w:val="28"/>
        </w:rPr>
      </w:pPr>
    </w:p>
    <w:p w:rsidR="00BD40E3" w:rsidRPr="00575CC9" w:rsidRDefault="00BD40E3" w:rsidP="00E56E6E">
      <w:pPr>
        <w:jc w:val="both"/>
        <w:rPr>
          <w:rFonts w:ascii="Arial" w:hAnsi="Arial" w:cs="Arial"/>
          <w:b/>
          <w:sz w:val="28"/>
          <w:szCs w:val="28"/>
        </w:rPr>
      </w:pPr>
    </w:p>
    <w:p w:rsidR="0032645F" w:rsidRDefault="0032645F" w:rsidP="00ED53BF">
      <w:pPr>
        <w:jc w:val="both"/>
        <w:rPr>
          <w:rFonts w:ascii="Arial" w:hAnsi="Arial" w:cs="Arial"/>
          <w:sz w:val="28"/>
          <w:szCs w:val="28"/>
        </w:rPr>
      </w:pPr>
    </w:p>
    <w:p w:rsidR="00D06222" w:rsidRPr="00575CC9" w:rsidRDefault="00D06222" w:rsidP="00ED53BF">
      <w:pPr>
        <w:jc w:val="both"/>
        <w:rPr>
          <w:rFonts w:ascii="Arial" w:hAnsi="Arial" w:cs="Arial"/>
          <w:sz w:val="28"/>
          <w:szCs w:val="28"/>
        </w:rPr>
      </w:pPr>
    </w:p>
    <w:p w:rsidR="005F1C0F" w:rsidRPr="00241831" w:rsidRDefault="0032645F" w:rsidP="00241831">
      <w:pPr>
        <w:ind w:firstLine="709"/>
        <w:jc w:val="both"/>
        <w:rPr>
          <w:sz w:val="28"/>
          <w:szCs w:val="28"/>
        </w:rPr>
      </w:pPr>
      <w:r w:rsidRPr="00AA1F8A">
        <w:rPr>
          <w:rFonts w:cs="Times New Roman"/>
          <w:sz w:val="28"/>
          <w:szCs w:val="28"/>
        </w:rPr>
        <w:t>В соответствии со статьей 179 Бюджетног</w:t>
      </w:r>
      <w:r w:rsidR="005F1C0F" w:rsidRPr="00AA1F8A">
        <w:rPr>
          <w:rFonts w:cs="Times New Roman"/>
          <w:sz w:val="28"/>
          <w:szCs w:val="28"/>
        </w:rPr>
        <w:t xml:space="preserve">о кодекса Российской Федерации, </w:t>
      </w:r>
      <w:r w:rsidR="006A21B9">
        <w:rPr>
          <w:rFonts w:cs="Times New Roman"/>
          <w:sz w:val="28"/>
          <w:szCs w:val="28"/>
        </w:rPr>
        <w:t>руководствуясь статьей 37 Устава Краснокаменского муниципального округа</w:t>
      </w:r>
      <w:bookmarkStart w:id="0" w:name="_GoBack"/>
      <w:bookmarkEnd w:id="0"/>
      <w:r w:rsidR="004A7EFC">
        <w:rPr>
          <w:rFonts w:cs="Times New Roman"/>
          <w:sz w:val="28"/>
          <w:szCs w:val="28"/>
        </w:rPr>
        <w:t xml:space="preserve"> </w:t>
      </w:r>
      <w:r w:rsidR="005F1C0F" w:rsidRPr="00AA1F8A">
        <w:rPr>
          <w:rFonts w:cs="Times New Roman"/>
          <w:sz w:val="28"/>
          <w:szCs w:val="28"/>
        </w:rPr>
        <w:t xml:space="preserve">Забайкальского края, </w:t>
      </w:r>
      <w:r w:rsidR="00E92057">
        <w:rPr>
          <w:rFonts w:cs="Times New Roman"/>
          <w:sz w:val="28"/>
          <w:szCs w:val="28"/>
        </w:rPr>
        <w:t>а</w:t>
      </w:r>
      <w:r w:rsidR="005F1C0F" w:rsidRPr="00AA1F8A">
        <w:rPr>
          <w:rFonts w:cs="Times New Roman"/>
          <w:sz w:val="28"/>
          <w:szCs w:val="28"/>
        </w:rPr>
        <w:t>дминистрация</w:t>
      </w:r>
      <w:r w:rsidR="00E92057">
        <w:rPr>
          <w:rFonts w:cs="Times New Roman"/>
          <w:sz w:val="28"/>
          <w:szCs w:val="28"/>
        </w:rPr>
        <w:t xml:space="preserve"> Краснокаменского муниципального округа</w:t>
      </w:r>
      <w:r w:rsidR="004A1385">
        <w:rPr>
          <w:rFonts w:cs="Times New Roman"/>
          <w:sz w:val="28"/>
          <w:szCs w:val="28"/>
        </w:rPr>
        <w:t xml:space="preserve"> </w:t>
      </w:r>
      <w:r w:rsidR="00F51024" w:rsidRPr="00AA1F8A">
        <w:rPr>
          <w:rFonts w:cs="Times New Roman"/>
          <w:sz w:val="28"/>
          <w:szCs w:val="28"/>
        </w:rPr>
        <w:t>Забайкальского края</w:t>
      </w:r>
    </w:p>
    <w:p w:rsidR="005F1C0F" w:rsidRPr="00AA1F8A" w:rsidRDefault="005F1C0F" w:rsidP="00F51024">
      <w:pPr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ПОСТАНОВЛЯЕТ:</w:t>
      </w:r>
    </w:p>
    <w:p w:rsidR="0032645F" w:rsidRPr="00AA1F8A" w:rsidRDefault="0032645F" w:rsidP="005F1C0F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1. Утвердить муниципальную программу </w:t>
      </w:r>
      <w:r w:rsidR="00823563">
        <w:rPr>
          <w:rFonts w:cs="Times New Roman"/>
          <w:sz w:val="28"/>
          <w:szCs w:val="28"/>
        </w:rPr>
        <w:t>Краснокаменского муниципального округа</w:t>
      </w:r>
      <w:r w:rsidR="005F1C0F" w:rsidRPr="00AA1F8A">
        <w:rPr>
          <w:rFonts w:cs="Times New Roman"/>
          <w:sz w:val="28"/>
          <w:szCs w:val="28"/>
        </w:rPr>
        <w:t xml:space="preserve"> Забайкальского края «Управление </w:t>
      </w:r>
      <w:proofErr w:type="gramStart"/>
      <w:r w:rsidR="005F1C0F" w:rsidRPr="00AA1F8A">
        <w:rPr>
          <w:rFonts w:cs="Times New Roman"/>
          <w:sz w:val="28"/>
          <w:szCs w:val="28"/>
        </w:rPr>
        <w:t>муниципальными</w:t>
      </w:r>
      <w:proofErr w:type="gramEnd"/>
      <w:r w:rsidR="005F1C0F" w:rsidRPr="00AA1F8A">
        <w:rPr>
          <w:rFonts w:cs="Times New Roman"/>
          <w:sz w:val="28"/>
          <w:szCs w:val="28"/>
        </w:rPr>
        <w:t xml:space="preserve"> финансам и муниципальным долгом» </w:t>
      </w:r>
      <w:r w:rsidRPr="00AA1F8A">
        <w:rPr>
          <w:rFonts w:cs="Times New Roman"/>
          <w:sz w:val="28"/>
          <w:szCs w:val="28"/>
        </w:rPr>
        <w:t>(приложение).</w:t>
      </w:r>
    </w:p>
    <w:p w:rsidR="00823563" w:rsidRDefault="005F1C0F" w:rsidP="005F1C0F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2</w:t>
      </w:r>
      <w:r w:rsidR="00521994" w:rsidRPr="00AA1F8A">
        <w:rPr>
          <w:rFonts w:cs="Times New Roman"/>
          <w:sz w:val="28"/>
          <w:szCs w:val="28"/>
        </w:rPr>
        <w:t>.</w:t>
      </w:r>
      <w:r w:rsidR="00BE6310">
        <w:rPr>
          <w:rFonts w:cs="Times New Roman"/>
          <w:sz w:val="28"/>
          <w:szCs w:val="28"/>
        </w:rPr>
        <w:t xml:space="preserve"> Признать утратившим</w:t>
      </w:r>
      <w:r w:rsidR="00823563">
        <w:rPr>
          <w:rFonts w:cs="Times New Roman"/>
          <w:sz w:val="28"/>
          <w:szCs w:val="28"/>
        </w:rPr>
        <w:t>и</w:t>
      </w:r>
      <w:r w:rsidR="00BE6310">
        <w:rPr>
          <w:rFonts w:cs="Times New Roman"/>
          <w:sz w:val="28"/>
          <w:szCs w:val="28"/>
        </w:rPr>
        <w:t xml:space="preserve"> силу</w:t>
      </w:r>
      <w:r w:rsidR="00823563">
        <w:rPr>
          <w:rFonts w:cs="Times New Roman"/>
          <w:sz w:val="28"/>
          <w:szCs w:val="28"/>
        </w:rPr>
        <w:t>:</w:t>
      </w:r>
    </w:p>
    <w:p w:rsidR="00823563" w:rsidRDefault="00823563" w:rsidP="005F1C0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BE6310">
        <w:rPr>
          <w:rFonts w:cs="Times New Roman"/>
          <w:sz w:val="28"/>
          <w:szCs w:val="28"/>
        </w:rPr>
        <w:t xml:space="preserve"> постановление </w:t>
      </w:r>
      <w:r>
        <w:rPr>
          <w:rFonts w:cs="Times New Roman"/>
          <w:sz w:val="28"/>
          <w:szCs w:val="28"/>
        </w:rPr>
        <w:t>а</w:t>
      </w:r>
      <w:r w:rsidR="00BE6310">
        <w:rPr>
          <w:rFonts w:cs="Times New Roman"/>
          <w:sz w:val="28"/>
          <w:szCs w:val="28"/>
        </w:rPr>
        <w:t xml:space="preserve">дминистрации </w:t>
      </w:r>
      <w:r w:rsidRPr="00823563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</w:t>
      </w:r>
      <w:proofErr w:type="gramStart"/>
      <w:r w:rsidRPr="00823563">
        <w:rPr>
          <w:rFonts w:cs="Times New Roman"/>
          <w:sz w:val="28"/>
          <w:szCs w:val="28"/>
        </w:rPr>
        <w:t>»З</w:t>
      </w:r>
      <w:proofErr w:type="gramEnd"/>
      <w:r w:rsidRPr="00823563">
        <w:rPr>
          <w:rFonts w:cs="Times New Roman"/>
          <w:sz w:val="28"/>
          <w:szCs w:val="28"/>
        </w:rPr>
        <w:t xml:space="preserve">абайкальского края </w:t>
      </w:r>
      <w:r w:rsidR="00BE6310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31.03.2020 № 19</w:t>
      </w:r>
      <w:r w:rsidR="00A11B64">
        <w:rPr>
          <w:rFonts w:cs="Times New Roman"/>
          <w:sz w:val="28"/>
          <w:szCs w:val="28"/>
        </w:rPr>
        <w:t xml:space="preserve"> «</w:t>
      </w:r>
      <w:r w:rsidR="00A11B64" w:rsidRPr="0032645F">
        <w:rPr>
          <w:sz w:val="28"/>
          <w:szCs w:val="28"/>
        </w:rPr>
        <w:t xml:space="preserve">Об утверждении муниципальной программы </w:t>
      </w:r>
      <w:r w:rsidRPr="00823563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A11B64">
        <w:rPr>
          <w:sz w:val="28"/>
          <w:szCs w:val="28"/>
        </w:rPr>
        <w:t xml:space="preserve"> Забайкальского края «Управление муниципальными финансами и муниципальным долгом»</w:t>
      </w:r>
      <w:r w:rsidR="00A11B64">
        <w:rPr>
          <w:rFonts w:cs="Times New Roman"/>
          <w:sz w:val="28"/>
          <w:szCs w:val="28"/>
        </w:rPr>
        <w:t>»</w:t>
      </w:r>
      <w:r w:rsidRPr="00823563">
        <w:rPr>
          <w:rFonts w:cs="Times New Roman"/>
          <w:sz w:val="28"/>
          <w:szCs w:val="28"/>
        </w:rPr>
        <w:t>;</w:t>
      </w:r>
    </w:p>
    <w:p w:rsidR="00823563" w:rsidRDefault="00823563" w:rsidP="005F1C0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постановление администрации м</w:t>
      </w:r>
      <w:r w:rsidRPr="00823563">
        <w:rPr>
          <w:rFonts w:cs="Times New Roman"/>
          <w:sz w:val="28"/>
          <w:szCs w:val="28"/>
        </w:rPr>
        <w:t>униципального района «Город Краснокаменск и Краснокаменский район</w:t>
      </w:r>
      <w:proofErr w:type="gramStart"/>
      <w:r w:rsidRPr="00823563">
        <w:rPr>
          <w:rFonts w:cs="Times New Roman"/>
          <w:sz w:val="28"/>
          <w:szCs w:val="28"/>
        </w:rPr>
        <w:t>»З</w:t>
      </w:r>
      <w:proofErr w:type="gramEnd"/>
      <w:r w:rsidRPr="00823563">
        <w:rPr>
          <w:rFonts w:cs="Times New Roman"/>
          <w:sz w:val="28"/>
          <w:szCs w:val="28"/>
        </w:rPr>
        <w:t>абайкальского края</w:t>
      </w:r>
      <w:r>
        <w:rPr>
          <w:rFonts w:cs="Times New Roman"/>
          <w:sz w:val="28"/>
          <w:szCs w:val="28"/>
        </w:rPr>
        <w:t xml:space="preserve"> от </w:t>
      </w:r>
      <w:r w:rsidRPr="00823563">
        <w:rPr>
          <w:rFonts w:cs="Times New Roman"/>
          <w:sz w:val="28"/>
          <w:szCs w:val="28"/>
        </w:rPr>
        <w:t>15.03.2021 года № 11</w:t>
      </w:r>
      <w:r>
        <w:rPr>
          <w:rFonts w:cs="Times New Roman"/>
          <w:sz w:val="28"/>
          <w:szCs w:val="28"/>
        </w:rPr>
        <w:t xml:space="preserve"> «О внесении изменений в постановление администрации </w:t>
      </w:r>
      <w:r w:rsidRPr="00823563">
        <w:rPr>
          <w:rFonts w:cs="Times New Roman"/>
          <w:sz w:val="28"/>
          <w:szCs w:val="28"/>
        </w:rPr>
        <w:t xml:space="preserve">муниципального района «Город Краснокаменск и Краснокаменский район»Забайкальского края </w:t>
      </w:r>
      <w:r>
        <w:rPr>
          <w:rFonts w:cs="Times New Roman"/>
          <w:sz w:val="28"/>
          <w:szCs w:val="28"/>
        </w:rPr>
        <w:t>от 31.03.2020 № 19 «</w:t>
      </w:r>
      <w:r w:rsidRPr="0032645F">
        <w:rPr>
          <w:sz w:val="28"/>
          <w:szCs w:val="28"/>
        </w:rPr>
        <w:t xml:space="preserve">Об утверждении муниципальной программы </w:t>
      </w:r>
      <w:r w:rsidRPr="00823563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</w:t>
      </w:r>
      <w:r>
        <w:rPr>
          <w:sz w:val="28"/>
          <w:szCs w:val="28"/>
        </w:rPr>
        <w:t xml:space="preserve"> Забайкальского края «Управление муниципальными финансами и муниципальным долгом»</w:t>
      </w:r>
      <w:r>
        <w:rPr>
          <w:rFonts w:cs="Times New Roman"/>
          <w:sz w:val="28"/>
          <w:szCs w:val="28"/>
        </w:rPr>
        <w:t>»</w:t>
      </w:r>
      <w:r w:rsidRPr="00823563">
        <w:rPr>
          <w:rFonts w:cs="Times New Roman"/>
          <w:sz w:val="28"/>
          <w:szCs w:val="28"/>
        </w:rPr>
        <w:t>;</w:t>
      </w:r>
    </w:p>
    <w:p w:rsidR="00823563" w:rsidRDefault="00823563" w:rsidP="005F1C0F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постановление администрации м</w:t>
      </w:r>
      <w:r w:rsidRPr="00823563">
        <w:rPr>
          <w:rFonts w:cs="Times New Roman"/>
          <w:sz w:val="28"/>
          <w:szCs w:val="28"/>
        </w:rPr>
        <w:t>униципального района «Город Краснокаменск и Краснокаменский район»</w:t>
      </w:r>
      <w:r w:rsidR="004A1385">
        <w:rPr>
          <w:rFonts w:cs="Times New Roman"/>
          <w:sz w:val="28"/>
          <w:szCs w:val="28"/>
        </w:rPr>
        <w:t xml:space="preserve"> </w:t>
      </w:r>
      <w:r w:rsidRPr="00823563">
        <w:rPr>
          <w:rFonts w:cs="Times New Roman"/>
          <w:sz w:val="28"/>
          <w:szCs w:val="28"/>
        </w:rPr>
        <w:t>Забайкальского края</w:t>
      </w:r>
      <w:r>
        <w:rPr>
          <w:rFonts w:cs="Times New Roman"/>
          <w:sz w:val="28"/>
          <w:szCs w:val="28"/>
        </w:rPr>
        <w:t xml:space="preserve"> от </w:t>
      </w:r>
      <w:r w:rsidRPr="00823563">
        <w:rPr>
          <w:rFonts w:cs="Times New Roman"/>
          <w:sz w:val="28"/>
          <w:szCs w:val="28"/>
        </w:rPr>
        <w:t>23.03.2022 года № 1</w:t>
      </w:r>
      <w:r w:rsidR="00310C1E">
        <w:rPr>
          <w:rFonts w:cs="Times New Roman"/>
          <w:sz w:val="28"/>
          <w:szCs w:val="28"/>
        </w:rPr>
        <w:t>6</w:t>
      </w:r>
      <w:r w:rsidR="009A65E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«О внесении изменений в постановление администрации </w:t>
      </w:r>
      <w:r w:rsidRPr="00823563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9A65EC">
        <w:rPr>
          <w:rFonts w:cs="Times New Roman"/>
          <w:sz w:val="28"/>
          <w:szCs w:val="28"/>
        </w:rPr>
        <w:t xml:space="preserve"> </w:t>
      </w:r>
      <w:r w:rsidRPr="00823563">
        <w:rPr>
          <w:rFonts w:cs="Times New Roman"/>
          <w:sz w:val="28"/>
          <w:szCs w:val="28"/>
        </w:rPr>
        <w:t xml:space="preserve">Забайкальского края </w:t>
      </w:r>
      <w:r>
        <w:rPr>
          <w:rFonts w:cs="Times New Roman"/>
          <w:sz w:val="28"/>
          <w:szCs w:val="28"/>
        </w:rPr>
        <w:t>от 31.03.2020 № 19 «</w:t>
      </w:r>
      <w:r w:rsidRPr="0032645F">
        <w:rPr>
          <w:sz w:val="28"/>
          <w:szCs w:val="28"/>
        </w:rPr>
        <w:t xml:space="preserve">Об утверждении муниципальной программы </w:t>
      </w:r>
      <w:r w:rsidRPr="00823563">
        <w:rPr>
          <w:rFonts w:cs="Times New Roman"/>
          <w:sz w:val="28"/>
          <w:szCs w:val="28"/>
        </w:rPr>
        <w:t xml:space="preserve">муниципального района «Город Краснокаменск и </w:t>
      </w:r>
      <w:r w:rsidRPr="00823563">
        <w:rPr>
          <w:rFonts w:cs="Times New Roman"/>
          <w:sz w:val="28"/>
          <w:szCs w:val="28"/>
        </w:rPr>
        <w:lastRenderedPageBreak/>
        <w:t>Краснокаменский район»</w:t>
      </w:r>
      <w:r>
        <w:rPr>
          <w:sz w:val="28"/>
          <w:szCs w:val="28"/>
        </w:rPr>
        <w:t xml:space="preserve"> Забайкальского края «Управление муниципальными финансами и муниципальным долгом»</w:t>
      </w:r>
      <w:r>
        <w:rPr>
          <w:rFonts w:cs="Times New Roman"/>
          <w:sz w:val="28"/>
          <w:szCs w:val="28"/>
        </w:rPr>
        <w:t>»</w:t>
      </w:r>
      <w:r w:rsidRPr="00823563">
        <w:rPr>
          <w:rFonts w:cs="Times New Roman"/>
          <w:sz w:val="28"/>
          <w:szCs w:val="28"/>
        </w:rPr>
        <w:t>;</w:t>
      </w:r>
      <w:proofErr w:type="gramEnd"/>
    </w:p>
    <w:p w:rsidR="00823563" w:rsidRDefault="00823563" w:rsidP="005F1C0F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постановление администрации м</w:t>
      </w:r>
      <w:r w:rsidRPr="00823563">
        <w:rPr>
          <w:rFonts w:cs="Times New Roman"/>
          <w:sz w:val="28"/>
          <w:szCs w:val="28"/>
        </w:rPr>
        <w:t>униципального района «Город Краснокаменск и Краснокаменский район»</w:t>
      </w:r>
      <w:r w:rsidR="004A1385">
        <w:rPr>
          <w:rFonts w:cs="Times New Roman"/>
          <w:sz w:val="28"/>
          <w:szCs w:val="28"/>
        </w:rPr>
        <w:t xml:space="preserve"> </w:t>
      </w:r>
      <w:r w:rsidRPr="00823563">
        <w:rPr>
          <w:rFonts w:cs="Times New Roman"/>
          <w:sz w:val="28"/>
          <w:szCs w:val="28"/>
        </w:rPr>
        <w:t>Забайкальского края</w:t>
      </w:r>
      <w:r>
        <w:rPr>
          <w:rFonts w:cs="Times New Roman"/>
          <w:sz w:val="28"/>
          <w:szCs w:val="28"/>
        </w:rPr>
        <w:t xml:space="preserve"> от </w:t>
      </w:r>
      <w:r w:rsidRPr="00823563">
        <w:rPr>
          <w:rFonts w:cs="Times New Roman"/>
          <w:sz w:val="28"/>
          <w:szCs w:val="28"/>
        </w:rPr>
        <w:t xml:space="preserve">07.03.2023 года № 12 </w:t>
      </w:r>
      <w:r>
        <w:rPr>
          <w:rFonts w:cs="Times New Roman"/>
          <w:sz w:val="28"/>
          <w:szCs w:val="28"/>
        </w:rPr>
        <w:t xml:space="preserve">«О внесении изменений в постановление администрации </w:t>
      </w:r>
      <w:r w:rsidRPr="00823563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9A65EC">
        <w:rPr>
          <w:rFonts w:cs="Times New Roman"/>
          <w:sz w:val="28"/>
          <w:szCs w:val="28"/>
        </w:rPr>
        <w:t xml:space="preserve"> </w:t>
      </w:r>
      <w:r w:rsidRPr="00823563">
        <w:rPr>
          <w:rFonts w:cs="Times New Roman"/>
          <w:sz w:val="28"/>
          <w:szCs w:val="28"/>
        </w:rPr>
        <w:t xml:space="preserve">Забайкальского края </w:t>
      </w:r>
      <w:r>
        <w:rPr>
          <w:rFonts w:cs="Times New Roman"/>
          <w:sz w:val="28"/>
          <w:szCs w:val="28"/>
        </w:rPr>
        <w:t>от 31.03.2020 № 19 «</w:t>
      </w:r>
      <w:r w:rsidRPr="0032645F">
        <w:rPr>
          <w:sz w:val="28"/>
          <w:szCs w:val="28"/>
        </w:rPr>
        <w:t xml:space="preserve">Об утверждении муниципальной программы </w:t>
      </w:r>
      <w:r w:rsidRPr="00823563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</w:t>
      </w:r>
      <w:r>
        <w:rPr>
          <w:sz w:val="28"/>
          <w:szCs w:val="28"/>
        </w:rPr>
        <w:t xml:space="preserve"> Забайкальского края «Управление муниципальными финансами и муниципальным долгом»</w:t>
      </w:r>
      <w:r>
        <w:rPr>
          <w:rFonts w:cs="Times New Roman"/>
          <w:sz w:val="28"/>
          <w:szCs w:val="28"/>
        </w:rPr>
        <w:t>»</w:t>
      </w:r>
      <w:r w:rsidRPr="00823563">
        <w:rPr>
          <w:rFonts w:cs="Times New Roman"/>
          <w:sz w:val="28"/>
          <w:szCs w:val="28"/>
        </w:rPr>
        <w:t>;</w:t>
      </w:r>
      <w:proofErr w:type="gramEnd"/>
    </w:p>
    <w:p w:rsidR="00BE6310" w:rsidRDefault="00823563" w:rsidP="005F1C0F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- постановление администрации м</w:t>
      </w:r>
      <w:r w:rsidRPr="00823563">
        <w:rPr>
          <w:rFonts w:cs="Times New Roman"/>
          <w:sz w:val="28"/>
          <w:szCs w:val="28"/>
        </w:rPr>
        <w:t>униципального района «Город Краснокаменск и Краснокаменский район»</w:t>
      </w:r>
      <w:r w:rsidR="004A1385">
        <w:rPr>
          <w:rFonts w:cs="Times New Roman"/>
          <w:sz w:val="28"/>
          <w:szCs w:val="28"/>
        </w:rPr>
        <w:t xml:space="preserve"> </w:t>
      </w:r>
      <w:r w:rsidRPr="00823563">
        <w:rPr>
          <w:rFonts w:cs="Times New Roman"/>
          <w:sz w:val="28"/>
          <w:szCs w:val="28"/>
        </w:rPr>
        <w:t>Забайкальского края</w:t>
      </w:r>
      <w:r>
        <w:rPr>
          <w:rFonts w:cs="Times New Roman"/>
          <w:sz w:val="28"/>
          <w:szCs w:val="28"/>
        </w:rPr>
        <w:t xml:space="preserve"> от </w:t>
      </w:r>
      <w:r w:rsidRPr="00823563">
        <w:rPr>
          <w:rFonts w:cs="Times New Roman"/>
          <w:sz w:val="28"/>
          <w:szCs w:val="28"/>
        </w:rPr>
        <w:t xml:space="preserve">18.03.2024 года № 31 </w:t>
      </w:r>
      <w:r>
        <w:rPr>
          <w:rFonts w:cs="Times New Roman"/>
          <w:sz w:val="28"/>
          <w:szCs w:val="28"/>
        </w:rPr>
        <w:t xml:space="preserve">«О внесении изменений в постановление администрации </w:t>
      </w:r>
      <w:r w:rsidRPr="00823563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</w:t>
      </w:r>
      <w:r w:rsidR="009A65EC">
        <w:rPr>
          <w:rFonts w:cs="Times New Roman"/>
          <w:sz w:val="28"/>
          <w:szCs w:val="28"/>
        </w:rPr>
        <w:t xml:space="preserve"> </w:t>
      </w:r>
      <w:r w:rsidRPr="00823563">
        <w:rPr>
          <w:rFonts w:cs="Times New Roman"/>
          <w:sz w:val="28"/>
          <w:szCs w:val="28"/>
        </w:rPr>
        <w:t xml:space="preserve">Забайкальского края </w:t>
      </w:r>
      <w:r>
        <w:rPr>
          <w:rFonts w:cs="Times New Roman"/>
          <w:sz w:val="28"/>
          <w:szCs w:val="28"/>
        </w:rPr>
        <w:t>от 31.03.2020 № 19 «</w:t>
      </w:r>
      <w:r w:rsidRPr="0032645F">
        <w:rPr>
          <w:sz w:val="28"/>
          <w:szCs w:val="28"/>
        </w:rPr>
        <w:t xml:space="preserve">Об утверждении муниципальной программы </w:t>
      </w:r>
      <w:r w:rsidRPr="00823563">
        <w:rPr>
          <w:rFonts w:cs="Times New Roman"/>
          <w:sz w:val="28"/>
          <w:szCs w:val="28"/>
        </w:rPr>
        <w:t>муниципального района «Город Краснокаменск и Краснокаменский район»</w:t>
      </w:r>
      <w:r>
        <w:rPr>
          <w:sz w:val="28"/>
          <w:szCs w:val="28"/>
        </w:rPr>
        <w:t xml:space="preserve"> Забайкальского края «Управление муниципальными финансами и муниципальным долгом»</w:t>
      </w:r>
      <w:r>
        <w:rPr>
          <w:rFonts w:cs="Times New Roman"/>
          <w:sz w:val="28"/>
          <w:szCs w:val="28"/>
        </w:rPr>
        <w:t>»</w:t>
      </w:r>
      <w:r w:rsidR="00A24FF1">
        <w:rPr>
          <w:rFonts w:cs="Times New Roman"/>
          <w:sz w:val="28"/>
          <w:szCs w:val="28"/>
        </w:rPr>
        <w:t>.</w:t>
      </w:r>
      <w:proofErr w:type="gramEnd"/>
    </w:p>
    <w:p w:rsidR="005F1C0F" w:rsidRPr="00A11B64" w:rsidRDefault="00A11B64" w:rsidP="005F1C0F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proofErr w:type="gramStart"/>
      <w:r w:rsidR="00521994" w:rsidRPr="00A11B64">
        <w:rPr>
          <w:rFonts w:cs="Times New Roman"/>
          <w:sz w:val="28"/>
          <w:szCs w:val="28"/>
        </w:rPr>
        <w:t>Контроль за</w:t>
      </w:r>
      <w:proofErr w:type="gramEnd"/>
      <w:r w:rsidR="009A65EC">
        <w:rPr>
          <w:rFonts w:cs="Times New Roman"/>
          <w:sz w:val="28"/>
          <w:szCs w:val="28"/>
        </w:rPr>
        <w:t xml:space="preserve"> </w:t>
      </w:r>
      <w:r w:rsidR="0032645F" w:rsidRPr="00A11B64">
        <w:rPr>
          <w:rFonts w:cs="Times New Roman"/>
          <w:sz w:val="28"/>
          <w:szCs w:val="28"/>
        </w:rPr>
        <w:t>исполнением</w:t>
      </w:r>
      <w:r w:rsidR="005F1C0F" w:rsidRPr="00A11B64">
        <w:rPr>
          <w:rFonts w:cs="Times New Roman"/>
          <w:sz w:val="28"/>
          <w:szCs w:val="28"/>
        </w:rPr>
        <w:t xml:space="preserve"> настоящего постановления возложить на </w:t>
      </w:r>
      <w:r w:rsidR="00823563">
        <w:rPr>
          <w:rFonts w:cs="Times New Roman"/>
          <w:sz w:val="28"/>
          <w:szCs w:val="28"/>
        </w:rPr>
        <w:t xml:space="preserve">заместителя главы муниципального округа по финансам - </w:t>
      </w:r>
      <w:r w:rsidR="005F1C0F" w:rsidRPr="00A11B64">
        <w:rPr>
          <w:rFonts w:cs="Times New Roman"/>
          <w:sz w:val="28"/>
          <w:szCs w:val="28"/>
        </w:rPr>
        <w:t xml:space="preserve">председателя </w:t>
      </w:r>
      <w:r w:rsidR="00823563">
        <w:rPr>
          <w:rFonts w:cs="Times New Roman"/>
          <w:sz w:val="28"/>
          <w:szCs w:val="28"/>
        </w:rPr>
        <w:t>к</w:t>
      </w:r>
      <w:r w:rsidR="005F1C0F" w:rsidRPr="00A11B64">
        <w:rPr>
          <w:rFonts w:cs="Times New Roman"/>
          <w:sz w:val="28"/>
          <w:szCs w:val="28"/>
        </w:rPr>
        <w:t xml:space="preserve">омитета по финансам </w:t>
      </w:r>
      <w:r w:rsidR="00823563">
        <w:rPr>
          <w:rFonts w:cs="Times New Roman"/>
          <w:sz w:val="28"/>
          <w:szCs w:val="28"/>
        </w:rPr>
        <w:t>а</w:t>
      </w:r>
      <w:r w:rsidR="005F1C0F" w:rsidRPr="00A11B64">
        <w:rPr>
          <w:rFonts w:cs="Times New Roman"/>
          <w:sz w:val="28"/>
          <w:szCs w:val="28"/>
        </w:rPr>
        <w:t xml:space="preserve">дминистрации </w:t>
      </w:r>
      <w:r w:rsidR="00823563">
        <w:rPr>
          <w:rFonts w:cs="Times New Roman"/>
          <w:sz w:val="28"/>
          <w:szCs w:val="28"/>
        </w:rPr>
        <w:t>Краснокаменского муниципального округа</w:t>
      </w:r>
      <w:r w:rsidR="00521994" w:rsidRPr="00A11B64">
        <w:rPr>
          <w:rFonts w:cs="Times New Roman"/>
          <w:sz w:val="28"/>
          <w:szCs w:val="28"/>
        </w:rPr>
        <w:t xml:space="preserve"> Забайкальского края </w:t>
      </w:r>
      <w:r w:rsidR="00BE6310" w:rsidRPr="00A11B64">
        <w:rPr>
          <w:rFonts w:cs="Times New Roman"/>
          <w:sz w:val="28"/>
          <w:szCs w:val="28"/>
        </w:rPr>
        <w:t>О.В.Калинину</w:t>
      </w:r>
      <w:r w:rsidR="005F1C0F" w:rsidRPr="00A11B64">
        <w:rPr>
          <w:rFonts w:cs="Times New Roman"/>
          <w:sz w:val="28"/>
          <w:szCs w:val="28"/>
        </w:rPr>
        <w:t>.</w:t>
      </w:r>
    </w:p>
    <w:p w:rsidR="005F1C0F" w:rsidRDefault="00A11B64" w:rsidP="00F55364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A11B64">
        <w:rPr>
          <w:rFonts w:cs="Times New Roman"/>
          <w:sz w:val="28"/>
          <w:szCs w:val="28"/>
        </w:rPr>
        <w:t>4.</w:t>
      </w:r>
      <w:r w:rsidR="004A7EFC">
        <w:rPr>
          <w:rFonts w:cs="Times New Roman"/>
          <w:sz w:val="28"/>
          <w:szCs w:val="28"/>
        </w:rPr>
        <w:t xml:space="preserve"> </w:t>
      </w:r>
      <w:proofErr w:type="gramStart"/>
      <w:r w:rsidR="00823563" w:rsidRPr="00823563">
        <w:rPr>
          <w:rFonts w:cs="Times New Roman"/>
          <w:sz w:val="28"/>
          <w:szCs w:val="28"/>
          <w:shd w:val="clear" w:color="auto" w:fill="FFFFFF"/>
        </w:rPr>
        <w:t xml:space="preserve">Настоящее </w:t>
      </w:r>
      <w:r w:rsidR="00F55364">
        <w:rPr>
          <w:rFonts w:cs="Times New Roman"/>
          <w:sz w:val="28"/>
          <w:szCs w:val="28"/>
          <w:shd w:val="clear" w:color="auto" w:fill="FFFFFF"/>
        </w:rPr>
        <w:t>постановление</w:t>
      </w:r>
      <w:r w:rsidR="004A7EFC">
        <w:rPr>
          <w:rFonts w:cs="Times New Roman"/>
          <w:sz w:val="28"/>
          <w:szCs w:val="28"/>
          <w:shd w:val="clear" w:color="auto" w:fill="FFFFFF"/>
        </w:rPr>
        <w:t xml:space="preserve"> </w:t>
      </w:r>
      <w:r w:rsidR="00F55364" w:rsidRPr="00F55364">
        <w:rPr>
          <w:rFonts w:cs="Times New Roman"/>
          <w:sz w:val="28"/>
          <w:szCs w:val="28"/>
          <w:shd w:val="clear" w:color="auto" w:fill="FFFFFF"/>
        </w:rPr>
        <w:t>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F55364" w:rsidRPr="00F55364">
        <w:rPr>
          <w:rFonts w:cs="Times New Roman"/>
          <w:sz w:val="28"/>
          <w:szCs w:val="28"/>
          <w:shd w:val="clear" w:color="auto" w:fill="FFFFFF"/>
        </w:rPr>
        <w:t xml:space="preserve">  Забайкальский край, </w:t>
      </w:r>
      <w:proofErr w:type="gramStart"/>
      <w:r w:rsidR="00F55364" w:rsidRPr="00F55364">
        <w:rPr>
          <w:rFonts w:cs="Times New Roman"/>
          <w:sz w:val="28"/>
          <w:szCs w:val="28"/>
          <w:shd w:val="clear" w:color="auto" w:fill="FFFFFF"/>
        </w:rPr>
        <w:t>г</w:t>
      </w:r>
      <w:proofErr w:type="gramEnd"/>
      <w:r w:rsidR="00F55364" w:rsidRPr="00F55364">
        <w:rPr>
          <w:rFonts w:cs="Times New Roman"/>
          <w:sz w:val="28"/>
          <w:szCs w:val="28"/>
          <w:shd w:val="clear" w:color="auto" w:fill="FFFFFF"/>
        </w:rPr>
        <w:t>. Краснокаменск, 505</w:t>
      </w:r>
      <w:r w:rsidR="00F55364">
        <w:rPr>
          <w:rFonts w:cs="Times New Roman"/>
          <w:sz w:val="28"/>
          <w:szCs w:val="28"/>
          <w:shd w:val="clear" w:color="auto" w:fill="FFFFFF"/>
        </w:rPr>
        <w:t>,</w:t>
      </w:r>
      <w:r w:rsidR="00F55364" w:rsidRPr="00F55364">
        <w:rPr>
          <w:rFonts w:cs="Times New Roman"/>
          <w:sz w:val="28"/>
          <w:szCs w:val="28"/>
          <w:shd w:val="clear" w:color="auto" w:fill="FFFFFF"/>
        </w:rPr>
        <w:t xml:space="preserve"> вступает в силу на следующий день после его официального обнародования</w:t>
      </w:r>
      <w:r w:rsidR="00F55364">
        <w:rPr>
          <w:rFonts w:cs="Times New Roman"/>
          <w:sz w:val="28"/>
          <w:szCs w:val="28"/>
          <w:shd w:val="clear" w:color="auto" w:fill="FFFFFF"/>
        </w:rPr>
        <w:t xml:space="preserve"> и распространяет свое действие на правоотношения, возникшие с 01 января 2025 года.</w:t>
      </w:r>
    </w:p>
    <w:p w:rsidR="00F55364" w:rsidRDefault="00F55364" w:rsidP="00F55364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F55364" w:rsidRDefault="00F55364" w:rsidP="00F55364">
      <w:pPr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5F1C0F" w:rsidRPr="00AA1F8A" w:rsidRDefault="00F55364" w:rsidP="005F1C0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Врио главы </w:t>
      </w:r>
      <w:r w:rsidR="005F1C0F" w:rsidRPr="00AA1F8A">
        <w:rPr>
          <w:rFonts w:cs="Times New Roman"/>
          <w:sz w:val="28"/>
          <w:szCs w:val="28"/>
        </w:rPr>
        <w:t xml:space="preserve">муниципального района                   </w:t>
      </w:r>
      <w:r w:rsidR="004A7EFC">
        <w:rPr>
          <w:rFonts w:cs="Times New Roman"/>
          <w:sz w:val="28"/>
          <w:szCs w:val="28"/>
        </w:rPr>
        <w:t xml:space="preserve">                      </w:t>
      </w:r>
      <w:r w:rsidR="005F1C0F" w:rsidRPr="00AA1F8A"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Н.С.Щербакова</w:t>
      </w:r>
    </w:p>
    <w:p w:rsidR="005F1C0F" w:rsidRPr="00AA1F8A" w:rsidRDefault="005F1C0F" w:rsidP="005F1C0F">
      <w:pPr>
        <w:rPr>
          <w:rFonts w:cs="Times New Roman"/>
          <w:sz w:val="28"/>
          <w:szCs w:val="28"/>
        </w:rPr>
      </w:pPr>
    </w:p>
    <w:p w:rsidR="005F1C0F" w:rsidRPr="00AA1F8A" w:rsidRDefault="005F1C0F" w:rsidP="005F1C0F">
      <w:pPr>
        <w:rPr>
          <w:rFonts w:cs="Times New Roman"/>
          <w:sz w:val="28"/>
          <w:szCs w:val="28"/>
        </w:rPr>
      </w:pPr>
    </w:p>
    <w:p w:rsidR="005F1C0F" w:rsidRPr="00AA1F8A" w:rsidRDefault="005F1C0F" w:rsidP="005F1C0F">
      <w:pPr>
        <w:rPr>
          <w:rFonts w:cs="Times New Roman"/>
          <w:sz w:val="28"/>
          <w:szCs w:val="28"/>
        </w:rPr>
      </w:pPr>
    </w:p>
    <w:p w:rsidR="005F1C0F" w:rsidRPr="00AA1F8A" w:rsidRDefault="005F1C0F" w:rsidP="005F1C0F">
      <w:pPr>
        <w:rPr>
          <w:rFonts w:cs="Times New Roman"/>
          <w:sz w:val="28"/>
          <w:szCs w:val="28"/>
        </w:rPr>
      </w:pPr>
    </w:p>
    <w:p w:rsidR="005F1C0F" w:rsidRPr="00AA1F8A" w:rsidRDefault="005F1C0F" w:rsidP="005F1C0F">
      <w:pPr>
        <w:rPr>
          <w:rFonts w:cs="Times New Roman"/>
          <w:sz w:val="28"/>
          <w:szCs w:val="28"/>
        </w:rPr>
      </w:pPr>
    </w:p>
    <w:p w:rsidR="005F1C0F" w:rsidRDefault="005F1C0F" w:rsidP="005F1C0F">
      <w:pPr>
        <w:rPr>
          <w:rFonts w:cs="Times New Roman"/>
          <w:sz w:val="28"/>
          <w:szCs w:val="28"/>
        </w:rPr>
      </w:pPr>
    </w:p>
    <w:p w:rsidR="004A7EFC" w:rsidRDefault="004A7EFC" w:rsidP="005F1C0F">
      <w:pPr>
        <w:rPr>
          <w:rFonts w:cs="Times New Roman"/>
          <w:sz w:val="28"/>
          <w:szCs w:val="28"/>
        </w:rPr>
      </w:pPr>
    </w:p>
    <w:p w:rsidR="004A7EFC" w:rsidRPr="00AA1F8A" w:rsidRDefault="004A7EFC" w:rsidP="005F1C0F">
      <w:pPr>
        <w:rPr>
          <w:rFonts w:cs="Times New Roman"/>
          <w:sz w:val="28"/>
          <w:szCs w:val="28"/>
        </w:rPr>
      </w:pPr>
    </w:p>
    <w:p w:rsidR="005F1C0F" w:rsidRPr="00AA1F8A" w:rsidRDefault="005F1C0F" w:rsidP="005F1C0F">
      <w:pPr>
        <w:rPr>
          <w:rFonts w:cs="Times New Roman"/>
          <w:sz w:val="28"/>
          <w:szCs w:val="28"/>
        </w:rPr>
      </w:pPr>
    </w:p>
    <w:p w:rsidR="00625AB1" w:rsidRDefault="00625AB1" w:rsidP="00F55364">
      <w:pPr>
        <w:tabs>
          <w:tab w:val="left" w:pos="4536"/>
        </w:tabs>
        <w:jc w:val="both"/>
        <w:rPr>
          <w:rFonts w:cs="Times New Roman"/>
          <w:sz w:val="28"/>
          <w:szCs w:val="28"/>
        </w:rPr>
      </w:pPr>
    </w:p>
    <w:p w:rsidR="004A1385" w:rsidRDefault="004A1385" w:rsidP="004A7EFC">
      <w:pPr>
        <w:tabs>
          <w:tab w:val="left" w:pos="4536"/>
        </w:tabs>
        <w:ind w:left="4536" w:hanging="4536"/>
        <w:jc w:val="right"/>
        <w:rPr>
          <w:rFonts w:cs="Times New Roman"/>
          <w:szCs w:val="24"/>
        </w:rPr>
      </w:pPr>
    </w:p>
    <w:p w:rsidR="005F1C0F" w:rsidRPr="00D63215" w:rsidRDefault="005F1C0F" w:rsidP="004A7EFC">
      <w:pPr>
        <w:tabs>
          <w:tab w:val="left" w:pos="4536"/>
        </w:tabs>
        <w:ind w:left="4536" w:hanging="4536"/>
        <w:jc w:val="right"/>
        <w:rPr>
          <w:rFonts w:cs="Times New Roman"/>
          <w:szCs w:val="24"/>
        </w:rPr>
      </w:pPr>
      <w:r w:rsidRPr="00D63215">
        <w:rPr>
          <w:rFonts w:cs="Times New Roman"/>
          <w:szCs w:val="24"/>
        </w:rPr>
        <w:lastRenderedPageBreak/>
        <w:t>Приложение</w:t>
      </w:r>
    </w:p>
    <w:p w:rsidR="005F1C0F" w:rsidRPr="00D63215" w:rsidRDefault="00D63215" w:rsidP="00A11B64">
      <w:pPr>
        <w:tabs>
          <w:tab w:val="left" w:pos="4536"/>
        </w:tabs>
        <w:ind w:left="4536"/>
        <w:jc w:val="both"/>
        <w:rPr>
          <w:rFonts w:cs="Times New Roman"/>
          <w:szCs w:val="24"/>
        </w:rPr>
      </w:pPr>
      <w:r w:rsidRPr="00D63215">
        <w:rPr>
          <w:rFonts w:cs="Times New Roman"/>
          <w:szCs w:val="24"/>
        </w:rPr>
        <w:t xml:space="preserve">к постановлению </w:t>
      </w:r>
      <w:r w:rsidR="00F55364">
        <w:rPr>
          <w:rFonts w:cs="Times New Roman"/>
          <w:szCs w:val="24"/>
        </w:rPr>
        <w:t>а</w:t>
      </w:r>
      <w:r w:rsidRPr="00D63215">
        <w:rPr>
          <w:rFonts w:cs="Times New Roman"/>
          <w:szCs w:val="24"/>
        </w:rPr>
        <w:t>дминистрации</w:t>
      </w:r>
      <w:r w:rsidR="004A7EFC">
        <w:rPr>
          <w:rFonts w:cs="Times New Roman"/>
          <w:szCs w:val="24"/>
        </w:rPr>
        <w:t xml:space="preserve"> </w:t>
      </w:r>
      <w:r w:rsidR="00F55364">
        <w:rPr>
          <w:rFonts w:cs="Times New Roman"/>
          <w:szCs w:val="24"/>
        </w:rPr>
        <w:t>Краснокаменского муниципального округа</w:t>
      </w:r>
      <w:r w:rsidR="00427790" w:rsidRPr="00D63215">
        <w:rPr>
          <w:rFonts w:cs="Times New Roman"/>
          <w:szCs w:val="24"/>
        </w:rPr>
        <w:t xml:space="preserve"> Забайкальского края</w:t>
      </w:r>
    </w:p>
    <w:p w:rsidR="00E22EAC" w:rsidRPr="00BF6062" w:rsidRDefault="00E22EAC" w:rsidP="00E22EAC">
      <w:pPr>
        <w:pStyle w:val="a9"/>
        <w:rPr>
          <w:sz w:val="24"/>
        </w:rPr>
      </w:pPr>
      <w:r>
        <w:t xml:space="preserve">                                                                 </w:t>
      </w:r>
      <w:r w:rsidR="005F1C0F" w:rsidRPr="00D63215">
        <w:t>от</w:t>
      </w:r>
      <w:r>
        <w:t xml:space="preserve"> </w:t>
      </w:r>
      <w:r>
        <w:rPr>
          <w:kern w:val="2"/>
          <w:sz w:val="24"/>
          <w:szCs w:val="28"/>
        </w:rPr>
        <w:t>31.03 2025 г. №  41</w:t>
      </w:r>
    </w:p>
    <w:p w:rsidR="005F1C0F" w:rsidRPr="00D63215" w:rsidRDefault="005F1C0F" w:rsidP="00A11B64">
      <w:pPr>
        <w:tabs>
          <w:tab w:val="left" w:pos="4536"/>
        </w:tabs>
        <w:ind w:left="4536"/>
        <w:jc w:val="both"/>
        <w:rPr>
          <w:rFonts w:cs="Times New Roman"/>
          <w:i/>
          <w:szCs w:val="24"/>
        </w:rPr>
      </w:pPr>
    </w:p>
    <w:p w:rsidR="005F1C0F" w:rsidRPr="00AA1F8A" w:rsidRDefault="005F1C0F" w:rsidP="005F1C0F">
      <w:pPr>
        <w:jc w:val="right"/>
        <w:rPr>
          <w:rFonts w:cs="Times New Roman"/>
          <w:sz w:val="28"/>
          <w:szCs w:val="28"/>
        </w:rPr>
      </w:pPr>
    </w:p>
    <w:p w:rsidR="004A7EFC" w:rsidRDefault="005F1C0F" w:rsidP="005F1C0F">
      <w:pPr>
        <w:jc w:val="center"/>
        <w:rPr>
          <w:rFonts w:cs="Times New Roman"/>
          <w:b/>
          <w:sz w:val="28"/>
          <w:szCs w:val="28"/>
        </w:rPr>
      </w:pPr>
      <w:r w:rsidRPr="00AA1F8A">
        <w:rPr>
          <w:rFonts w:cs="Times New Roman"/>
          <w:b/>
          <w:sz w:val="28"/>
          <w:szCs w:val="28"/>
        </w:rPr>
        <w:t xml:space="preserve">Муниципальная программа </w:t>
      </w:r>
    </w:p>
    <w:p w:rsidR="00705325" w:rsidRPr="00AA1F8A" w:rsidRDefault="00823563" w:rsidP="005F1C0F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Краснокаменского муниципального округа</w:t>
      </w:r>
      <w:r w:rsidR="004A7EFC">
        <w:rPr>
          <w:rFonts w:cs="Times New Roman"/>
          <w:b/>
          <w:sz w:val="28"/>
          <w:szCs w:val="28"/>
        </w:rPr>
        <w:t xml:space="preserve"> </w:t>
      </w:r>
      <w:r w:rsidR="00705325" w:rsidRPr="00AA1F8A">
        <w:rPr>
          <w:rFonts w:cs="Times New Roman"/>
          <w:b/>
          <w:sz w:val="28"/>
          <w:szCs w:val="28"/>
        </w:rPr>
        <w:t>З</w:t>
      </w:r>
      <w:r w:rsidR="005F1C0F" w:rsidRPr="00AA1F8A">
        <w:rPr>
          <w:rFonts w:cs="Times New Roman"/>
          <w:b/>
          <w:sz w:val="28"/>
          <w:szCs w:val="28"/>
        </w:rPr>
        <w:t xml:space="preserve">абайкальского края </w:t>
      </w:r>
    </w:p>
    <w:p w:rsidR="005F1C0F" w:rsidRPr="00AA1F8A" w:rsidRDefault="005F1C0F" w:rsidP="005F1C0F">
      <w:pPr>
        <w:jc w:val="center"/>
        <w:rPr>
          <w:rFonts w:cs="Times New Roman"/>
          <w:b/>
          <w:sz w:val="28"/>
          <w:szCs w:val="28"/>
        </w:rPr>
      </w:pPr>
      <w:r w:rsidRPr="00AA1F8A">
        <w:rPr>
          <w:rFonts w:cs="Times New Roman"/>
          <w:b/>
          <w:sz w:val="28"/>
          <w:szCs w:val="28"/>
        </w:rPr>
        <w:t>«Управление муниципальными финансами и муниципальным долгом»</w:t>
      </w:r>
    </w:p>
    <w:p w:rsidR="00705325" w:rsidRPr="00AA1F8A" w:rsidRDefault="00705325" w:rsidP="005F1C0F">
      <w:pPr>
        <w:jc w:val="center"/>
        <w:rPr>
          <w:rFonts w:cs="Times New Roman"/>
          <w:b/>
          <w:sz w:val="28"/>
          <w:szCs w:val="28"/>
        </w:rPr>
      </w:pPr>
    </w:p>
    <w:p w:rsidR="00705325" w:rsidRPr="00AA1F8A" w:rsidRDefault="00705325" w:rsidP="005F1C0F">
      <w:pPr>
        <w:jc w:val="center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ПАСПОРТ</w:t>
      </w:r>
    </w:p>
    <w:p w:rsidR="00705325" w:rsidRPr="00AA1F8A" w:rsidRDefault="00705325" w:rsidP="005F1C0F">
      <w:pPr>
        <w:jc w:val="center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МУНИЦИПАЛЬНОЙ ПРОГРАММЫ</w:t>
      </w:r>
    </w:p>
    <w:p w:rsidR="00705325" w:rsidRPr="00AA1F8A" w:rsidRDefault="00705325" w:rsidP="005F1C0F">
      <w:pPr>
        <w:jc w:val="center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«УПРАВЛЕНИЕ МУНИЦИПАЛЬНЫМИ ФИНАНСАМИ И МУНИЦИПАЛЬНЫМ ДОЛГОМ»</w:t>
      </w:r>
    </w:p>
    <w:p w:rsidR="00705325" w:rsidRPr="00AA1F8A" w:rsidRDefault="00705325" w:rsidP="005F1C0F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46"/>
      </w:tblGrid>
      <w:tr w:rsidR="005876EF" w:rsidRPr="00AA1F8A" w:rsidTr="00C40309">
        <w:tc>
          <w:tcPr>
            <w:tcW w:w="2660" w:type="dxa"/>
            <w:shd w:val="clear" w:color="auto" w:fill="auto"/>
          </w:tcPr>
          <w:p w:rsidR="005876EF" w:rsidRPr="00AA1F8A" w:rsidRDefault="005876EF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>Наименование программы</w:t>
            </w:r>
            <w:r w:rsidR="00FE55E9" w:rsidRPr="00AA1F8A">
              <w:rPr>
                <w:rFonts w:cs="Times New Roman"/>
                <w:sz w:val="28"/>
                <w:szCs w:val="28"/>
              </w:rPr>
              <w:t>, подпрограмм</w:t>
            </w:r>
          </w:p>
        </w:tc>
        <w:tc>
          <w:tcPr>
            <w:tcW w:w="6946" w:type="dxa"/>
            <w:shd w:val="clear" w:color="auto" w:fill="auto"/>
          </w:tcPr>
          <w:p w:rsidR="005876EF" w:rsidRPr="00AA1F8A" w:rsidRDefault="00FE55E9" w:rsidP="00521994">
            <w:pPr>
              <w:ind w:right="-108"/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Программа </w:t>
            </w:r>
            <w:r w:rsidR="005876EF" w:rsidRPr="00AA1F8A">
              <w:rPr>
                <w:rFonts w:cs="Times New Roman"/>
                <w:sz w:val="28"/>
                <w:szCs w:val="28"/>
              </w:rPr>
              <w:t xml:space="preserve">«Управление муниципальными финансами и муниципальным долгом» (далее – </w:t>
            </w:r>
            <w:r w:rsidR="00A24FF1">
              <w:rPr>
                <w:rFonts w:cs="Times New Roman"/>
                <w:sz w:val="28"/>
                <w:szCs w:val="28"/>
              </w:rPr>
              <w:t>П</w:t>
            </w:r>
            <w:r w:rsidR="005876EF" w:rsidRPr="00AA1F8A">
              <w:rPr>
                <w:rFonts w:cs="Times New Roman"/>
                <w:sz w:val="28"/>
                <w:szCs w:val="28"/>
              </w:rPr>
              <w:t>рограмма)</w:t>
            </w:r>
            <w:r w:rsidRPr="00AA1F8A">
              <w:rPr>
                <w:rFonts w:cs="Times New Roman"/>
                <w:sz w:val="28"/>
                <w:szCs w:val="28"/>
              </w:rPr>
              <w:t>;</w:t>
            </w:r>
          </w:p>
          <w:p w:rsidR="00FE55E9" w:rsidRPr="00AA1F8A" w:rsidRDefault="00FE55E9" w:rsidP="00521994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>Подпрограммы:</w:t>
            </w:r>
          </w:p>
          <w:p w:rsidR="00FE55E9" w:rsidRPr="00AA1F8A" w:rsidRDefault="00FE55E9" w:rsidP="00FE55E9">
            <w:pPr>
              <w:numPr>
                <w:ilvl w:val="0"/>
                <w:numId w:val="6"/>
              </w:numPr>
              <w:ind w:left="0" w:firstLine="360"/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«Обеспечение сбалансированности и устойчивости бюджета муниципального </w:t>
            </w:r>
            <w:r w:rsidR="00231704">
              <w:rPr>
                <w:rFonts w:cs="Times New Roman"/>
                <w:sz w:val="28"/>
                <w:szCs w:val="28"/>
              </w:rPr>
              <w:t>округа</w:t>
            </w:r>
            <w:r w:rsidRPr="00AA1F8A">
              <w:rPr>
                <w:rFonts w:cs="Times New Roman"/>
                <w:sz w:val="28"/>
                <w:szCs w:val="28"/>
              </w:rPr>
              <w:t>»;</w:t>
            </w:r>
          </w:p>
          <w:p w:rsidR="00FE55E9" w:rsidRPr="00AA1F8A" w:rsidRDefault="00FE55E9" w:rsidP="00FE55E9">
            <w:pPr>
              <w:numPr>
                <w:ilvl w:val="0"/>
                <w:numId w:val="6"/>
              </w:numPr>
              <w:ind w:left="0" w:firstLine="360"/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«Управление муниципальным долгом муниципального </w:t>
            </w:r>
            <w:r w:rsidR="00231704">
              <w:rPr>
                <w:rFonts w:cs="Times New Roman"/>
                <w:sz w:val="28"/>
                <w:szCs w:val="28"/>
              </w:rPr>
              <w:t>округа</w:t>
            </w:r>
            <w:r w:rsidRPr="00AA1F8A">
              <w:rPr>
                <w:rFonts w:cs="Times New Roman"/>
                <w:sz w:val="28"/>
                <w:szCs w:val="28"/>
              </w:rPr>
              <w:t>»;</w:t>
            </w:r>
          </w:p>
          <w:p w:rsidR="00FE55E9" w:rsidRPr="00AA1F8A" w:rsidRDefault="00FE55E9" w:rsidP="00FE55E9">
            <w:pPr>
              <w:numPr>
                <w:ilvl w:val="0"/>
                <w:numId w:val="6"/>
              </w:numPr>
              <w:ind w:left="0" w:firstLine="360"/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>«Осуществление внутреннего муниципального финансового контроля, внутреннего финансового контроля»;</w:t>
            </w:r>
          </w:p>
          <w:p w:rsidR="005876EF" w:rsidRPr="00AA1F8A" w:rsidRDefault="00FE55E9" w:rsidP="00FE55E9">
            <w:pPr>
              <w:numPr>
                <w:ilvl w:val="0"/>
                <w:numId w:val="6"/>
              </w:numPr>
              <w:ind w:left="0" w:firstLine="360"/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>«Обеспечивающая подпрограмма»</w:t>
            </w:r>
          </w:p>
        </w:tc>
      </w:tr>
      <w:tr w:rsidR="005876EF" w:rsidRPr="00AA1F8A" w:rsidTr="00C40309">
        <w:tc>
          <w:tcPr>
            <w:tcW w:w="2660" w:type="dxa"/>
            <w:shd w:val="clear" w:color="auto" w:fill="auto"/>
          </w:tcPr>
          <w:p w:rsidR="005876EF" w:rsidRPr="00AA1F8A" w:rsidRDefault="005876EF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>Дата принятия решения о разработке программы</w:t>
            </w:r>
          </w:p>
        </w:tc>
        <w:tc>
          <w:tcPr>
            <w:tcW w:w="6946" w:type="dxa"/>
            <w:shd w:val="clear" w:color="auto" w:fill="auto"/>
          </w:tcPr>
          <w:p w:rsidR="005876EF" w:rsidRPr="00AA1F8A" w:rsidRDefault="005876EF" w:rsidP="00D06222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Распоряжение </w:t>
            </w:r>
            <w:r w:rsidR="00F55364">
              <w:rPr>
                <w:rFonts w:cs="Times New Roman"/>
                <w:sz w:val="28"/>
                <w:szCs w:val="28"/>
              </w:rPr>
              <w:t>а</w:t>
            </w:r>
            <w:r w:rsidRPr="00AA1F8A">
              <w:rPr>
                <w:rFonts w:cs="Times New Roman"/>
                <w:sz w:val="28"/>
                <w:szCs w:val="28"/>
              </w:rPr>
              <w:t xml:space="preserve">дминистрации </w:t>
            </w:r>
            <w:r w:rsidR="00F55364">
              <w:rPr>
                <w:rFonts w:cs="Times New Roman"/>
                <w:sz w:val="28"/>
                <w:szCs w:val="28"/>
              </w:rPr>
              <w:t>муниципального района «Город Краснокаменск и Краснокаменский район»</w:t>
            </w:r>
            <w:r w:rsidRPr="00AA1F8A">
              <w:rPr>
                <w:rFonts w:cs="Times New Roman"/>
                <w:sz w:val="28"/>
                <w:szCs w:val="28"/>
              </w:rPr>
              <w:t xml:space="preserve"> Забайкальского края» от 31.05.2016 года № 384  «Об организации разработки  муниципальных программ </w:t>
            </w:r>
            <w:r w:rsidR="00F55364">
              <w:rPr>
                <w:rFonts w:cs="Times New Roman"/>
                <w:sz w:val="28"/>
                <w:szCs w:val="28"/>
              </w:rPr>
              <w:t>муниципального района «Город Краснокаменск и Краснокаменский район»</w:t>
            </w:r>
            <w:r w:rsidRPr="00AA1F8A">
              <w:rPr>
                <w:rFonts w:cs="Times New Roman"/>
                <w:sz w:val="28"/>
                <w:szCs w:val="28"/>
              </w:rPr>
              <w:t xml:space="preserve"> Забайкальского края»</w:t>
            </w:r>
          </w:p>
        </w:tc>
      </w:tr>
      <w:tr w:rsidR="005876EF" w:rsidRPr="00AA1F8A" w:rsidTr="00C40309">
        <w:tc>
          <w:tcPr>
            <w:tcW w:w="2660" w:type="dxa"/>
            <w:shd w:val="clear" w:color="auto" w:fill="auto"/>
          </w:tcPr>
          <w:p w:rsidR="005876EF" w:rsidRPr="00AA1F8A" w:rsidRDefault="005876EF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>Дата утверждения программы</w:t>
            </w:r>
          </w:p>
        </w:tc>
        <w:tc>
          <w:tcPr>
            <w:tcW w:w="6946" w:type="dxa"/>
            <w:shd w:val="clear" w:color="auto" w:fill="auto"/>
          </w:tcPr>
          <w:p w:rsidR="005876EF" w:rsidRPr="00AA1F8A" w:rsidRDefault="005876EF" w:rsidP="000A618F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Постановление </w:t>
            </w:r>
            <w:r w:rsidR="00F55364">
              <w:rPr>
                <w:rFonts w:cs="Times New Roman"/>
                <w:sz w:val="28"/>
                <w:szCs w:val="28"/>
              </w:rPr>
              <w:t>а</w:t>
            </w:r>
            <w:r w:rsidRPr="00AA1F8A">
              <w:rPr>
                <w:rFonts w:cs="Times New Roman"/>
                <w:sz w:val="28"/>
                <w:szCs w:val="28"/>
              </w:rPr>
              <w:t xml:space="preserve">дминистрации </w:t>
            </w:r>
            <w:r w:rsidR="00823563">
              <w:rPr>
                <w:rFonts w:cs="Times New Roman"/>
                <w:sz w:val="28"/>
                <w:szCs w:val="28"/>
              </w:rPr>
              <w:t>Краснокаменского муниципального округа</w:t>
            </w:r>
            <w:r w:rsidRPr="00AA1F8A">
              <w:rPr>
                <w:rFonts w:cs="Times New Roman"/>
                <w:sz w:val="28"/>
                <w:szCs w:val="28"/>
              </w:rPr>
              <w:t xml:space="preserve"> Забайкальского края от </w:t>
            </w:r>
            <w:r w:rsidR="00F55364">
              <w:rPr>
                <w:rFonts w:cs="Times New Roman"/>
                <w:sz w:val="28"/>
                <w:szCs w:val="28"/>
              </w:rPr>
              <w:t>_____.____.2025</w:t>
            </w:r>
            <w:r w:rsidRPr="00AA1F8A">
              <w:rPr>
                <w:rFonts w:cs="Times New Roman"/>
                <w:sz w:val="28"/>
                <w:szCs w:val="28"/>
              </w:rPr>
              <w:t xml:space="preserve"> №</w:t>
            </w:r>
            <w:r w:rsidR="00F55364">
              <w:rPr>
                <w:rFonts w:cs="Times New Roman"/>
                <w:sz w:val="28"/>
                <w:szCs w:val="28"/>
              </w:rPr>
              <w:t>____</w:t>
            </w:r>
            <w:r w:rsidRPr="00AA1F8A">
              <w:rPr>
                <w:rFonts w:cs="Times New Roman"/>
                <w:sz w:val="28"/>
                <w:szCs w:val="28"/>
              </w:rPr>
              <w:t xml:space="preserve">«Об утверждении муниципальной  программы </w:t>
            </w:r>
            <w:r w:rsidR="00823563">
              <w:rPr>
                <w:rFonts w:cs="Times New Roman"/>
                <w:sz w:val="28"/>
                <w:szCs w:val="28"/>
              </w:rPr>
              <w:t>Краснокаменского муниципального округа</w:t>
            </w:r>
            <w:r w:rsidRPr="00AA1F8A">
              <w:rPr>
                <w:rFonts w:cs="Times New Roman"/>
                <w:sz w:val="28"/>
                <w:szCs w:val="28"/>
              </w:rPr>
              <w:t xml:space="preserve"> Забайкальского </w:t>
            </w:r>
            <w:r w:rsidR="00231704">
              <w:rPr>
                <w:rFonts w:cs="Times New Roman"/>
                <w:sz w:val="28"/>
                <w:szCs w:val="28"/>
              </w:rPr>
              <w:t xml:space="preserve">края «Управление </w:t>
            </w:r>
            <w:proofErr w:type="spellStart"/>
            <w:r w:rsidR="00231704">
              <w:rPr>
                <w:rFonts w:cs="Times New Roman"/>
                <w:sz w:val="28"/>
                <w:szCs w:val="28"/>
              </w:rPr>
              <w:t>муниципальными</w:t>
            </w:r>
            <w:r w:rsidRPr="00AA1F8A">
              <w:rPr>
                <w:rFonts w:cs="Times New Roman"/>
                <w:sz w:val="28"/>
                <w:szCs w:val="28"/>
              </w:rPr>
              <w:t>финансам</w:t>
            </w:r>
            <w:proofErr w:type="spellEnd"/>
            <w:r w:rsidRPr="00AA1F8A">
              <w:rPr>
                <w:rFonts w:cs="Times New Roman"/>
                <w:sz w:val="28"/>
                <w:szCs w:val="28"/>
              </w:rPr>
              <w:t xml:space="preserve"> и муниципальным долгом»</w:t>
            </w:r>
          </w:p>
        </w:tc>
      </w:tr>
      <w:tr w:rsidR="005876EF" w:rsidRPr="00AA1F8A" w:rsidTr="00C40309">
        <w:tc>
          <w:tcPr>
            <w:tcW w:w="2660" w:type="dxa"/>
            <w:shd w:val="clear" w:color="auto" w:fill="auto"/>
          </w:tcPr>
          <w:p w:rsidR="005876EF" w:rsidRPr="00AA1F8A" w:rsidRDefault="005876EF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5876EF" w:rsidRPr="00AA1F8A" w:rsidRDefault="003D369F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</w:t>
            </w:r>
            <w:r w:rsidR="005876EF" w:rsidRPr="00AA1F8A">
              <w:rPr>
                <w:rFonts w:cs="Times New Roman"/>
                <w:sz w:val="28"/>
                <w:szCs w:val="28"/>
              </w:rPr>
              <w:t xml:space="preserve">дминистрация </w:t>
            </w:r>
            <w:r w:rsidR="00823563">
              <w:rPr>
                <w:rFonts w:cs="Times New Roman"/>
                <w:sz w:val="28"/>
                <w:szCs w:val="28"/>
              </w:rPr>
              <w:t>Краснокаменского муниципального округа</w:t>
            </w:r>
            <w:r w:rsidR="005876EF" w:rsidRPr="00AA1F8A">
              <w:rPr>
                <w:rFonts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5876EF" w:rsidRPr="00AA1F8A" w:rsidTr="00C40309">
        <w:tc>
          <w:tcPr>
            <w:tcW w:w="2660" w:type="dxa"/>
            <w:shd w:val="clear" w:color="auto" w:fill="auto"/>
          </w:tcPr>
          <w:p w:rsidR="005876EF" w:rsidRPr="00AA1F8A" w:rsidRDefault="005876EF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46" w:type="dxa"/>
            <w:shd w:val="clear" w:color="auto" w:fill="auto"/>
          </w:tcPr>
          <w:p w:rsidR="005876EF" w:rsidRPr="00AA1F8A" w:rsidRDefault="005876EF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Комитет по финансам </w:t>
            </w:r>
            <w:r w:rsidR="00F55364">
              <w:rPr>
                <w:rFonts w:cs="Times New Roman"/>
                <w:sz w:val="28"/>
                <w:szCs w:val="28"/>
              </w:rPr>
              <w:t>а</w:t>
            </w:r>
            <w:r w:rsidRPr="00AA1F8A">
              <w:rPr>
                <w:rFonts w:cs="Times New Roman"/>
                <w:sz w:val="28"/>
                <w:szCs w:val="28"/>
              </w:rPr>
              <w:t xml:space="preserve">дминистрации </w:t>
            </w:r>
            <w:r w:rsidR="00823563">
              <w:rPr>
                <w:rFonts w:cs="Times New Roman"/>
                <w:sz w:val="28"/>
                <w:szCs w:val="28"/>
              </w:rPr>
              <w:t>Краснокаменского муниципального округа</w:t>
            </w:r>
            <w:r w:rsidRPr="00AA1F8A">
              <w:rPr>
                <w:rFonts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580CB1" w:rsidRPr="00AA1F8A" w:rsidTr="00C40309">
        <w:tc>
          <w:tcPr>
            <w:tcW w:w="2660" w:type="dxa"/>
            <w:shd w:val="clear" w:color="auto" w:fill="auto"/>
          </w:tcPr>
          <w:p w:rsidR="00580CB1" w:rsidRPr="00AA1F8A" w:rsidRDefault="00580CB1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580CB1" w:rsidRPr="00AA1F8A" w:rsidRDefault="00580CB1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Комитет по финансам </w:t>
            </w:r>
            <w:r w:rsidR="00F55364">
              <w:rPr>
                <w:rFonts w:cs="Times New Roman"/>
                <w:sz w:val="28"/>
                <w:szCs w:val="28"/>
              </w:rPr>
              <w:t>а</w:t>
            </w:r>
            <w:r w:rsidRPr="00AA1F8A">
              <w:rPr>
                <w:rFonts w:cs="Times New Roman"/>
                <w:sz w:val="28"/>
                <w:szCs w:val="28"/>
              </w:rPr>
              <w:t xml:space="preserve">дминистрации </w:t>
            </w:r>
            <w:r w:rsidR="00823563">
              <w:rPr>
                <w:rFonts w:cs="Times New Roman"/>
                <w:sz w:val="28"/>
                <w:szCs w:val="28"/>
              </w:rPr>
              <w:t>Краснокаменского муниципального округа</w:t>
            </w:r>
            <w:r w:rsidRPr="00AA1F8A">
              <w:rPr>
                <w:rFonts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5876EF" w:rsidRPr="00AA1F8A" w:rsidTr="00C40309">
        <w:tc>
          <w:tcPr>
            <w:tcW w:w="2660" w:type="dxa"/>
            <w:shd w:val="clear" w:color="auto" w:fill="auto"/>
          </w:tcPr>
          <w:p w:rsidR="005876EF" w:rsidRPr="00AA1F8A" w:rsidRDefault="005876EF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>Цель и задачи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5876EF" w:rsidRPr="00AA1F8A" w:rsidRDefault="005876EF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>1. Цель:</w:t>
            </w:r>
          </w:p>
          <w:p w:rsidR="005876EF" w:rsidRPr="00AA1F8A" w:rsidRDefault="005876EF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 - сохранение финансовой стабильности в долгосрочной перспективе на основе совершенствования управления муниципальными финансами и повышения их открытости;</w:t>
            </w:r>
          </w:p>
          <w:p w:rsidR="005876EF" w:rsidRPr="00AA1F8A" w:rsidRDefault="005876EF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>2. Задачи:</w:t>
            </w:r>
          </w:p>
          <w:p w:rsidR="005876EF" w:rsidRPr="00AA1F8A" w:rsidRDefault="005876EF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- мобилизация доходных источников и оптимизация расходов бюджета </w:t>
            </w:r>
            <w:r w:rsidR="00823563">
              <w:rPr>
                <w:rFonts w:cs="Times New Roman"/>
                <w:sz w:val="28"/>
                <w:szCs w:val="28"/>
              </w:rPr>
              <w:t>Краснокаменского муниципального округа</w:t>
            </w:r>
            <w:r w:rsidR="00A24FF1" w:rsidRPr="00AA1F8A">
              <w:rPr>
                <w:rFonts w:cs="Times New Roman"/>
                <w:sz w:val="28"/>
                <w:szCs w:val="28"/>
              </w:rPr>
              <w:t xml:space="preserve"> Забайкальского края (далее – муниципальный </w:t>
            </w:r>
            <w:r w:rsidR="00231704">
              <w:rPr>
                <w:rFonts w:cs="Times New Roman"/>
                <w:sz w:val="28"/>
                <w:szCs w:val="28"/>
              </w:rPr>
              <w:t>округ</w:t>
            </w:r>
            <w:r w:rsidR="00A24FF1" w:rsidRPr="00AA1F8A">
              <w:rPr>
                <w:rFonts w:cs="Times New Roman"/>
                <w:sz w:val="28"/>
                <w:szCs w:val="28"/>
              </w:rPr>
              <w:t>»)</w:t>
            </w:r>
            <w:r w:rsidRPr="00AA1F8A">
              <w:rPr>
                <w:rFonts w:cs="Times New Roman"/>
                <w:sz w:val="28"/>
                <w:szCs w:val="28"/>
              </w:rPr>
              <w:t>;</w:t>
            </w:r>
          </w:p>
          <w:p w:rsidR="005876EF" w:rsidRPr="00AA1F8A" w:rsidRDefault="005876EF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 - повышение эффективности управления муниципальным долгом муниципального </w:t>
            </w:r>
            <w:proofErr w:type="spellStart"/>
            <w:r w:rsidR="00231704">
              <w:rPr>
                <w:rFonts w:cs="Times New Roman"/>
                <w:sz w:val="28"/>
                <w:szCs w:val="28"/>
              </w:rPr>
              <w:t>округа</w:t>
            </w:r>
            <w:r w:rsidRPr="00AA1F8A">
              <w:rPr>
                <w:rFonts w:cs="Times New Roman"/>
                <w:sz w:val="28"/>
                <w:szCs w:val="28"/>
              </w:rPr>
              <w:t>в</w:t>
            </w:r>
            <w:proofErr w:type="spellEnd"/>
            <w:r w:rsidRPr="00AA1F8A">
              <w:rPr>
                <w:rFonts w:cs="Times New Roman"/>
                <w:sz w:val="28"/>
                <w:szCs w:val="28"/>
              </w:rPr>
              <w:t xml:space="preserve"> долгосрочной перспективе;</w:t>
            </w:r>
          </w:p>
          <w:p w:rsidR="005876EF" w:rsidRPr="00AA1F8A" w:rsidRDefault="005876EF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 - развитие внутреннего муниципального финансового контроля, внутреннего финансового контроля</w:t>
            </w:r>
            <w:r w:rsidR="00161544">
              <w:rPr>
                <w:rFonts w:cs="Times New Roman"/>
                <w:sz w:val="28"/>
                <w:szCs w:val="28"/>
              </w:rPr>
              <w:t xml:space="preserve">, </w:t>
            </w:r>
            <w:r w:rsidR="00DF4D23">
              <w:rPr>
                <w:rFonts w:cs="Times New Roman"/>
                <w:sz w:val="28"/>
                <w:szCs w:val="28"/>
              </w:rPr>
              <w:t xml:space="preserve">внутреннего муниципального внутреннего контроля в сфере закупок </w:t>
            </w:r>
            <w:r w:rsidR="00DF4D23" w:rsidRPr="00316937">
              <w:rPr>
                <w:sz w:val="28"/>
                <w:szCs w:val="28"/>
              </w:rPr>
              <w:t xml:space="preserve">для обеспечения нужд муниципального </w:t>
            </w:r>
            <w:r w:rsidR="00231704">
              <w:rPr>
                <w:sz w:val="28"/>
                <w:szCs w:val="28"/>
              </w:rPr>
              <w:t>округа</w:t>
            </w:r>
            <w:r w:rsidRPr="00AA1F8A">
              <w:rPr>
                <w:rFonts w:cs="Times New Roman"/>
                <w:sz w:val="28"/>
                <w:szCs w:val="28"/>
              </w:rPr>
              <w:t>;</w:t>
            </w:r>
          </w:p>
          <w:p w:rsidR="005876EF" w:rsidRPr="00AA1F8A" w:rsidRDefault="005876EF" w:rsidP="00231704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 - создание организационных условий для реализации муниципальной программы и повышения открытости информации о бюджете муниципального </w:t>
            </w:r>
            <w:r w:rsidR="00231704">
              <w:rPr>
                <w:rFonts w:cs="Times New Roman"/>
                <w:sz w:val="28"/>
                <w:szCs w:val="28"/>
              </w:rPr>
              <w:t>округа</w:t>
            </w:r>
          </w:p>
        </w:tc>
      </w:tr>
      <w:tr w:rsidR="005876EF" w:rsidRPr="00AA1F8A" w:rsidTr="00C40309">
        <w:tc>
          <w:tcPr>
            <w:tcW w:w="2660" w:type="dxa"/>
            <w:shd w:val="clear" w:color="auto" w:fill="auto"/>
          </w:tcPr>
          <w:p w:rsidR="005876EF" w:rsidRPr="00AA1F8A" w:rsidRDefault="00704552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>Важнейшие целевые индикаторы программы</w:t>
            </w:r>
          </w:p>
        </w:tc>
        <w:tc>
          <w:tcPr>
            <w:tcW w:w="6946" w:type="dxa"/>
            <w:shd w:val="clear" w:color="auto" w:fill="auto"/>
          </w:tcPr>
          <w:p w:rsidR="005876EF" w:rsidRPr="00AA1F8A" w:rsidRDefault="00704552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 - отношение дефицита бюджета муниципального </w:t>
            </w:r>
            <w:r w:rsidR="00231704">
              <w:rPr>
                <w:rFonts w:cs="Times New Roman"/>
                <w:sz w:val="28"/>
                <w:szCs w:val="28"/>
              </w:rPr>
              <w:t>округа</w:t>
            </w:r>
            <w:r w:rsidRPr="00AA1F8A">
              <w:rPr>
                <w:rFonts w:cs="Times New Roman"/>
                <w:sz w:val="28"/>
                <w:szCs w:val="28"/>
              </w:rPr>
              <w:t xml:space="preserve"> к общему годовому объему доходов бюджета муниципального </w:t>
            </w:r>
            <w:r w:rsidR="00231704">
              <w:rPr>
                <w:rFonts w:cs="Times New Roman"/>
                <w:sz w:val="28"/>
                <w:szCs w:val="28"/>
              </w:rPr>
              <w:t>округа</w:t>
            </w:r>
            <w:r w:rsidRPr="00AA1F8A">
              <w:rPr>
                <w:rFonts w:cs="Times New Roman"/>
                <w:sz w:val="28"/>
                <w:szCs w:val="28"/>
              </w:rPr>
              <w:t xml:space="preserve"> (без учета объема безвозмездных поступлений);</w:t>
            </w:r>
          </w:p>
          <w:p w:rsidR="00704552" w:rsidRPr="00AA1F8A" w:rsidRDefault="00704552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 - качество управления муниципальными финансами по оценке министерства финансов Забайкальского края;</w:t>
            </w:r>
          </w:p>
          <w:p w:rsidR="00704552" w:rsidRPr="00AA1F8A" w:rsidRDefault="00704552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 - темпы роста налоговых и неналоговых доходов бюджета муниципального </w:t>
            </w:r>
            <w:r w:rsidR="00231704">
              <w:rPr>
                <w:rFonts w:cs="Times New Roman"/>
                <w:sz w:val="28"/>
                <w:szCs w:val="28"/>
              </w:rPr>
              <w:t>округа</w:t>
            </w:r>
            <w:r w:rsidRPr="00AA1F8A">
              <w:rPr>
                <w:rFonts w:cs="Times New Roman"/>
                <w:sz w:val="28"/>
                <w:szCs w:val="28"/>
              </w:rPr>
              <w:t>;</w:t>
            </w:r>
          </w:p>
          <w:p w:rsidR="00704552" w:rsidRPr="00AA1F8A" w:rsidRDefault="00704552" w:rsidP="004A7EFC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 - информация о бюджете муниципального </w:t>
            </w:r>
            <w:r w:rsidR="00231704">
              <w:rPr>
                <w:rFonts w:cs="Times New Roman"/>
                <w:sz w:val="28"/>
                <w:szCs w:val="28"/>
              </w:rPr>
              <w:t>округа</w:t>
            </w:r>
            <w:r w:rsidRPr="00AA1F8A">
              <w:rPr>
                <w:rFonts w:cs="Times New Roman"/>
                <w:sz w:val="28"/>
                <w:szCs w:val="28"/>
              </w:rPr>
              <w:t xml:space="preserve"> в требуемом объеме размещена на </w:t>
            </w:r>
            <w:r w:rsidR="004A7EFC">
              <w:rPr>
                <w:rFonts w:cs="Times New Roman"/>
                <w:sz w:val="28"/>
                <w:szCs w:val="28"/>
              </w:rPr>
              <w:t>ГИС «</w:t>
            </w:r>
            <w:r w:rsidR="00231704" w:rsidRPr="00231704">
              <w:rPr>
                <w:rFonts w:cs="Times New Roman"/>
                <w:sz w:val="28"/>
                <w:szCs w:val="28"/>
              </w:rPr>
              <w:t>Электронный бюджет</w:t>
            </w:r>
            <w:r w:rsidR="004A7EFC">
              <w:rPr>
                <w:rFonts w:cs="Times New Roman"/>
                <w:sz w:val="28"/>
                <w:szCs w:val="28"/>
              </w:rPr>
              <w:t>»</w:t>
            </w:r>
            <w:r w:rsidR="00231704">
              <w:rPr>
                <w:rFonts w:cs="Times New Roman"/>
                <w:sz w:val="28"/>
                <w:szCs w:val="28"/>
              </w:rPr>
              <w:t xml:space="preserve">, а также на  </w:t>
            </w:r>
            <w:r w:rsidR="00B87274" w:rsidRPr="00AA1F8A">
              <w:rPr>
                <w:rFonts w:cs="Times New Roman"/>
                <w:sz w:val="28"/>
                <w:szCs w:val="28"/>
              </w:rPr>
              <w:t xml:space="preserve">официальном </w:t>
            </w:r>
            <w:proofErr w:type="spellStart"/>
            <w:r w:rsidR="00B87274" w:rsidRPr="00AA1F8A">
              <w:rPr>
                <w:rFonts w:cs="Times New Roman"/>
                <w:sz w:val="28"/>
                <w:szCs w:val="28"/>
              </w:rPr>
              <w:t>веб-сайте</w:t>
            </w:r>
            <w:proofErr w:type="spellEnd"/>
            <w:r w:rsidR="00B87274" w:rsidRPr="00AA1F8A">
              <w:rPr>
                <w:rFonts w:cs="Times New Roman"/>
                <w:sz w:val="28"/>
                <w:szCs w:val="28"/>
              </w:rPr>
              <w:t xml:space="preserve"> </w:t>
            </w:r>
            <w:r w:rsidR="00823563">
              <w:rPr>
                <w:rFonts w:cs="Times New Roman"/>
                <w:sz w:val="28"/>
                <w:szCs w:val="28"/>
              </w:rPr>
              <w:t>Краснокаменского муниципального округа</w:t>
            </w:r>
            <w:r w:rsidR="00B87274" w:rsidRPr="00AA1F8A">
              <w:rPr>
                <w:rFonts w:cs="Times New Roman"/>
                <w:sz w:val="28"/>
                <w:szCs w:val="28"/>
              </w:rPr>
              <w:t xml:space="preserve"> Забайкальского края в информационно-телекоммуникационной сети «Интернет» </w:t>
            </w:r>
            <w:r w:rsidR="004A7EFC" w:rsidRPr="00F55364">
              <w:rPr>
                <w:rFonts w:cs="Times New Roman"/>
                <w:sz w:val="28"/>
                <w:szCs w:val="28"/>
                <w:shd w:val="clear" w:color="auto" w:fill="FFFFFF"/>
              </w:rPr>
              <w:t>http://adminkr.ru</w:t>
            </w:r>
          </w:p>
        </w:tc>
      </w:tr>
      <w:tr w:rsidR="005876EF" w:rsidRPr="00AA1F8A" w:rsidTr="00C40309">
        <w:tc>
          <w:tcPr>
            <w:tcW w:w="2660" w:type="dxa"/>
            <w:shd w:val="clear" w:color="auto" w:fill="auto"/>
          </w:tcPr>
          <w:p w:rsidR="005876EF" w:rsidRPr="00AA1F8A" w:rsidRDefault="00B20452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946" w:type="dxa"/>
            <w:shd w:val="clear" w:color="auto" w:fill="auto"/>
          </w:tcPr>
          <w:p w:rsidR="005876EF" w:rsidRPr="00AA1F8A" w:rsidRDefault="00B20452" w:rsidP="008479AF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>Срок реализации</w:t>
            </w:r>
            <w:r w:rsidR="00D33437">
              <w:rPr>
                <w:rFonts w:cs="Times New Roman"/>
                <w:sz w:val="28"/>
                <w:szCs w:val="28"/>
              </w:rPr>
              <w:t xml:space="preserve"> программы </w:t>
            </w:r>
            <w:r w:rsidR="00EB5A27">
              <w:rPr>
                <w:rFonts w:cs="Times New Roman"/>
                <w:sz w:val="28"/>
                <w:szCs w:val="28"/>
              </w:rPr>
              <w:t>2025 - 2027</w:t>
            </w:r>
            <w:r w:rsidRPr="00AA1F8A">
              <w:rPr>
                <w:rFonts w:cs="Times New Roman"/>
                <w:sz w:val="28"/>
                <w:szCs w:val="28"/>
              </w:rPr>
              <w:t xml:space="preserve">годы. </w:t>
            </w:r>
          </w:p>
        </w:tc>
      </w:tr>
      <w:tr w:rsidR="005876EF" w:rsidRPr="00AA1F8A" w:rsidTr="00C40309">
        <w:tc>
          <w:tcPr>
            <w:tcW w:w="2660" w:type="dxa"/>
            <w:shd w:val="clear" w:color="auto" w:fill="auto"/>
          </w:tcPr>
          <w:p w:rsidR="005876EF" w:rsidRPr="00AA1F8A" w:rsidRDefault="00B20452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Потребность в финансировании </w:t>
            </w:r>
            <w:r w:rsidRPr="00AA1F8A">
              <w:rPr>
                <w:rFonts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946" w:type="dxa"/>
            <w:shd w:val="clear" w:color="auto" w:fill="auto"/>
          </w:tcPr>
          <w:p w:rsidR="005876EF" w:rsidRPr="00AA1F8A" w:rsidRDefault="00B20452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lastRenderedPageBreak/>
              <w:t xml:space="preserve">Потребность в финансировании мероприятий программы составляет </w:t>
            </w:r>
            <w:r w:rsidR="00E65E6D">
              <w:rPr>
                <w:rFonts w:cs="Times New Roman"/>
                <w:sz w:val="28"/>
                <w:szCs w:val="28"/>
              </w:rPr>
              <w:t>– 3 361 640,5</w:t>
            </w:r>
            <w:r w:rsidRPr="00AA1F8A">
              <w:rPr>
                <w:rFonts w:cs="Times New Roman"/>
                <w:sz w:val="28"/>
                <w:szCs w:val="28"/>
              </w:rPr>
              <w:t>тыс</w:t>
            </w:r>
            <w:proofErr w:type="gramStart"/>
            <w:r w:rsidRPr="00AA1F8A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Pr="00AA1F8A">
              <w:rPr>
                <w:rFonts w:cs="Times New Roman"/>
                <w:sz w:val="28"/>
                <w:szCs w:val="28"/>
              </w:rPr>
              <w:t xml:space="preserve">ублей, в том </w:t>
            </w:r>
            <w:r w:rsidRPr="00AA1F8A">
              <w:rPr>
                <w:rFonts w:cs="Times New Roman"/>
                <w:sz w:val="28"/>
                <w:szCs w:val="28"/>
              </w:rPr>
              <w:lastRenderedPageBreak/>
              <w:t>числе по годам:</w:t>
            </w:r>
          </w:p>
          <w:p w:rsidR="00FB7DB1" w:rsidRPr="00FB7DB1" w:rsidRDefault="00FB7DB1" w:rsidP="00FB7DB1">
            <w:pPr>
              <w:jc w:val="both"/>
              <w:rPr>
                <w:rFonts w:cs="Times New Roman"/>
                <w:sz w:val="28"/>
                <w:szCs w:val="28"/>
              </w:rPr>
            </w:pPr>
            <w:r w:rsidRPr="00FB7DB1">
              <w:rPr>
                <w:rFonts w:cs="Times New Roman"/>
                <w:sz w:val="28"/>
                <w:szCs w:val="28"/>
              </w:rPr>
              <w:t>202</w:t>
            </w:r>
            <w:r w:rsidR="00EB5A27">
              <w:rPr>
                <w:rFonts w:cs="Times New Roman"/>
                <w:sz w:val="28"/>
                <w:szCs w:val="28"/>
              </w:rPr>
              <w:t>5</w:t>
            </w:r>
            <w:r w:rsidRPr="00FB7DB1">
              <w:rPr>
                <w:rFonts w:cs="Times New Roman"/>
                <w:sz w:val="28"/>
                <w:szCs w:val="28"/>
              </w:rPr>
              <w:t xml:space="preserve"> год –</w:t>
            </w:r>
            <w:r w:rsidR="00E65E6D" w:rsidRPr="00E65E6D">
              <w:rPr>
                <w:rFonts w:cs="Times New Roman"/>
                <w:sz w:val="28"/>
                <w:szCs w:val="28"/>
              </w:rPr>
              <w:t>1 046 298,9</w:t>
            </w:r>
            <w:r w:rsidR="004A7EFC">
              <w:rPr>
                <w:rFonts w:cs="Times New Roman"/>
                <w:sz w:val="28"/>
                <w:szCs w:val="28"/>
              </w:rPr>
              <w:t xml:space="preserve"> </w:t>
            </w:r>
            <w:r w:rsidRPr="00FB7DB1">
              <w:rPr>
                <w:rFonts w:cs="Times New Roman"/>
                <w:sz w:val="28"/>
                <w:szCs w:val="28"/>
              </w:rPr>
              <w:t>тыс</w:t>
            </w:r>
            <w:proofErr w:type="gramStart"/>
            <w:r w:rsidRPr="00FB7DB1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Pr="00FB7DB1">
              <w:rPr>
                <w:rFonts w:cs="Times New Roman"/>
                <w:sz w:val="28"/>
                <w:szCs w:val="28"/>
              </w:rPr>
              <w:t>ублей;</w:t>
            </w:r>
          </w:p>
          <w:p w:rsidR="00FB7DB1" w:rsidRPr="00FB7DB1" w:rsidRDefault="00FB7DB1" w:rsidP="00FB7DB1">
            <w:pPr>
              <w:jc w:val="both"/>
              <w:rPr>
                <w:rFonts w:cs="Times New Roman"/>
                <w:sz w:val="28"/>
                <w:szCs w:val="28"/>
              </w:rPr>
            </w:pPr>
            <w:r w:rsidRPr="00FB7DB1">
              <w:rPr>
                <w:rFonts w:cs="Times New Roman"/>
                <w:sz w:val="28"/>
                <w:szCs w:val="28"/>
              </w:rPr>
              <w:t>202</w:t>
            </w:r>
            <w:r w:rsidR="00EB5A27">
              <w:rPr>
                <w:rFonts w:cs="Times New Roman"/>
                <w:sz w:val="28"/>
                <w:szCs w:val="28"/>
              </w:rPr>
              <w:t>6</w:t>
            </w:r>
            <w:r w:rsidRPr="00FB7DB1">
              <w:rPr>
                <w:rFonts w:cs="Times New Roman"/>
                <w:sz w:val="28"/>
                <w:szCs w:val="28"/>
              </w:rPr>
              <w:t xml:space="preserve"> год -  </w:t>
            </w:r>
            <w:r w:rsidR="00E65E6D" w:rsidRPr="00E65E6D">
              <w:rPr>
                <w:rFonts w:cs="Times New Roman"/>
                <w:sz w:val="28"/>
                <w:szCs w:val="28"/>
              </w:rPr>
              <w:t>1 120 595,7</w:t>
            </w:r>
            <w:r w:rsidR="004A7EFC">
              <w:rPr>
                <w:rFonts w:cs="Times New Roman"/>
                <w:sz w:val="28"/>
                <w:szCs w:val="28"/>
              </w:rPr>
              <w:t xml:space="preserve"> </w:t>
            </w:r>
            <w:r w:rsidRPr="00FB7DB1">
              <w:rPr>
                <w:rFonts w:cs="Times New Roman"/>
                <w:sz w:val="28"/>
                <w:szCs w:val="28"/>
              </w:rPr>
              <w:t>тыс</w:t>
            </w:r>
            <w:proofErr w:type="gramStart"/>
            <w:r w:rsidRPr="00FB7DB1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Pr="00FB7DB1">
              <w:rPr>
                <w:rFonts w:cs="Times New Roman"/>
                <w:sz w:val="28"/>
                <w:szCs w:val="28"/>
              </w:rPr>
              <w:t>ублей;</w:t>
            </w:r>
          </w:p>
          <w:p w:rsidR="00B20452" w:rsidRPr="00AA1F8A" w:rsidRDefault="00FB7DB1" w:rsidP="00E65E6D">
            <w:pPr>
              <w:jc w:val="both"/>
              <w:rPr>
                <w:rFonts w:cs="Times New Roman"/>
                <w:sz w:val="28"/>
                <w:szCs w:val="28"/>
              </w:rPr>
            </w:pPr>
            <w:r w:rsidRPr="00FB7DB1">
              <w:rPr>
                <w:rFonts w:cs="Times New Roman"/>
                <w:sz w:val="28"/>
                <w:szCs w:val="28"/>
              </w:rPr>
              <w:t>202</w:t>
            </w:r>
            <w:r w:rsidR="00EB5A27">
              <w:rPr>
                <w:rFonts w:cs="Times New Roman"/>
                <w:sz w:val="28"/>
                <w:szCs w:val="28"/>
              </w:rPr>
              <w:t xml:space="preserve">7 </w:t>
            </w:r>
            <w:r w:rsidRPr="00FB7DB1">
              <w:rPr>
                <w:rFonts w:cs="Times New Roman"/>
                <w:sz w:val="28"/>
                <w:szCs w:val="28"/>
              </w:rPr>
              <w:t xml:space="preserve">год -  </w:t>
            </w:r>
            <w:r w:rsidR="00E65E6D" w:rsidRPr="00E65E6D">
              <w:rPr>
                <w:rFonts w:cs="Times New Roman"/>
                <w:sz w:val="28"/>
                <w:szCs w:val="28"/>
              </w:rPr>
              <w:t>1 194 745,9</w:t>
            </w:r>
            <w:r w:rsidR="004A7EFC">
              <w:rPr>
                <w:rFonts w:cs="Times New Roman"/>
                <w:sz w:val="28"/>
                <w:szCs w:val="28"/>
              </w:rPr>
              <w:t xml:space="preserve"> </w:t>
            </w:r>
            <w:r w:rsidRPr="00FB7DB1">
              <w:rPr>
                <w:rFonts w:cs="Times New Roman"/>
                <w:sz w:val="28"/>
                <w:szCs w:val="28"/>
              </w:rPr>
              <w:t>тыс</w:t>
            </w:r>
            <w:proofErr w:type="gramStart"/>
            <w:r w:rsidRPr="00FB7DB1">
              <w:rPr>
                <w:rFonts w:cs="Times New Roman"/>
                <w:sz w:val="28"/>
                <w:szCs w:val="28"/>
              </w:rPr>
              <w:t>.р</w:t>
            </w:r>
            <w:proofErr w:type="gramEnd"/>
            <w:r w:rsidRPr="00FB7DB1">
              <w:rPr>
                <w:rFonts w:cs="Times New Roman"/>
                <w:sz w:val="28"/>
                <w:szCs w:val="28"/>
              </w:rPr>
              <w:t>ублей</w:t>
            </w:r>
          </w:p>
        </w:tc>
      </w:tr>
      <w:tr w:rsidR="005876EF" w:rsidRPr="00AA1F8A" w:rsidTr="00C40309">
        <w:tc>
          <w:tcPr>
            <w:tcW w:w="2660" w:type="dxa"/>
            <w:shd w:val="clear" w:color="auto" w:fill="auto"/>
          </w:tcPr>
          <w:p w:rsidR="005876EF" w:rsidRPr="00AA1F8A" w:rsidRDefault="00915EF0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lastRenderedPageBreak/>
              <w:t>Основные ожидаемые конечные результаты реализации муниципальной программы</w:t>
            </w:r>
          </w:p>
        </w:tc>
        <w:tc>
          <w:tcPr>
            <w:tcW w:w="6946" w:type="dxa"/>
            <w:shd w:val="clear" w:color="auto" w:fill="auto"/>
          </w:tcPr>
          <w:p w:rsidR="005876EF" w:rsidRPr="00AA1F8A" w:rsidRDefault="00915EF0" w:rsidP="00C635D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- ежегодный прирост поступлений налоговых и неналоговых доходов бюджета </w:t>
            </w:r>
            <w:r w:rsidR="001A0803">
              <w:rPr>
                <w:rFonts w:cs="Times New Roman"/>
                <w:sz w:val="28"/>
                <w:szCs w:val="28"/>
              </w:rPr>
              <w:t xml:space="preserve"> округа </w:t>
            </w:r>
            <w:r w:rsidRPr="00AA1F8A">
              <w:rPr>
                <w:rFonts w:cs="Times New Roman"/>
                <w:sz w:val="28"/>
                <w:szCs w:val="28"/>
              </w:rPr>
              <w:t xml:space="preserve">ожидается на среднем уровне </w:t>
            </w:r>
            <w:r w:rsidR="00E65E6D">
              <w:rPr>
                <w:rFonts w:cs="Times New Roman"/>
                <w:sz w:val="28"/>
                <w:szCs w:val="28"/>
              </w:rPr>
              <w:t>106,3</w:t>
            </w:r>
            <w:r w:rsidRPr="00AA1F8A">
              <w:rPr>
                <w:rFonts w:cs="Times New Roman"/>
                <w:sz w:val="28"/>
                <w:szCs w:val="28"/>
              </w:rPr>
              <w:t>%;</w:t>
            </w:r>
          </w:p>
          <w:p w:rsidR="00915EF0" w:rsidRPr="00AA1F8A" w:rsidRDefault="00915EF0" w:rsidP="00915EF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- отношение дефицита бюджета муниципального </w:t>
            </w:r>
            <w:r w:rsidR="00231704">
              <w:rPr>
                <w:rFonts w:cs="Times New Roman"/>
                <w:sz w:val="28"/>
                <w:szCs w:val="28"/>
              </w:rPr>
              <w:t>округа</w:t>
            </w:r>
            <w:r w:rsidRPr="00AA1F8A">
              <w:rPr>
                <w:rFonts w:cs="Times New Roman"/>
                <w:sz w:val="28"/>
                <w:szCs w:val="28"/>
              </w:rPr>
              <w:t xml:space="preserve"> к общему годовому объему доходов бюджета муниципального </w:t>
            </w:r>
            <w:r w:rsidR="00231704">
              <w:rPr>
                <w:rFonts w:cs="Times New Roman"/>
                <w:sz w:val="28"/>
                <w:szCs w:val="28"/>
              </w:rPr>
              <w:t>округа</w:t>
            </w:r>
            <w:r w:rsidRPr="00AA1F8A">
              <w:rPr>
                <w:rFonts w:cs="Times New Roman"/>
                <w:sz w:val="28"/>
                <w:szCs w:val="28"/>
              </w:rPr>
              <w:t xml:space="preserve"> (без учета объема безвозмездных поступлений) будет</w:t>
            </w:r>
            <w:r w:rsidR="00497BAC" w:rsidRPr="00AA1F8A">
              <w:rPr>
                <w:rFonts w:cs="Times New Roman"/>
                <w:sz w:val="28"/>
                <w:szCs w:val="28"/>
              </w:rPr>
              <w:t xml:space="preserve"> удерживаться на уровне, соответствующем требованиям бюджетного законодательства, не более 10%;</w:t>
            </w:r>
          </w:p>
          <w:p w:rsidR="00497BAC" w:rsidRPr="00AA1F8A" w:rsidRDefault="00497BAC" w:rsidP="00915EF0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 - категория качества управления муниципальными финансами по оценке Министерства финансов Забайкальского края – не ниже </w:t>
            </w:r>
            <w:r w:rsidR="00214A9F">
              <w:rPr>
                <w:rFonts w:cs="Times New Roman"/>
                <w:sz w:val="28"/>
                <w:szCs w:val="28"/>
              </w:rPr>
              <w:t>2</w:t>
            </w:r>
            <w:r w:rsidRPr="00AA1F8A">
              <w:rPr>
                <w:rFonts w:cs="Times New Roman"/>
                <w:sz w:val="28"/>
                <w:szCs w:val="28"/>
              </w:rPr>
              <w:t xml:space="preserve"> группы;</w:t>
            </w:r>
          </w:p>
          <w:p w:rsidR="00497BAC" w:rsidRPr="00AA1F8A" w:rsidRDefault="00497BAC" w:rsidP="004A7EFC">
            <w:pPr>
              <w:jc w:val="both"/>
              <w:rPr>
                <w:rFonts w:cs="Times New Roman"/>
                <w:sz w:val="28"/>
                <w:szCs w:val="28"/>
              </w:rPr>
            </w:pPr>
            <w:r w:rsidRPr="00AA1F8A">
              <w:rPr>
                <w:rFonts w:cs="Times New Roman"/>
                <w:sz w:val="28"/>
                <w:szCs w:val="28"/>
              </w:rPr>
              <w:t xml:space="preserve">- повысить открытость муниципального бюджета </w:t>
            </w:r>
            <w:proofErr w:type="spellStart"/>
            <w:r w:rsidRPr="00AA1F8A">
              <w:rPr>
                <w:rFonts w:cs="Times New Roman"/>
                <w:sz w:val="28"/>
                <w:szCs w:val="28"/>
              </w:rPr>
              <w:t>путем</w:t>
            </w:r>
            <w:r w:rsidR="00231704" w:rsidRPr="00231704">
              <w:rPr>
                <w:rFonts w:cs="Times New Roman"/>
                <w:sz w:val="28"/>
                <w:szCs w:val="28"/>
              </w:rPr>
              <w:t>нап</w:t>
            </w:r>
            <w:r w:rsidR="004A7EFC">
              <w:rPr>
                <w:rFonts w:cs="Times New Roman"/>
                <w:sz w:val="28"/>
                <w:szCs w:val="28"/>
              </w:rPr>
              <w:t>олнения</w:t>
            </w:r>
            <w:proofErr w:type="spellEnd"/>
            <w:r w:rsidR="004A7EFC">
              <w:rPr>
                <w:rFonts w:cs="Times New Roman"/>
                <w:sz w:val="28"/>
                <w:szCs w:val="28"/>
              </w:rPr>
              <w:t xml:space="preserve"> бюджетными данными ГИС «</w:t>
            </w:r>
            <w:r w:rsidR="00231704" w:rsidRPr="00231704">
              <w:rPr>
                <w:rFonts w:cs="Times New Roman"/>
                <w:sz w:val="28"/>
                <w:szCs w:val="28"/>
              </w:rPr>
              <w:t>Электронный бюджет</w:t>
            </w:r>
            <w:r w:rsidR="004A7EFC">
              <w:rPr>
                <w:rFonts w:cs="Times New Roman"/>
                <w:sz w:val="28"/>
                <w:szCs w:val="28"/>
              </w:rPr>
              <w:t>»</w:t>
            </w:r>
            <w:r w:rsidR="00231704">
              <w:rPr>
                <w:rFonts w:cs="Times New Roman"/>
                <w:sz w:val="28"/>
                <w:szCs w:val="28"/>
              </w:rPr>
              <w:t>, а также</w:t>
            </w:r>
            <w:r w:rsidRPr="00AA1F8A">
              <w:rPr>
                <w:rFonts w:cs="Times New Roman"/>
                <w:sz w:val="28"/>
                <w:szCs w:val="28"/>
              </w:rPr>
              <w:t xml:space="preserve"> размещения информации на </w:t>
            </w:r>
            <w:r w:rsidR="00B87274" w:rsidRPr="00AA1F8A">
              <w:rPr>
                <w:rFonts w:cs="Times New Roman"/>
                <w:sz w:val="28"/>
                <w:szCs w:val="28"/>
              </w:rPr>
              <w:t xml:space="preserve">официальном </w:t>
            </w:r>
            <w:proofErr w:type="spellStart"/>
            <w:r w:rsidR="00B87274" w:rsidRPr="00AA1F8A">
              <w:rPr>
                <w:rFonts w:cs="Times New Roman"/>
                <w:sz w:val="28"/>
                <w:szCs w:val="28"/>
              </w:rPr>
              <w:t>веб-сайте</w:t>
            </w:r>
            <w:proofErr w:type="spellEnd"/>
            <w:r w:rsidR="00B87274" w:rsidRPr="00AA1F8A">
              <w:rPr>
                <w:rFonts w:cs="Times New Roman"/>
                <w:sz w:val="28"/>
                <w:szCs w:val="28"/>
              </w:rPr>
              <w:t xml:space="preserve"> </w:t>
            </w:r>
            <w:r w:rsidR="00823563">
              <w:rPr>
                <w:rFonts w:cs="Times New Roman"/>
                <w:sz w:val="28"/>
                <w:szCs w:val="28"/>
              </w:rPr>
              <w:t>Краснокаменского муниципального округа</w:t>
            </w:r>
            <w:r w:rsidR="00B87274" w:rsidRPr="00AA1F8A">
              <w:rPr>
                <w:rFonts w:cs="Times New Roman"/>
                <w:sz w:val="28"/>
                <w:szCs w:val="28"/>
              </w:rPr>
              <w:t xml:space="preserve"> Забайкальского края в информационно-телекоммуникационной сети «Интернет» </w:t>
            </w:r>
            <w:r w:rsidR="004A7EFC" w:rsidRPr="00F55364">
              <w:rPr>
                <w:rFonts w:cs="Times New Roman"/>
                <w:sz w:val="28"/>
                <w:szCs w:val="28"/>
                <w:shd w:val="clear" w:color="auto" w:fill="FFFFFF"/>
              </w:rPr>
              <w:t>http://adminkr.ru</w:t>
            </w:r>
          </w:p>
        </w:tc>
      </w:tr>
      <w:tr w:rsidR="005876EF" w:rsidRPr="00AA1F8A" w:rsidTr="00C40309">
        <w:tc>
          <w:tcPr>
            <w:tcW w:w="2660" w:type="dxa"/>
            <w:shd w:val="clear" w:color="auto" w:fill="auto"/>
          </w:tcPr>
          <w:p w:rsidR="005876EF" w:rsidRPr="00AA1F8A" w:rsidRDefault="005876EF" w:rsidP="00C635D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946" w:type="dxa"/>
            <w:shd w:val="clear" w:color="auto" w:fill="auto"/>
          </w:tcPr>
          <w:p w:rsidR="005876EF" w:rsidRPr="00AA1F8A" w:rsidRDefault="005876EF" w:rsidP="00C635D0">
            <w:pPr>
              <w:jc w:val="both"/>
              <w:rPr>
                <w:rFonts w:cs="Times New Roman"/>
                <w:sz w:val="28"/>
                <w:szCs w:val="28"/>
              </w:rPr>
            </w:pPr>
          </w:p>
        </w:tc>
      </w:tr>
    </w:tbl>
    <w:p w:rsidR="0089575D" w:rsidRPr="00AA1F8A" w:rsidRDefault="0089575D" w:rsidP="0089575D">
      <w:pPr>
        <w:ind w:left="644"/>
        <w:rPr>
          <w:rFonts w:cs="Times New Roman"/>
          <w:b/>
          <w:sz w:val="28"/>
          <w:szCs w:val="28"/>
        </w:rPr>
      </w:pPr>
    </w:p>
    <w:p w:rsidR="007378FF" w:rsidRPr="00AA1F8A" w:rsidRDefault="00E75082" w:rsidP="0089575D">
      <w:pPr>
        <w:numPr>
          <w:ilvl w:val="0"/>
          <w:numId w:val="8"/>
        </w:numPr>
        <w:jc w:val="center"/>
        <w:rPr>
          <w:rFonts w:cs="Times New Roman"/>
          <w:b/>
          <w:sz w:val="28"/>
          <w:szCs w:val="28"/>
        </w:rPr>
      </w:pPr>
      <w:r w:rsidRPr="00AA1F8A">
        <w:rPr>
          <w:rFonts w:cs="Times New Roman"/>
          <w:b/>
          <w:sz w:val="28"/>
          <w:szCs w:val="28"/>
        </w:rPr>
        <w:t>Характеристика текущего состояния сферы управления муниципальными финансами и муниципальным долгом</w:t>
      </w:r>
    </w:p>
    <w:p w:rsidR="006E3500" w:rsidRPr="00AA1F8A" w:rsidRDefault="006E3500" w:rsidP="006E3500">
      <w:pPr>
        <w:ind w:firstLine="720"/>
        <w:jc w:val="both"/>
        <w:rPr>
          <w:rFonts w:cs="Times New Roman"/>
          <w:sz w:val="28"/>
          <w:szCs w:val="28"/>
        </w:rPr>
      </w:pPr>
    </w:p>
    <w:p w:rsidR="006E3500" w:rsidRPr="00AA1F8A" w:rsidRDefault="006E3500" w:rsidP="00631883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Эффективное управление муниципальными финансами является базовым условием для повышения уровня и качества жизни населения, устойчивого экономического роста и достижения других стратегических целей социально-экономического развития </w:t>
      </w:r>
      <w:r w:rsidR="00823563">
        <w:rPr>
          <w:rFonts w:cs="Times New Roman"/>
          <w:sz w:val="28"/>
          <w:szCs w:val="28"/>
        </w:rPr>
        <w:t xml:space="preserve">Краснокаменского муниципального </w:t>
      </w:r>
      <w:proofErr w:type="spellStart"/>
      <w:r w:rsidR="00823563">
        <w:rPr>
          <w:rFonts w:cs="Times New Roman"/>
          <w:sz w:val="28"/>
          <w:szCs w:val="28"/>
        </w:rPr>
        <w:t>округа</w:t>
      </w:r>
      <w:r w:rsidR="00654A2A" w:rsidRPr="00AA1F8A">
        <w:rPr>
          <w:rFonts w:cs="Times New Roman"/>
          <w:sz w:val="28"/>
          <w:szCs w:val="28"/>
        </w:rPr>
        <w:t>Забайкальского</w:t>
      </w:r>
      <w:proofErr w:type="spellEnd"/>
      <w:r w:rsidR="00654A2A" w:rsidRPr="00AA1F8A">
        <w:rPr>
          <w:rFonts w:cs="Times New Roman"/>
          <w:sz w:val="28"/>
          <w:szCs w:val="28"/>
        </w:rPr>
        <w:t xml:space="preserve"> края </w:t>
      </w:r>
      <w:r w:rsidRPr="00AA1F8A">
        <w:rPr>
          <w:rFonts w:cs="Times New Roman"/>
          <w:sz w:val="28"/>
          <w:szCs w:val="28"/>
        </w:rPr>
        <w:t xml:space="preserve">(далее – муниципальный </w:t>
      </w:r>
      <w:r w:rsidR="00D61BF7">
        <w:rPr>
          <w:rFonts w:cs="Times New Roman"/>
          <w:sz w:val="28"/>
          <w:szCs w:val="28"/>
        </w:rPr>
        <w:t>округ</w:t>
      </w:r>
      <w:r w:rsidRPr="00AA1F8A">
        <w:rPr>
          <w:rFonts w:cs="Times New Roman"/>
          <w:sz w:val="28"/>
          <w:szCs w:val="28"/>
        </w:rPr>
        <w:t>).</w:t>
      </w:r>
    </w:p>
    <w:p w:rsidR="003936C5" w:rsidRDefault="003936C5" w:rsidP="00CD156C">
      <w:pPr>
        <w:ind w:firstLine="720"/>
        <w:jc w:val="both"/>
        <w:rPr>
          <w:rFonts w:cs="Times New Roman"/>
          <w:sz w:val="28"/>
          <w:szCs w:val="28"/>
        </w:rPr>
      </w:pPr>
      <w:r w:rsidRPr="003936C5">
        <w:rPr>
          <w:rFonts w:cs="Times New Roman"/>
          <w:sz w:val="28"/>
          <w:szCs w:val="28"/>
        </w:rPr>
        <w:t xml:space="preserve">Основным приоритетом реализации </w:t>
      </w:r>
      <w:r>
        <w:rPr>
          <w:rFonts w:cs="Times New Roman"/>
          <w:sz w:val="28"/>
          <w:szCs w:val="28"/>
        </w:rPr>
        <w:t xml:space="preserve">муниципальной программы </w:t>
      </w:r>
      <w:r w:rsidR="004A7EFC">
        <w:rPr>
          <w:rFonts w:cs="Times New Roman"/>
          <w:sz w:val="28"/>
          <w:szCs w:val="28"/>
        </w:rPr>
        <w:t>«</w:t>
      </w:r>
      <w:r w:rsidRPr="003936C5">
        <w:rPr>
          <w:rFonts w:cs="Times New Roman"/>
          <w:sz w:val="28"/>
          <w:szCs w:val="28"/>
        </w:rPr>
        <w:t xml:space="preserve">Управление </w:t>
      </w:r>
      <w:r w:rsidR="006432F1">
        <w:rPr>
          <w:rFonts w:cs="Times New Roman"/>
          <w:sz w:val="28"/>
          <w:szCs w:val="28"/>
        </w:rPr>
        <w:t>муниципальными</w:t>
      </w:r>
      <w:r w:rsidRPr="003936C5">
        <w:rPr>
          <w:rFonts w:cs="Times New Roman"/>
          <w:sz w:val="28"/>
          <w:szCs w:val="28"/>
        </w:rPr>
        <w:t xml:space="preserve"> финансами и </w:t>
      </w:r>
      <w:r w:rsidR="006432F1">
        <w:rPr>
          <w:rFonts w:cs="Times New Roman"/>
          <w:sz w:val="28"/>
          <w:szCs w:val="28"/>
        </w:rPr>
        <w:t>муниципальным</w:t>
      </w:r>
      <w:r w:rsidRPr="003936C5">
        <w:rPr>
          <w:rFonts w:cs="Times New Roman"/>
          <w:sz w:val="28"/>
          <w:szCs w:val="28"/>
        </w:rPr>
        <w:t xml:space="preserve"> долгом</w:t>
      </w:r>
      <w:r w:rsidR="004A7EFC">
        <w:rPr>
          <w:rFonts w:cs="Times New Roman"/>
          <w:sz w:val="28"/>
          <w:szCs w:val="28"/>
        </w:rPr>
        <w:t>»</w:t>
      </w:r>
      <w:r w:rsidRPr="003936C5">
        <w:rPr>
          <w:rFonts w:cs="Times New Roman"/>
          <w:sz w:val="28"/>
          <w:szCs w:val="28"/>
        </w:rPr>
        <w:t xml:space="preserve"> (далее - </w:t>
      </w:r>
      <w:r w:rsidR="006432F1">
        <w:rPr>
          <w:rFonts w:cs="Times New Roman"/>
          <w:sz w:val="28"/>
          <w:szCs w:val="28"/>
        </w:rPr>
        <w:t>муниципальная</w:t>
      </w:r>
      <w:r w:rsidRPr="003936C5">
        <w:rPr>
          <w:rFonts w:cs="Times New Roman"/>
          <w:sz w:val="28"/>
          <w:szCs w:val="28"/>
        </w:rPr>
        <w:t xml:space="preserve"> программа) является сохранение финансовой стабильности в долгосрочной перспективе на основе совершенствования управления </w:t>
      </w:r>
      <w:r w:rsidR="006432F1">
        <w:rPr>
          <w:rFonts w:cs="Times New Roman"/>
          <w:sz w:val="28"/>
          <w:szCs w:val="28"/>
        </w:rPr>
        <w:t>муниципальными</w:t>
      </w:r>
      <w:r w:rsidRPr="003936C5">
        <w:rPr>
          <w:rFonts w:cs="Times New Roman"/>
          <w:sz w:val="28"/>
          <w:szCs w:val="28"/>
        </w:rPr>
        <w:t xml:space="preserve"> финансами и повышения их открытости.</w:t>
      </w:r>
    </w:p>
    <w:p w:rsidR="00CD156C" w:rsidRPr="00AA1F8A" w:rsidRDefault="00CD156C" w:rsidP="00CD156C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Основными результатами реализации</w:t>
      </w:r>
      <w:r w:rsidR="00214A9F">
        <w:rPr>
          <w:rFonts w:cs="Times New Roman"/>
          <w:sz w:val="28"/>
          <w:szCs w:val="28"/>
        </w:rPr>
        <w:t xml:space="preserve"> проводимых в последние годы</w:t>
      </w:r>
      <w:r w:rsidRPr="00AA1F8A">
        <w:rPr>
          <w:rFonts w:cs="Times New Roman"/>
          <w:sz w:val="28"/>
          <w:szCs w:val="28"/>
        </w:rPr>
        <w:t xml:space="preserve"> бюджетных реформ стали:</w:t>
      </w:r>
    </w:p>
    <w:p w:rsidR="00CD156C" w:rsidRPr="00AA1F8A" w:rsidRDefault="00CD156C" w:rsidP="00CD156C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создание целостной системы регулирования бюджетных правоотношений на основе установленных единых принципов бюджетной системы и четкого определения статуса и полномочий участников бюджетного процесса;</w:t>
      </w:r>
    </w:p>
    <w:p w:rsidR="00CD156C" w:rsidRPr="00AA1F8A" w:rsidRDefault="00CD156C" w:rsidP="00CD156C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lastRenderedPageBreak/>
        <w:t xml:space="preserve">создание системы казначейского исполнения бюджета, обеспечивающей кассовое обслуживание участников бюджетного процесса, учет и предварительный контроль в процессе исполнения расходных обязательств муниципального </w:t>
      </w:r>
      <w:r w:rsidR="006432F1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>, управление единым счетом бюджета, формирование достоверной и прозрачной бюджетной отчетности;</w:t>
      </w:r>
    </w:p>
    <w:p w:rsidR="00CD156C" w:rsidRPr="00AA1F8A" w:rsidRDefault="00CD156C" w:rsidP="006432F1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организация бюджетного процесса на основе принятия и </w:t>
      </w:r>
      <w:proofErr w:type="spellStart"/>
      <w:r w:rsidRPr="00AA1F8A">
        <w:rPr>
          <w:rFonts w:cs="Times New Roman"/>
          <w:sz w:val="28"/>
          <w:szCs w:val="28"/>
        </w:rPr>
        <w:t>исполнениярасходных</w:t>
      </w:r>
      <w:proofErr w:type="spellEnd"/>
      <w:r w:rsidRPr="00AA1F8A">
        <w:rPr>
          <w:rFonts w:cs="Times New Roman"/>
          <w:sz w:val="28"/>
          <w:szCs w:val="28"/>
        </w:rPr>
        <w:t xml:space="preserve"> обязательств муниципального </w:t>
      </w:r>
      <w:r w:rsidR="006432F1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>, отраженных в реестре расходных обязательств.</w:t>
      </w:r>
    </w:p>
    <w:p w:rsidR="00CD156C" w:rsidRDefault="00CD156C" w:rsidP="00AE1EEE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Систематически ведется работа по координации действий </w:t>
      </w:r>
      <w:r w:rsidR="006432F1">
        <w:rPr>
          <w:rFonts w:cs="Times New Roman"/>
          <w:sz w:val="28"/>
          <w:szCs w:val="28"/>
        </w:rPr>
        <w:t>а</w:t>
      </w:r>
      <w:r w:rsidRPr="00AA1F8A">
        <w:rPr>
          <w:rFonts w:cs="Times New Roman"/>
          <w:sz w:val="28"/>
          <w:szCs w:val="28"/>
        </w:rPr>
        <w:t>дминистрации</w:t>
      </w:r>
      <w:r w:rsidR="00AE1EEE" w:rsidRPr="00AA1F8A">
        <w:rPr>
          <w:rFonts w:cs="Times New Roman"/>
          <w:sz w:val="28"/>
          <w:szCs w:val="28"/>
        </w:rPr>
        <w:t xml:space="preserve"> муниципального </w:t>
      </w:r>
      <w:proofErr w:type="spellStart"/>
      <w:r w:rsidR="006432F1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>с</w:t>
      </w:r>
      <w:proofErr w:type="spellEnd"/>
      <w:r w:rsidRPr="00AA1F8A">
        <w:rPr>
          <w:rFonts w:cs="Times New Roman"/>
          <w:sz w:val="28"/>
          <w:szCs w:val="28"/>
        </w:rPr>
        <w:t xml:space="preserve"> налоговыми органами, с главными администраторами </w:t>
      </w:r>
      <w:proofErr w:type="spellStart"/>
      <w:r w:rsidRPr="00AA1F8A">
        <w:rPr>
          <w:rFonts w:cs="Times New Roman"/>
          <w:sz w:val="28"/>
          <w:szCs w:val="28"/>
        </w:rPr>
        <w:t>неналоговыхдоходов</w:t>
      </w:r>
      <w:proofErr w:type="spellEnd"/>
      <w:r w:rsidRPr="00AA1F8A">
        <w:rPr>
          <w:rFonts w:cs="Times New Roman"/>
          <w:sz w:val="28"/>
          <w:szCs w:val="28"/>
        </w:rPr>
        <w:t xml:space="preserve"> для улучшения качества налогового администрирования, </w:t>
      </w:r>
      <w:proofErr w:type="spellStart"/>
      <w:r w:rsidRPr="00AA1F8A">
        <w:rPr>
          <w:rFonts w:cs="Times New Roman"/>
          <w:sz w:val="28"/>
          <w:szCs w:val="28"/>
        </w:rPr>
        <w:t>увеличениясобираемости</w:t>
      </w:r>
      <w:proofErr w:type="spellEnd"/>
      <w:r w:rsidRPr="00AA1F8A">
        <w:rPr>
          <w:rFonts w:cs="Times New Roman"/>
          <w:sz w:val="28"/>
          <w:szCs w:val="28"/>
        </w:rPr>
        <w:t xml:space="preserve"> налогов, а также усилению </w:t>
      </w:r>
      <w:proofErr w:type="gramStart"/>
      <w:r w:rsidRPr="00AA1F8A">
        <w:rPr>
          <w:rFonts w:cs="Times New Roman"/>
          <w:sz w:val="28"/>
          <w:szCs w:val="28"/>
        </w:rPr>
        <w:t>контроля за</w:t>
      </w:r>
      <w:proofErr w:type="gramEnd"/>
      <w:r w:rsidRPr="00AA1F8A">
        <w:rPr>
          <w:rFonts w:cs="Times New Roman"/>
          <w:sz w:val="28"/>
          <w:szCs w:val="28"/>
        </w:rPr>
        <w:t xml:space="preserve"> состоянием недоимки </w:t>
      </w:r>
      <w:proofErr w:type="spellStart"/>
      <w:r w:rsidRPr="00AA1F8A">
        <w:rPr>
          <w:rFonts w:cs="Times New Roman"/>
          <w:sz w:val="28"/>
          <w:szCs w:val="28"/>
        </w:rPr>
        <w:t>поналогам</w:t>
      </w:r>
      <w:proofErr w:type="spellEnd"/>
      <w:r w:rsidRPr="00AA1F8A">
        <w:rPr>
          <w:rFonts w:cs="Times New Roman"/>
          <w:sz w:val="28"/>
          <w:szCs w:val="28"/>
        </w:rPr>
        <w:t xml:space="preserve"> и сборам и принятия всех мер, предусмотренных Налоговым </w:t>
      </w:r>
      <w:proofErr w:type="spellStart"/>
      <w:r w:rsidRPr="00AA1F8A">
        <w:rPr>
          <w:rFonts w:cs="Times New Roman"/>
          <w:sz w:val="28"/>
          <w:szCs w:val="28"/>
        </w:rPr>
        <w:t>кодексомРоссийской</w:t>
      </w:r>
      <w:proofErr w:type="spellEnd"/>
      <w:r w:rsidRPr="00AA1F8A">
        <w:rPr>
          <w:rFonts w:cs="Times New Roman"/>
          <w:sz w:val="28"/>
          <w:szCs w:val="28"/>
        </w:rPr>
        <w:t xml:space="preserve"> Федерации, для ее снижения.</w:t>
      </w:r>
    </w:p>
    <w:p w:rsidR="00CD156C" w:rsidRDefault="00CD156C" w:rsidP="00631883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В целях выполнения бюджетных обязательств </w:t>
      </w:r>
      <w:r w:rsidR="006432F1">
        <w:rPr>
          <w:rFonts w:cs="Times New Roman"/>
          <w:sz w:val="28"/>
          <w:szCs w:val="28"/>
        </w:rPr>
        <w:t>к</w:t>
      </w:r>
      <w:r w:rsidR="00AE1EEE" w:rsidRPr="00AA1F8A">
        <w:rPr>
          <w:rFonts w:cs="Times New Roman"/>
          <w:sz w:val="28"/>
          <w:szCs w:val="28"/>
        </w:rPr>
        <w:t xml:space="preserve">омитет по финансам </w:t>
      </w:r>
      <w:r w:rsidR="006432F1">
        <w:rPr>
          <w:rFonts w:cs="Times New Roman"/>
          <w:sz w:val="28"/>
          <w:szCs w:val="28"/>
        </w:rPr>
        <w:t>а</w:t>
      </w:r>
      <w:r w:rsidR="00AE1EEE" w:rsidRPr="00AA1F8A">
        <w:rPr>
          <w:rFonts w:cs="Times New Roman"/>
          <w:sz w:val="28"/>
          <w:szCs w:val="28"/>
        </w:rPr>
        <w:t xml:space="preserve">дминистрации </w:t>
      </w:r>
      <w:r w:rsidR="00823563">
        <w:rPr>
          <w:rFonts w:cs="Times New Roman"/>
          <w:sz w:val="28"/>
          <w:szCs w:val="28"/>
        </w:rPr>
        <w:t>Краснокаменского муниципального округа</w:t>
      </w:r>
      <w:r w:rsidR="00AE1EEE" w:rsidRPr="00AA1F8A">
        <w:rPr>
          <w:rFonts w:cs="Times New Roman"/>
          <w:sz w:val="28"/>
          <w:szCs w:val="28"/>
        </w:rPr>
        <w:t xml:space="preserve"> Забайкальского края </w:t>
      </w:r>
      <w:r w:rsidR="00631883" w:rsidRPr="00AA1F8A">
        <w:rPr>
          <w:rFonts w:cs="Times New Roman"/>
          <w:sz w:val="28"/>
          <w:szCs w:val="28"/>
        </w:rPr>
        <w:t xml:space="preserve">(далее – </w:t>
      </w:r>
      <w:r w:rsidR="006432F1">
        <w:rPr>
          <w:rFonts w:cs="Times New Roman"/>
          <w:sz w:val="28"/>
          <w:szCs w:val="28"/>
        </w:rPr>
        <w:t>к</w:t>
      </w:r>
      <w:r w:rsidR="00631883" w:rsidRPr="00AA1F8A">
        <w:rPr>
          <w:rFonts w:cs="Times New Roman"/>
          <w:sz w:val="28"/>
          <w:szCs w:val="28"/>
        </w:rPr>
        <w:t xml:space="preserve">омитет по финансам)  </w:t>
      </w:r>
      <w:r w:rsidRPr="00AA1F8A">
        <w:rPr>
          <w:rFonts w:cs="Times New Roman"/>
          <w:sz w:val="28"/>
          <w:szCs w:val="28"/>
        </w:rPr>
        <w:t xml:space="preserve"> регулярно проводит мониторинг поступлений </w:t>
      </w:r>
      <w:proofErr w:type="spellStart"/>
      <w:r w:rsidRPr="00AA1F8A">
        <w:rPr>
          <w:rFonts w:cs="Times New Roman"/>
          <w:sz w:val="28"/>
          <w:szCs w:val="28"/>
        </w:rPr>
        <w:t>вбюджет</w:t>
      </w:r>
      <w:proofErr w:type="spellEnd"/>
      <w:r w:rsidRPr="00AA1F8A">
        <w:rPr>
          <w:rFonts w:cs="Times New Roman"/>
          <w:sz w:val="28"/>
          <w:szCs w:val="28"/>
        </w:rPr>
        <w:t xml:space="preserve"> налоговых и неналоговых платежей, анализирует исполнение </w:t>
      </w:r>
      <w:proofErr w:type="spellStart"/>
      <w:r w:rsidRPr="00AA1F8A">
        <w:rPr>
          <w:rFonts w:cs="Times New Roman"/>
          <w:sz w:val="28"/>
          <w:szCs w:val="28"/>
        </w:rPr>
        <w:t>бюджета</w:t>
      </w:r>
      <w:proofErr w:type="gramStart"/>
      <w:r w:rsidRPr="00AA1F8A">
        <w:rPr>
          <w:rFonts w:cs="Times New Roman"/>
          <w:sz w:val="28"/>
          <w:szCs w:val="28"/>
        </w:rPr>
        <w:t>,о</w:t>
      </w:r>
      <w:proofErr w:type="gramEnd"/>
      <w:r w:rsidRPr="00AA1F8A">
        <w:rPr>
          <w:rFonts w:cs="Times New Roman"/>
          <w:sz w:val="28"/>
          <w:szCs w:val="28"/>
        </w:rPr>
        <w:t>беспечивает</w:t>
      </w:r>
      <w:proofErr w:type="spellEnd"/>
      <w:r w:rsidRPr="00AA1F8A">
        <w:rPr>
          <w:rFonts w:cs="Times New Roman"/>
          <w:sz w:val="28"/>
          <w:szCs w:val="28"/>
        </w:rPr>
        <w:t xml:space="preserve"> ликвидность счета бюджета</w:t>
      </w:r>
      <w:r w:rsidR="008D023B" w:rsidRPr="00AA1F8A">
        <w:rPr>
          <w:rFonts w:cs="Times New Roman"/>
          <w:sz w:val="28"/>
          <w:szCs w:val="28"/>
        </w:rPr>
        <w:t xml:space="preserve"> муниципального </w:t>
      </w:r>
      <w:r w:rsidR="001A0803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 xml:space="preserve">, что </w:t>
      </w:r>
      <w:proofErr w:type="spellStart"/>
      <w:r w:rsidRPr="00AA1F8A">
        <w:rPr>
          <w:rFonts w:cs="Times New Roman"/>
          <w:sz w:val="28"/>
          <w:szCs w:val="28"/>
        </w:rPr>
        <w:t>гарантируетстабильное</w:t>
      </w:r>
      <w:proofErr w:type="spellEnd"/>
      <w:r w:rsidRPr="00AA1F8A">
        <w:rPr>
          <w:rFonts w:cs="Times New Roman"/>
          <w:sz w:val="28"/>
          <w:szCs w:val="28"/>
        </w:rPr>
        <w:t xml:space="preserve"> финансирование всех расходов бюджета, своевременное и </w:t>
      </w:r>
      <w:proofErr w:type="spellStart"/>
      <w:r w:rsidRPr="00AA1F8A">
        <w:rPr>
          <w:rFonts w:cs="Times New Roman"/>
          <w:sz w:val="28"/>
          <w:szCs w:val="28"/>
        </w:rPr>
        <w:t>полноевыполнение</w:t>
      </w:r>
      <w:proofErr w:type="spellEnd"/>
      <w:r w:rsidRPr="00AA1F8A">
        <w:rPr>
          <w:rFonts w:cs="Times New Roman"/>
          <w:sz w:val="28"/>
          <w:szCs w:val="28"/>
        </w:rPr>
        <w:t xml:space="preserve"> принятых обязательств.</w:t>
      </w:r>
    </w:p>
    <w:p w:rsidR="006432F1" w:rsidRPr="00AA1F8A" w:rsidRDefault="006432F1" w:rsidP="00631883">
      <w:pPr>
        <w:ind w:firstLine="720"/>
        <w:jc w:val="both"/>
        <w:rPr>
          <w:rFonts w:cs="Times New Roman"/>
          <w:sz w:val="28"/>
          <w:szCs w:val="28"/>
        </w:rPr>
      </w:pPr>
      <w:r w:rsidRPr="006432F1">
        <w:rPr>
          <w:rFonts w:cs="Times New Roman"/>
          <w:sz w:val="28"/>
          <w:szCs w:val="28"/>
        </w:rPr>
        <w:t xml:space="preserve">С целью упрощения и оптимизации </w:t>
      </w:r>
      <w:r>
        <w:rPr>
          <w:rFonts w:cs="Times New Roman"/>
          <w:sz w:val="28"/>
          <w:szCs w:val="28"/>
        </w:rPr>
        <w:t>муниципальных</w:t>
      </w:r>
      <w:r w:rsidRPr="006432F1">
        <w:rPr>
          <w:rFonts w:cs="Times New Roman"/>
          <w:sz w:val="28"/>
          <w:szCs w:val="28"/>
        </w:rPr>
        <w:t xml:space="preserve"> закупок</w:t>
      </w:r>
      <w:r>
        <w:rPr>
          <w:rFonts w:cs="Times New Roman"/>
          <w:sz w:val="28"/>
          <w:szCs w:val="28"/>
        </w:rPr>
        <w:t xml:space="preserve"> заключено соглашение</w:t>
      </w:r>
      <w:r w:rsidRPr="006432F1">
        <w:rPr>
          <w:rFonts w:cs="Times New Roman"/>
          <w:sz w:val="28"/>
          <w:szCs w:val="28"/>
        </w:rPr>
        <w:t xml:space="preserve"> между Правительством Забайкальского края и </w:t>
      </w:r>
      <w:r>
        <w:rPr>
          <w:rFonts w:cs="Times New Roman"/>
          <w:sz w:val="28"/>
          <w:szCs w:val="28"/>
        </w:rPr>
        <w:t>администрацией муниципального округа</w:t>
      </w:r>
      <w:r w:rsidRPr="006432F1">
        <w:rPr>
          <w:rFonts w:cs="Times New Roman"/>
          <w:sz w:val="28"/>
          <w:szCs w:val="28"/>
        </w:rPr>
        <w:t xml:space="preserve"> по передаче полномочий на определение поставщиков (подрядчиков, исполнителей).</w:t>
      </w:r>
    </w:p>
    <w:p w:rsidR="00CD156C" w:rsidRPr="00AA1F8A" w:rsidRDefault="00CD156C" w:rsidP="00631883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Управление муниципальным долгом </w:t>
      </w:r>
      <w:r w:rsidR="00631883" w:rsidRPr="00AA1F8A">
        <w:rPr>
          <w:rFonts w:cs="Times New Roman"/>
          <w:sz w:val="28"/>
          <w:szCs w:val="28"/>
        </w:rPr>
        <w:t xml:space="preserve">муниципального </w:t>
      </w:r>
      <w:r w:rsidR="00231704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 xml:space="preserve"> также является одним из </w:t>
      </w:r>
      <w:proofErr w:type="spellStart"/>
      <w:r w:rsidRPr="00AA1F8A">
        <w:rPr>
          <w:rFonts w:cs="Times New Roman"/>
          <w:sz w:val="28"/>
          <w:szCs w:val="28"/>
        </w:rPr>
        <w:t>важныхкомпонентов</w:t>
      </w:r>
      <w:proofErr w:type="spellEnd"/>
      <w:r w:rsidRPr="00AA1F8A">
        <w:rPr>
          <w:rFonts w:cs="Times New Roman"/>
          <w:sz w:val="28"/>
          <w:szCs w:val="28"/>
        </w:rPr>
        <w:t xml:space="preserve"> системы управления финансовыми средствами. </w:t>
      </w:r>
      <w:proofErr w:type="spellStart"/>
      <w:r w:rsidRPr="00AA1F8A">
        <w:rPr>
          <w:rFonts w:cs="Times New Roman"/>
          <w:sz w:val="28"/>
          <w:szCs w:val="28"/>
        </w:rPr>
        <w:t>Эффективноеуправление</w:t>
      </w:r>
      <w:proofErr w:type="spellEnd"/>
      <w:r w:rsidRPr="00AA1F8A">
        <w:rPr>
          <w:rFonts w:cs="Times New Roman"/>
          <w:sz w:val="28"/>
          <w:szCs w:val="28"/>
        </w:rPr>
        <w:t xml:space="preserve"> муниципальным долгом означает не только отсутствие </w:t>
      </w:r>
      <w:proofErr w:type="spellStart"/>
      <w:r w:rsidRPr="00AA1F8A">
        <w:rPr>
          <w:rFonts w:cs="Times New Roman"/>
          <w:sz w:val="28"/>
          <w:szCs w:val="28"/>
        </w:rPr>
        <w:t>просроченныхдолговых</w:t>
      </w:r>
      <w:proofErr w:type="spellEnd"/>
      <w:r w:rsidRPr="00AA1F8A">
        <w:rPr>
          <w:rFonts w:cs="Times New Roman"/>
          <w:sz w:val="28"/>
          <w:szCs w:val="28"/>
        </w:rPr>
        <w:t xml:space="preserve"> обязательств, но и прежде всего создание прозрачной </w:t>
      </w:r>
      <w:proofErr w:type="spellStart"/>
      <w:r w:rsidRPr="00AA1F8A">
        <w:rPr>
          <w:rFonts w:cs="Times New Roman"/>
          <w:sz w:val="28"/>
          <w:szCs w:val="28"/>
        </w:rPr>
        <w:t>системыуправления</w:t>
      </w:r>
      <w:proofErr w:type="spellEnd"/>
      <w:r w:rsidRPr="00AA1F8A">
        <w:rPr>
          <w:rFonts w:cs="Times New Roman"/>
          <w:sz w:val="28"/>
          <w:szCs w:val="28"/>
        </w:rPr>
        <w:t xml:space="preserve"> долгом с использованием четких процедур и механизмов </w:t>
      </w:r>
      <w:proofErr w:type="spellStart"/>
      <w:r w:rsidRPr="00AA1F8A">
        <w:rPr>
          <w:rFonts w:cs="Times New Roman"/>
          <w:sz w:val="28"/>
          <w:szCs w:val="28"/>
        </w:rPr>
        <w:t>публичногораскрытия</w:t>
      </w:r>
      <w:proofErr w:type="spellEnd"/>
      <w:r w:rsidRPr="00AA1F8A">
        <w:rPr>
          <w:rFonts w:cs="Times New Roman"/>
          <w:sz w:val="28"/>
          <w:szCs w:val="28"/>
        </w:rPr>
        <w:t xml:space="preserve"> информации о долговой политике </w:t>
      </w:r>
      <w:r w:rsidR="00631883" w:rsidRPr="00AA1F8A">
        <w:rPr>
          <w:rFonts w:cs="Times New Roman"/>
          <w:sz w:val="28"/>
          <w:szCs w:val="28"/>
        </w:rPr>
        <w:t xml:space="preserve">муниципального </w:t>
      </w:r>
      <w:r w:rsidR="00231704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>.</w:t>
      </w:r>
    </w:p>
    <w:p w:rsidR="00EE70D9" w:rsidRPr="00AA1F8A" w:rsidRDefault="00EE70D9" w:rsidP="00631883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Проведение работы по реализации бюджетных реформ, совершенствованию управления финансами позвол</w:t>
      </w:r>
      <w:r w:rsidR="00231704">
        <w:rPr>
          <w:rFonts w:cs="Times New Roman"/>
          <w:sz w:val="28"/>
          <w:szCs w:val="28"/>
        </w:rPr>
        <w:t>ит</w:t>
      </w:r>
      <w:r w:rsidRPr="00AA1F8A">
        <w:rPr>
          <w:rFonts w:cs="Times New Roman"/>
          <w:sz w:val="28"/>
          <w:szCs w:val="28"/>
        </w:rPr>
        <w:t xml:space="preserve"> муниципальному </w:t>
      </w:r>
      <w:r w:rsidR="00EB49E0">
        <w:rPr>
          <w:rFonts w:cs="Times New Roman"/>
          <w:sz w:val="28"/>
          <w:szCs w:val="28"/>
        </w:rPr>
        <w:t>округу</w:t>
      </w:r>
      <w:r w:rsidRPr="00AA1F8A">
        <w:rPr>
          <w:rFonts w:cs="Times New Roman"/>
          <w:sz w:val="28"/>
          <w:szCs w:val="28"/>
        </w:rPr>
        <w:t xml:space="preserve"> удерживать </w:t>
      </w:r>
      <w:r w:rsidR="00161544">
        <w:rPr>
          <w:rFonts w:cs="Times New Roman"/>
          <w:sz w:val="28"/>
          <w:szCs w:val="28"/>
        </w:rPr>
        <w:t>достойный</w:t>
      </w:r>
      <w:r w:rsidRPr="00AA1F8A">
        <w:rPr>
          <w:rFonts w:cs="Times New Roman"/>
          <w:sz w:val="28"/>
          <w:szCs w:val="28"/>
        </w:rPr>
        <w:t xml:space="preserve"> уровень качества управления муниципальными финансами, ежегодно подтверждаемый Министерством финансов Забайкальского края.</w:t>
      </w:r>
    </w:p>
    <w:p w:rsidR="00CD156C" w:rsidRPr="00AA1F8A" w:rsidRDefault="00CD156C" w:rsidP="002A710F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Важным элементом бюджетного процесса является контроль, </w:t>
      </w:r>
      <w:proofErr w:type="spellStart"/>
      <w:r w:rsidRPr="00AA1F8A">
        <w:rPr>
          <w:rFonts w:cs="Times New Roman"/>
          <w:sz w:val="28"/>
          <w:szCs w:val="28"/>
        </w:rPr>
        <w:t>которыйобеспечивает</w:t>
      </w:r>
      <w:proofErr w:type="spellEnd"/>
      <w:r w:rsidRPr="00AA1F8A">
        <w:rPr>
          <w:rFonts w:cs="Times New Roman"/>
          <w:sz w:val="28"/>
          <w:szCs w:val="28"/>
        </w:rPr>
        <w:t xml:space="preserve"> эффективность функционирования муниципальной </w:t>
      </w:r>
      <w:proofErr w:type="spellStart"/>
      <w:r w:rsidRPr="00AA1F8A">
        <w:rPr>
          <w:rFonts w:cs="Times New Roman"/>
          <w:sz w:val="28"/>
          <w:szCs w:val="28"/>
        </w:rPr>
        <w:t>финансовойсистемы</w:t>
      </w:r>
      <w:proofErr w:type="spellEnd"/>
      <w:r w:rsidRPr="00AA1F8A">
        <w:rPr>
          <w:rFonts w:cs="Times New Roman"/>
          <w:sz w:val="28"/>
          <w:szCs w:val="28"/>
        </w:rPr>
        <w:t xml:space="preserve">. </w:t>
      </w:r>
      <w:r w:rsidR="00FD7FB8" w:rsidRPr="00AA1F8A">
        <w:rPr>
          <w:rFonts w:cs="Times New Roman"/>
          <w:sz w:val="28"/>
          <w:szCs w:val="28"/>
        </w:rPr>
        <w:t xml:space="preserve">Изменение норм бюджетного законодательства  в сфере муниципального финансового контроля </w:t>
      </w:r>
      <w:r w:rsidR="009061B2" w:rsidRPr="00AA1F8A">
        <w:rPr>
          <w:rFonts w:cs="Times New Roman"/>
          <w:sz w:val="28"/>
          <w:szCs w:val="28"/>
        </w:rPr>
        <w:t>ставит задачи по совершенствованию нормативной правовой базы, внедрения новых методов работы в практическую деятельность</w:t>
      </w:r>
      <w:r w:rsidRPr="00AA1F8A">
        <w:rPr>
          <w:rFonts w:cs="Times New Roman"/>
          <w:sz w:val="28"/>
          <w:szCs w:val="28"/>
        </w:rPr>
        <w:t>.</w:t>
      </w:r>
    </w:p>
    <w:p w:rsidR="00FD7FB8" w:rsidRPr="00AA1F8A" w:rsidRDefault="002A710F" w:rsidP="00C35655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lastRenderedPageBreak/>
        <w:t xml:space="preserve">Вместе с тем, несмотря на достигнутые успехи в совершенствовании и развитии бюджетного процесса за последние годы, </w:t>
      </w:r>
      <w:r w:rsidR="00FD7FB8" w:rsidRPr="00AA1F8A">
        <w:rPr>
          <w:rFonts w:cs="Times New Roman"/>
          <w:sz w:val="28"/>
          <w:szCs w:val="28"/>
        </w:rPr>
        <w:t>в сфере управления муниципальными финансами существуют следующие проблемы:</w:t>
      </w:r>
    </w:p>
    <w:p w:rsidR="00FD7FB8" w:rsidRPr="00AA1F8A" w:rsidRDefault="009061B2" w:rsidP="002A710F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о</w:t>
      </w:r>
      <w:r w:rsidR="00FD7FB8" w:rsidRPr="00AA1F8A">
        <w:rPr>
          <w:rFonts w:cs="Times New Roman"/>
          <w:sz w:val="28"/>
          <w:szCs w:val="28"/>
        </w:rPr>
        <w:t xml:space="preserve">пережающий рост расходов бюджета муниципального </w:t>
      </w:r>
      <w:r w:rsidR="00C35655">
        <w:rPr>
          <w:rFonts w:cs="Times New Roman"/>
          <w:sz w:val="28"/>
          <w:szCs w:val="28"/>
        </w:rPr>
        <w:t>округа</w:t>
      </w:r>
      <w:r w:rsidR="00FD7FB8" w:rsidRPr="00AA1F8A">
        <w:rPr>
          <w:rFonts w:cs="Times New Roman"/>
          <w:sz w:val="28"/>
          <w:szCs w:val="28"/>
        </w:rPr>
        <w:t xml:space="preserve"> с бюджетными доходами, что приводит к увеличению дефицита бюджета муниципального </w:t>
      </w:r>
      <w:r w:rsidR="00C35655">
        <w:rPr>
          <w:rFonts w:cs="Times New Roman"/>
          <w:sz w:val="28"/>
          <w:szCs w:val="28"/>
        </w:rPr>
        <w:t>округа</w:t>
      </w:r>
      <w:r w:rsidR="00FD7FB8" w:rsidRPr="00AA1F8A">
        <w:rPr>
          <w:rFonts w:cs="Times New Roman"/>
          <w:sz w:val="28"/>
          <w:szCs w:val="28"/>
        </w:rPr>
        <w:t xml:space="preserve"> и осложняет обеспечение его сбалансированности;</w:t>
      </w:r>
    </w:p>
    <w:p w:rsidR="00C35655" w:rsidRDefault="00C35655" w:rsidP="002A710F">
      <w:pPr>
        <w:ind w:firstLine="720"/>
        <w:jc w:val="both"/>
        <w:rPr>
          <w:rFonts w:cs="Times New Roman"/>
          <w:sz w:val="28"/>
          <w:szCs w:val="28"/>
        </w:rPr>
      </w:pPr>
      <w:r w:rsidRPr="00C35655">
        <w:rPr>
          <w:rFonts w:cs="Times New Roman"/>
          <w:sz w:val="28"/>
          <w:szCs w:val="28"/>
        </w:rPr>
        <w:t>принятие решений по введению новых (увеличению действующих) расходных обязательств, не обеспеченных финансовыми ресурсами;</w:t>
      </w:r>
    </w:p>
    <w:p w:rsidR="00FD7FB8" w:rsidRPr="00AA1F8A" w:rsidRDefault="009061B2" w:rsidP="002A710F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и</w:t>
      </w:r>
      <w:r w:rsidR="00FD7FB8" w:rsidRPr="00AA1F8A">
        <w:rPr>
          <w:rFonts w:cs="Times New Roman"/>
          <w:sz w:val="28"/>
          <w:szCs w:val="28"/>
        </w:rPr>
        <w:t>зменение федерального законодательства в сфере государственного и муниципального контроля, требующее приведение в соответствие с ним</w:t>
      </w:r>
      <w:r w:rsidRPr="00AA1F8A">
        <w:rPr>
          <w:rFonts w:cs="Times New Roman"/>
          <w:sz w:val="28"/>
          <w:szCs w:val="28"/>
        </w:rPr>
        <w:t xml:space="preserve"> правового регулирования и текущей деятельности по организации муниципального финансового контроля</w:t>
      </w:r>
      <w:r w:rsidR="00EB49E0">
        <w:rPr>
          <w:rFonts w:cs="Times New Roman"/>
          <w:sz w:val="28"/>
          <w:szCs w:val="28"/>
        </w:rPr>
        <w:t>.</w:t>
      </w:r>
    </w:p>
    <w:p w:rsidR="009061B2" w:rsidRPr="00AA1F8A" w:rsidRDefault="009061B2" w:rsidP="009061B2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Решению данных проблем и посвящена муниципальная программа.</w:t>
      </w:r>
    </w:p>
    <w:p w:rsidR="00CD156C" w:rsidRPr="00AA1F8A" w:rsidRDefault="00CD156C" w:rsidP="00EE70D9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Муниципальная программа имеет существенные отличия от большинства </w:t>
      </w:r>
      <w:proofErr w:type="spellStart"/>
      <w:r w:rsidRPr="00AA1F8A">
        <w:rPr>
          <w:rFonts w:cs="Times New Roman"/>
          <w:sz w:val="28"/>
          <w:szCs w:val="28"/>
        </w:rPr>
        <w:t>другихмуниципальных</w:t>
      </w:r>
      <w:proofErr w:type="spellEnd"/>
      <w:r w:rsidRPr="00AA1F8A">
        <w:rPr>
          <w:rFonts w:cs="Times New Roman"/>
          <w:sz w:val="28"/>
          <w:szCs w:val="28"/>
        </w:rPr>
        <w:t xml:space="preserve"> программ </w:t>
      </w:r>
      <w:r w:rsidR="009061B2" w:rsidRPr="00AA1F8A">
        <w:rPr>
          <w:rFonts w:cs="Times New Roman"/>
          <w:sz w:val="28"/>
          <w:szCs w:val="28"/>
        </w:rPr>
        <w:t xml:space="preserve">муниципального </w:t>
      </w:r>
      <w:r w:rsidR="00C35655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 xml:space="preserve">. Она является «обеспечивающей», </w:t>
      </w:r>
      <w:proofErr w:type="spellStart"/>
      <w:r w:rsidRPr="00AA1F8A">
        <w:rPr>
          <w:rFonts w:cs="Times New Roman"/>
          <w:sz w:val="28"/>
          <w:szCs w:val="28"/>
        </w:rPr>
        <w:t>тоесть</w:t>
      </w:r>
      <w:proofErr w:type="spellEnd"/>
      <w:r w:rsidRPr="00AA1F8A">
        <w:rPr>
          <w:rFonts w:cs="Times New Roman"/>
          <w:sz w:val="28"/>
          <w:szCs w:val="28"/>
        </w:rPr>
        <w:t xml:space="preserve"> ориентирована на создание общих для всех участников </w:t>
      </w:r>
      <w:proofErr w:type="spellStart"/>
      <w:r w:rsidRPr="00AA1F8A">
        <w:rPr>
          <w:rFonts w:cs="Times New Roman"/>
          <w:sz w:val="28"/>
          <w:szCs w:val="28"/>
        </w:rPr>
        <w:t>бюджетногопроцесса</w:t>
      </w:r>
      <w:proofErr w:type="spellEnd"/>
      <w:r w:rsidRPr="00AA1F8A">
        <w:rPr>
          <w:rFonts w:cs="Times New Roman"/>
          <w:sz w:val="28"/>
          <w:szCs w:val="28"/>
        </w:rPr>
        <w:t xml:space="preserve">, в том числе реализующих другие муниципальные программы, </w:t>
      </w:r>
      <w:proofErr w:type="spellStart"/>
      <w:r w:rsidRPr="00AA1F8A">
        <w:rPr>
          <w:rFonts w:cs="Times New Roman"/>
          <w:sz w:val="28"/>
          <w:szCs w:val="28"/>
        </w:rPr>
        <w:t>условийи</w:t>
      </w:r>
      <w:proofErr w:type="spellEnd"/>
      <w:r w:rsidRPr="00AA1F8A">
        <w:rPr>
          <w:rFonts w:cs="Times New Roman"/>
          <w:sz w:val="28"/>
          <w:szCs w:val="28"/>
        </w:rPr>
        <w:t xml:space="preserve"> механизмов их реализации.</w:t>
      </w:r>
    </w:p>
    <w:p w:rsidR="00EE70D9" w:rsidRPr="00AA1F8A" w:rsidRDefault="00EE70D9" w:rsidP="00EE70D9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Следует также учитывать, что качество управления муниципальными финансами, в том числе эффективность расходов  бюджета муниципального </w:t>
      </w:r>
      <w:r w:rsidR="00C35655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>, зависит от действий всех участников бюджетного процесса.</w:t>
      </w:r>
    </w:p>
    <w:p w:rsidR="009061B2" w:rsidRPr="00AA1F8A" w:rsidRDefault="009061B2" w:rsidP="00EE70D9">
      <w:pPr>
        <w:ind w:firstLine="720"/>
        <w:jc w:val="both"/>
        <w:rPr>
          <w:rFonts w:cs="Times New Roman"/>
          <w:sz w:val="28"/>
          <w:szCs w:val="28"/>
        </w:rPr>
      </w:pPr>
    </w:p>
    <w:p w:rsidR="00F95D2C" w:rsidRPr="00AA1F8A" w:rsidRDefault="002A3018" w:rsidP="00CF5934">
      <w:pPr>
        <w:ind w:firstLine="720"/>
        <w:jc w:val="center"/>
        <w:rPr>
          <w:rFonts w:cs="Times New Roman"/>
          <w:b/>
          <w:sz w:val="28"/>
          <w:szCs w:val="28"/>
        </w:rPr>
      </w:pPr>
      <w:r w:rsidRPr="00AA1F8A">
        <w:rPr>
          <w:rFonts w:cs="Times New Roman"/>
          <w:b/>
          <w:sz w:val="28"/>
          <w:szCs w:val="28"/>
        </w:rPr>
        <w:t>2</w:t>
      </w:r>
      <w:r w:rsidR="00F95D2C" w:rsidRPr="00AA1F8A">
        <w:rPr>
          <w:rFonts w:cs="Times New Roman"/>
          <w:b/>
          <w:sz w:val="28"/>
          <w:szCs w:val="28"/>
        </w:rPr>
        <w:t xml:space="preserve">. Приоритеты муниципальной политики в сфере реализации муниципальной </w:t>
      </w:r>
      <w:r w:rsidR="00A24FF1">
        <w:rPr>
          <w:rFonts w:cs="Times New Roman"/>
          <w:b/>
          <w:sz w:val="28"/>
          <w:szCs w:val="28"/>
        </w:rPr>
        <w:t>п</w:t>
      </w:r>
      <w:r w:rsidR="00F95D2C" w:rsidRPr="00AA1F8A">
        <w:rPr>
          <w:rFonts w:cs="Times New Roman"/>
          <w:b/>
          <w:sz w:val="28"/>
          <w:szCs w:val="28"/>
        </w:rPr>
        <w:t xml:space="preserve">рограммы, цели, задачи и ожидаемые конечные результаты реализации </w:t>
      </w:r>
      <w:r w:rsidR="00C35655">
        <w:rPr>
          <w:rFonts w:cs="Times New Roman"/>
          <w:b/>
          <w:sz w:val="28"/>
          <w:szCs w:val="28"/>
        </w:rPr>
        <w:t>муниципальной п</w:t>
      </w:r>
      <w:r w:rsidR="00F95D2C" w:rsidRPr="00AA1F8A">
        <w:rPr>
          <w:rFonts w:cs="Times New Roman"/>
          <w:b/>
          <w:sz w:val="28"/>
          <w:szCs w:val="28"/>
        </w:rPr>
        <w:t>рограммы</w:t>
      </w:r>
    </w:p>
    <w:p w:rsidR="00F95D2C" w:rsidRPr="00AA1F8A" w:rsidRDefault="00F95D2C" w:rsidP="00F95D2C">
      <w:pPr>
        <w:ind w:firstLine="720"/>
        <w:jc w:val="both"/>
        <w:rPr>
          <w:rFonts w:cs="Times New Roman"/>
          <w:sz w:val="28"/>
          <w:szCs w:val="28"/>
        </w:rPr>
      </w:pPr>
    </w:p>
    <w:p w:rsidR="005019B2" w:rsidRPr="00AA1F8A" w:rsidRDefault="00F95D2C" w:rsidP="00F95D2C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Целью </w:t>
      </w:r>
      <w:r w:rsidR="00C35655">
        <w:rPr>
          <w:rFonts w:cs="Times New Roman"/>
          <w:sz w:val="28"/>
          <w:szCs w:val="28"/>
        </w:rPr>
        <w:t>муниципальной п</w:t>
      </w:r>
      <w:r w:rsidRPr="00AA1F8A">
        <w:rPr>
          <w:rFonts w:cs="Times New Roman"/>
          <w:sz w:val="28"/>
          <w:szCs w:val="28"/>
        </w:rPr>
        <w:t xml:space="preserve">рограммы является </w:t>
      </w:r>
      <w:r w:rsidR="005019B2" w:rsidRPr="00AA1F8A">
        <w:rPr>
          <w:rFonts w:cs="Times New Roman"/>
          <w:sz w:val="28"/>
          <w:szCs w:val="28"/>
        </w:rPr>
        <w:t>сохранение финансовой стабильности в долгосрочной перспективе на основе совершенствования управления муниципальными финансами и повышения их открытости</w:t>
      </w:r>
      <w:r w:rsidRPr="00AA1F8A">
        <w:rPr>
          <w:rFonts w:cs="Times New Roman"/>
          <w:sz w:val="28"/>
          <w:szCs w:val="28"/>
        </w:rPr>
        <w:t xml:space="preserve">. </w:t>
      </w:r>
    </w:p>
    <w:p w:rsidR="005019B2" w:rsidRPr="00AA1F8A" w:rsidRDefault="00F95D2C" w:rsidP="005019B2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AA1F8A">
        <w:rPr>
          <w:rFonts w:cs="Times New Roman"/>
          <w:sz w:val="28"/>
          <w:szCs w:val="28"/>
        </w:rPr>
        <w:t xml:space="preserve">Ожидаемыми основными результатами реализации </w:t>
      </w:r>
      <w:r w:rsidR="00C35655">
        <w:rPr>
          <w:rFonts w:cs="Times New Roman"/>
          <w:sz w:val="28"/>
          <w:szCs w:val="28"/>
        </w:rPr>
        <w:t>муниципальной п</w:t>
      </w:r>
      <w:r w:rsidR="00C35655" w:rsidRPr="00AA1F8A">
        <w:rPr>
          <w:rFonts w:cs="Times New Roman"/>
          <w:sz w:val="28"/>
          <w:szCs w:val="28"/>
        </w:rPr>
        <w:t xml:space="preserve">рограммы </w:t>
      </w:r>
      <w:r w:rsidRPr="00AA1F8A">
        <w:rPr>
          <w:rFonts w:cs="Times New Roman"/>
          <w:sz w:val="28"/>
          <w:szCs w:val="28"/>
        </w:rPr>
        <w:t xml:space="preserve">являются обеспечение исполнения расходных обязательств </w:t>
      </w:r>
      <w:r w:rsidR="005019B2" w:rsidRPr="00AA1F8A">
        <w:rPr>
          <w:rFonts w:cs="Times New Roman"/>
          <w:sz w:val="28"/>
          <w:szCs w:val="28"/>
        </w:rPr>
        <w:t xml:space="preserve">муниципального </w:t>
      </w:r>
      <w:r w:rsidR="00C35655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 xml:space="preserve"> при сохранении стабильности, долгосрочной сбалансированности и устойчивости бюджета </w:t>
      </w:r>
      <w:r w:rsidR="005019B2" w:rsidRPr="00AA1F8A">
        <w:rPr>
          <w:rFonts w:cs="Times New Roman"/>
          <w:sz w:val="28"/>
          <w:szCs w:val="28"/>
        </w:rPr>
        <w:t xml:space="preserve">муниципального </w:t>
      </w:r>
      <w:r w:rsidR="00C35655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 xml:space="preserve">, оптимальной долговой нагрузки с созданием механизмов и условий для оценки результативности бюджетных расходов и качества финансового менеджмента в секторе управления, а также достижение и соблюдение определенных целевых параметров, характеризующих состояние бюджетной системы </w:t>
      </w:r>
      <w:r w:rsidR="005019B2" w:rsidRPr="00AA1F8A">
        <w:rPr>
          <w:rFonts w:cs="Times New Roman"/>
          <w:sz w:val="28"/>
          <w:szCs w:val="28"/>
        </w:rPr>
        <w:t xml:space="preserve">муниципального </w:t>
      </w:r>
      <w:r w:rsidR="00C35655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>, а также качеств</w:t>
      </w:r>
      <w:r w:rsidR="00C35655">
        <w:rPr>
          <w:rFonts w:cs="Times New Roman"/>
          <w:sz w:val="28"/>
          <w:szCs w:val="28"/>
        </w:rPr>
        <w:t>а</w:t>
      </w:r>
      <w:proofErr w:type="gramEnd"/>
      <w:r w:rsidRPr="00AA1F8A">
        <w:rPr>
          <w:rFonts w:cs="Times New Roman"/>
          <w:sz w:val="28"/>
          <w:szCs w:val="28"/>
        </w:rPr>
        <w:t xml:space="preserve"> бюджетной и долговой политики, нормативно</w:t>
      </w:r>
      <w:r w:rsidR="005019B2" w:rsidRPr="00AA1F8A">
        <w:rPr>
          <w:rFonts w:cs="Times New Roman"/>
          <w:sz w:val="28"/>
          <w:szCs w:val="28"/>
        </w:rPr>
        <w:t>го</w:t>
      </w:r>
      <w:r w:rsidRPr="00AA1F8A">
        <w:rPr>
          <w:rFonts w:cs="Times New Roman"/>
          <w:sz w:val="28"/>
          <w:szCs w:val="28"/>
        </w:rPr>
        <w:t xml:space="preserve"> правового регулирования и методического обеспечения, организации бюджетных процедур. </w:t>
      </w:r>
    </w:p>
    <w:p w:rsidR="005019B2" w:rsidRPr="00AA1F8A" w:rsidRDefault="00F95D2C" w:rsidP="005019B2">
      <w:pPr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В соответствии с целью муниципальной </w:t>
      </w:r>
      <w:r w:rsidR="00A24FF1">
        <w:rPr>
          <w:rFonts w:cs="Times New Roman"/>
          <w:sz w:val="28"/>
          <w:szCs w:val="28"/>
        </w:rPr>
        <w:t>п</w:t>
      </w:r>
      <w:r w:rsidRPr="00AA1F8A">
        <w:rPr>
          <w:rFonts w:cs="Times New Roman"/>
          <w:sz w:val="28"/>
          <w:szCs w:val="28"/>
        </w:rPr>
        <w:t xml:space="preserve">рограммы сформированы следующие основные задачи ее реализации: </w:t>
      </w:r>
    </w:p>
    <w:p w:rsidR="005019B2" w:rsidRPr="00AA1F8A" w:rsidRDefault="005019B2" w:rsidP="005019B2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мобилизация доходных источников и оптимизация расходов бюджета муниципального </w:t>
      </w:r>
      <w:r w:rsidR="00DA7C19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>;</w:t>
      </w:r>
    </w:p>
    <w:p w:rsidR="005019B2" w:rsidRPr="00AA1F8A" w:rsidRDefault="005019B2" w:rsidP="00231704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lastRenderedPageBreak/>
        <w:t xml:space="preserve">повышение эффективности  управления муниципальным долгом  муниципального </w:t>
      </w:r>
      <w:r w:rsidR="00DA7C19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 xml:space="preserve"> в долгосрочной перспективе; </w:t>
      </w:r>
    </w:p>
    <w:p w:rsidR="005019B2" w:rsidRPr="00AA1F8A" w:rsidRDefault="005019B2" w:rsidP="005019B2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 развитие внутреннего муниципального финансового контроля, </w:t>
      </w:r>
      <w:r w:rsidR="00DF4D23">
        <w:rPr>
          <w:rFonts w:cs="Times New Roman"/>
          <w:sz w:val="28"/>
          <w:szCs w:val="28"/>
        </w:rPr>
        <w:t xml:space="preserve">внутреннего муниципального контроля в сфере  закупок </w:t>
      </w:r>
      <w:r w:rsidR="00DF4D23" w:rsidRPr="00316937">
        <w:rPr>
          <w:sz w:val="28"/>
          <w:szCs w:val="28"/>
        </w:rPr>
        <w:t>для обеспечения  нужд муниципального района</w:t>
      </w:r>
      <w:r w:rsidRPr="00AA1F8A">
        <w:rPr>
          <w:rFonts w:cs="Times New Roman"/>
          <w:sz w:val="28"/>
          <w:szCs w:val="28"/>
        </w:rPr>
        <w:t>;</w:t>
      </w:r>
    </w:p>
    <w:p w:rsidR="005019B2" w:rsidRPr="00AA1F8A" w:rsidRDefault="005019B2" w:rsidP="005019B2">
      <w:pPr>
        <w:ind w:firstLine="709"/>
        <w:jc w:val="both"/>
        <w:rPr>
          <w:rFonts w:cs="Times New Roman"/>
          <w:sz w:val="28"/>
          <w:szCs w:val="28"/>
          <w:highlight w:val="yellow"/>
        </w:rPr>
      </w:pPr>
      <w:r w:rsidRPr="00AA1F8A">
        <w:rPr>
          <w:rFonts w:cs="Times New Roman"/>
          <w:sz w:val="28"/>
          <w:szCs w:val="28"/>
        </w:rPr>
        <w:t xml:space="preserve"> создание организационных условий для реализации муниципальной программы и повышения открытости информации о бюджете муниципального </w:t>
      </w:r>
      <w:r w:rsidR="00DA7C19">
        <w:rPr>
          <w:rFonts w:cs="Times New Roman"/>
          <w:sz w:val="28"/>
          <w:szCs w:val="28"/>
        </w:rPr>
        <w:t>округа</w:t>
      </w:r>
      <w:r w:rsidR="00A24FF1">
        <w:rPr>
          <w:rFonts w:cs="Times New Roman"/>
          <w:sz w:val="28"/>
          <w:szCs w:val="28"/>
        </w:rPr>
        <w:t>.</w:t>
      </w:r>
    </w:p>
    <w:p w:rsidR="005019B2" w:rsidRPr="00AA1F8A" w:rsidRDefault="00F95D2C" w:rsidP="005019B2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Ожидаемые результаты реализации муниципальной </w:t>
      </w:r>
      <w:r w:rsidR="00A24FF1">
        <w:rPr>
          <w:rFonts w:cs="Times New Roman"/>
          <w:sz w:val="28"/>
          <w:szCs w:val="28"/>
        </w:rPr>
        <w:t>п</w:t>
      </w:r>
      <w:r w:rsidRPr="00AA1F8A">
        <w:rPr>
          <w:rFonts w:cs="Times New Roman"/>
          <w:sz w:val="28"/>
          <w:szCs w:val="28"/>
        </w:rPr>
        <w:t xml:space="preserve">рограммы: </w:t>
      </w:r>
    </w:p>
    <w:p w:rsidR="005019B2" w:rsidRPr="00AA1F8A" w:rsidRDefault="005019B2" w:rsidP="005019B2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ежегодный прирост поступлений налоговых и неналоговых доходов бюджета</w:t>
      </w:r>
      <w:r w:rsidR="00DA7C19">
        <w:rPr>
          <w:rFonts w:cs="Times New Roman"/>
          <w:sz w:val="28"/>
          <w:szCs w:val="28"/>
        </w:rPr>
        <w:t xml:space="preserve"> округа </w:t>
      </w:r>
      <w:r w:rsidRPr="00AA1F8A">
        <w:rPr>
          <w:rFonts w:cs="Times New Roman"/>
          <w:sz w:val="28"/>
          <w:szCs w:val="28"/>
        </w:rPr>
        <w:t xml:space="preserve">ожидается на среднем уровне </w:t>
      </w:r>
      <w:r w:rsidR="00E65E6D">
        <w:rPr>
          <w:rFonts w:cs="Times New Roman"/>
          <w:sz w:val="28"/>
          <w:szCs w:val="28"/>
        </w:rPr>
        <w:t>106,3</w:t>
      </w:r>
      <w:r w:rsidRPr="00AA1F8A">
        <w:rPr>
          <w:rFonts w:cs="Times New Roman"/>
          <w:sz w:val="28"/>
          <w:szCs w:val="28"/>
        </w:rPr>
        <w:t>%;</w:t>
      </w:r>
    </w:p>
    <w:p w:rsidR="005019B2" w:rsidRPr="00AA1F8A" w:rsidRDefault="005019B2" w:rsidP="005019B2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отношение дефицита бюджета муниципального </w:t>
      </w:r>
      <w:r w:rsidR="00DA7C19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 xml:space="preserve"> к общему годовому объему доходов бюджета муниципального </w:t>
      </w:r>
      <w:r w:rsidR="00DA7C19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 xml:space="preserve"> (без учета объема безвозмездных поступлений) будет удерживаться на уровне, соответствующем требованиям бюджетного законодательства, не более 10%;</w:t>
      </w:r>
    </w:p>
    <w:p w:rsidR="005019B2" w:rsidRPr="00AA1F8A" w:rsidRDefault="005019B2" w:rsidP="005019B2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 категория качества управления муниципальными финансами по оценке Министерства финансов Забайкальского края – не ниже </w:t>
      </w:r>
      <w:r w:rsidR="00DA7C19">
        <w:rPr>
          <w:rFonts w:cs="Times New Roman"/>
          <w:sz w:val="28"/>
          <w:szCs w:val="28"/>
        </w:rPr>
        <w:t>2</w:t>
      </w:r>
      <w:r w:rsidRPr="00AA1F8A">
        <w:rPr>
          <w:rFonts w:cs="Times New Roman"/>
          <w:sz w:val="28"/>
          <w:szCs w:val="28"/>
        </w:rPr>
        <w:t xml:space="preserve"> группы;</w:t>
      </w:r>
    </w:p>
    <w:p w:rsidR="005019B2" w:rsidRPr="00AA1F8A" w:rsidRDefault="005019B2" w:rsidP="005019B2">
      <w:pPr>
        <w:ind w:firstLine="709"/>
        <w:jc w:val="both"/>
        <w:rPr>
          <w:rFonts w:cs="Times New Roman"/>
          <w:sz w:val="28"/>
          <w:szCs w:val="28"/>
          <w:highlight w:val="yellow"/>
        </w:rPr>
      </w:pPr>
      <w:r w:rsidRPr="00AA1F8A">
        <w:rPr>
          <w:rFonts w:cs="Times New Roman"/>
          <w:sz w:val="28"/>
          <w:szCs w:val="28"/>
        </w:rPr>
        <w:t>повы</w:t>
      </w:r>
      <w:r w:rsidR="00A24FF1">
        <w:rPr>
          <w:rFonts w:cs="Times New Roman"/>
          <w:sz w:val="28"/>
          <w:szCs w:val="28"/>
        </w:rPr>
        <w:t>шение</w:t>
      </w:r>
      <w:r w:rsidRPr="00AA1F8A">
        <w:rPr>
          <w:rFonts w:cs="Times New Roman"/>
          <w:sz w:val="28"/>
          <w:szCs w:val="28"/>
        </w:rPr>
        <w:t xml:space="preserve"> открытост</w:t>
      </w:r>
      <w:r w:rsidR="00A24FF1">
        <w:rPr>
          <w:rFonts w:cs="Times New Roman"/>
          <w:sz w:val="28"/>
          <w:szCs w:val="28"/>
        </w:rPr>
        <w:t>и</w:t>
      </w:r>
      <w:r w:rsidRPr="00AA1F8A">
        <w:rPr>
          <w:rFonts w:cs="Times New Roman"/>
          <w:sz w:val="28"/>
          <w:szCs w:val="28"/>
        </w:rPr>
        <w:t xml:space="preserve"> муниципального бюджета путем </w:t>
      </w:r>
      <w:r w:rsidR="00DA7C19" w:rsidRPr="00DA7C19">
        <w:rPr>
          <w:rFonts w:cs="Times New Roman"/>
          <w:sz w:val="28"/>
          <w:szCs w:val="28"/>
        </w:rPr>
        <w:t>наполнени</w:t>
      </w:r>
      <w:r w:rsidR="00DA7C19">
        <w:rPr>
          <w:rFonts w:cs="Times New Roman"/>
          <w:sz w:val="28"/>
          <w:szCs w:val="28"/>
        </w:rPr>
        <w:t>я</w:t>
      </w:r>
      <w:r w:rsidR="004A7EFC">
        <w:rPr>
          <w:rFonts w:cs="Times New Roman"/>
          <w:sz w:val="28"/>
          <w:szCs w:val="28"/>
        </w:rPr>
        <w:t xml:space="preserve"> бюджетными данными ГИС «</w:t>
      </w:r>
      <w:r w:rsidR="00DA7C19" w:rsidRPr="00DA7C19">
        <w:rPr>
          <w:rFonts w:cs="Times New Roman"/>
          <w:sz w:val="28"/>
          <w:szCs w:val="28"/>
        </w:rPr>
        <w:t>Электронный бюджет</w:t>
      </w:r>
      <w:r w:rsidR="004A7EFC">
        <w:rPr>
          <w:rFonts w:cs="Times New Roman"/>
          <w:sz w:val="28"/>
          <w:szCs w:val="28"/>
        </w:rPr>
        <w:t>»</w:t>
      </w:r>
      <w:r w:rsidR="00DA7C19">
        <w:rPr>
          <w:rFonts w:cs="Times New Roman"/>
          <w:sz w:val="28"/>
          <w:szCs w:val="28"/>
        </w:rPr>
        <w:t xml:space="preserve">, а также </w:t>
      </w:r>
      <w:r w:rsidRPr="00AA1F8A">
        <w:rPr>
          <w:rFonts w:cs="Times New Roman"/>
          <w:sz w:val="28"/>
          <w:szCs w:val="28"/>
        </w:rPr>
        <w:t xml:space="preserve">размещения информации на </w:t>
      </w:r>
      <w:proofErr w:type="gramStart"/>
      <w:r w:rsidR="00B87274" w:rsidRPr="00AA1F8A">
        <w:rPr>
          <w:rFonts w:cs="Times New Roman"/>
          <w:sz w:val="28"/>
          <w:szCs w:val="28"/>
        </w:rPr>
        <w:t>официальном</w:t>
      </w:r>
      <w:proofErr w:type="gramEnd"/>
      <w:r w:rsidR="00B87274" w:rsidRPr="00AA1F8A">
        <w:rPr>
          <w:rFonts w:cs="Times New Roman"/>
          <w:sz w:val="28"/>
          <w:szCs w:val="28"/>
        </w:rPr>
        <w:t xml:space="preserve"> </w:t>
      </w:r>
      <w:proofErr w:type="spellStart"/>
      <w:r w:rsidR="00B87274" w:rsidRPr="00AA1F8A">
        <w:rPr>
          <w:rFonts w:cs="Times New Roman"/>
          <w:sz w:val="28"/>
          <w:szCs w:val="28"/>
        </w:rPr>
        <w:t>веб-сайте</w:t>
      </w:r>
      <w:proofErr w:type="spellEnd"/>
      <w:r w:rsidR="00B87274" w:rsidRPr="00AA1F8A">
        <w:rPr>
          <w:rFonts w:cs="Times New Roman"/>
          <w:sz w:val="28"/>
          <w:szCs w:val="28"/>
        </w:rPr>
        <w:t xml:space="preserve"> </w:t>
      </w:r>
      <w:r w:rsidR="00823563">
        <w:rPr>
          <w:rFonts w:cs="Times New Roman"/>
          <w:sz w:val="28"/>
          <w:szCs w:val="28"/>
        </w:rPr>
        <w:t>Краснокаменского муниципального округа</w:t>
      </w:r>
      <w:r w:rsidR="00B87274" w:rsidRPr="00AA1F8A">
        <w:rPr>
          <w:rFonts w:cs="Times New Roman"/>
          <w:sz w:val="28"/>
          <w:szCs w:val="28"/>
        </w:rPr>
        <w:t xml:space="preserve"> Забайкальского края в информационно-телекоммуникационной сети  Интернет» </w:t>
      </w:r>
      <w:r w:rsidR="004A7EFC" w:rsidRPr="00F55364">
        <w:rPr>
          <w:rFonts w:cs="Times New Roman"/>
          <w:sz w:val="28"/>
          <w:szCs w:val="28"/>
          <w:shd w:val="clear" w:color="auto" w:fill="FFFFFF"/>
        </w:rPr>
        <w:t>http://adminkr.ru</w:t>
      </w:r>
      <w:r w:rsidR="00B87274" w:rsidRPr="00AA1F8A">
        <w:rPr>
          <w:rFonts w:cs="Times New Roman"/>
          <w:sz w:val="28"/>
          <w:szCs w:val="28"/>
        </w:rPr>
        <w:t>.</w:t>
      </w:r>
    </w:p>
    <w:p w:rsidR="00904AE9" w:rsidRPr="00AA1F8A" w:rsidRDefault="00904AE9" w:rsidP="005019B2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5019B2" w:rsidRPr="00AA1F8A" w:rsidRDefault="002A3018" w:rsidP="005019B2">
      <w:pPr>
        <w:ind w:firstLine="709"/>
        <w:jc w:val="center"/>
        <w:rPr>
          <w:rFonts w:cs="Times New Roman"/>
          <w:b/>
          <w:sz w:val="28"/>
          <w:szCs w:val="28"/>
        </w:rPr>
      </w:pPr>
      <w:r w:rsidRPr="00AA1F8A">
        <w:rPr>
          <w:rFonts w:cs="Times New Roman"/>
          <w:b/>
          <w:sz w:val="28"/>
          <w:szCs w:val="28"/>
        </w:rPr>
        <w:t>3</w:t>
      </w:r>
      <w:r w:rsidR="00F95D2C" w:rsidRPr="00AA1F8A">
        <w:rPr>
          <w:rFonts w:cs="Times New Roman"/>
          <w:b/>
          <w:sz w:val="28"/>
          <w:szCs w:val="28"/>
        </w:rPr>
        <w:t xml:space="preserve">. Сроки реализации муниципальной </w:t>
      </w:r>
      <w:r w:rsidR="00A24FF1">
        <w:rPr>
          <w:rFonts w:cs="Times New Roman"/>
          <w:b/>
          <w:sz w:val="28"/>
          <w:szCs w:val="28"/>
        </w:rPr>
        <w:t>п</w:t>
      </w:r>
      <w:r w:rsidR="00F95D2C" w:rsidRPr="00AA1F8A">
        <w:rPr>
          <w:rFonts w:cs="Times New Roman"/>
          <w:b/>
          <w:sz w:val="28"/>
          <w:szCs w:val="28"/>
        </w:rPr>
        <w:t>рограммы</w:t>
      </w:r>
    </w:p>
    <w:p w:rsidR="005019B2" w:rsidRPr="00AA1F8A" w:rsidRDefault="005019B2" w:rsidP="005019B2">
      <w:pPr>
        <w:ind w:firstLine="709"/>
        <w:jc w:val="center"/>
        <w:rPr>
          <w:rFonts w:cs="Times New Roman"/>
          <w:b/>
          <w:sz w:val="28"/>
          <w:szCs w:val="28"/>
          <w:highlight w:val="yellow"/>
        </w:rPr>
      </w:pPr>
    </w:p>
    <w:p w:rsidR="009061B2" w:rsidRPr="00AA1F8A" w:rsidRDefault="00F95D2C" w:rsidP="00766D8A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Сроки реализации </w:t>
      </w:r>
      <w:r w:rsidR="00DA7C19">
        <w:rPr>
          <w:rFonts w:cs="Times New Roman"/>
          <w:sz w:val="28"/>
          <w:szCs w:val="28"/>
        </w:rPr>
        <w:t>муниципальной программы</w:t>
      </w:r>
      <w:r w:rsidRPr="00AA1F8A">
        <w:rPr>
          <w:rFonts w:cs="Times New Roman"/>
          <w:sz w:val="28"/>
          <w:szCs w:val="28"/>
        </w:rPr>
        <w:t xml:space="preserve"> охватывают период </w:t>
      </w:r>
      <w:r w:rsidR="008479AF">
        <w:rPr>
          <w:rFonts w:cs="Times New Roman"/>
          <w:sz w:val="28"/>
          <w:szCs w:val="28"/>
        </w:rPr>
        <w:t>202</w:t>
      </w:r>
      <w:r w:rsidR="00DA7C19">
        <w:rPr>
          <w:rFonts w:cs="Times New Roman"/>
          <w:sz w:val="28"/>
          <w:szCs w:val="28"/>
        </w:rPr>
        <w:t>5</w:t>
      </w:r>
      <w:r w:rsidR="008479AF">
        <w:rPr>
          <w:rFonts w:cs="Times New Roman"/>
          <w:sz w:val="28"/>
          <w:szCs w:val="28"/>
        </w:rPr>
        <w:t>-202</w:t>
      </w:r>
      <w:r w:rsidR="00DA7C19">
        <w:rPr>
          <w:rFonts w:cs="Times New Roman"/>
          <w:sz w:val="28"/>
          <w:szCs w:val="28"/>
        </w:rPr>
        <w:t>7</w:t>
      </w:r>
      <w:r w:rsidRPr="00AA1F8A">
        <w:rPr>
          <w:rFonts w:cs="Times New Roman"/>
          <w:sz w:val="28"/>
          <w:szCs w:val="28"/>
        </w:rPr>
        <w:t xml:space="preserve"> годов.</w:t>
      </w:r>
    </w:p>
    <w:p w:rsidR="00766D8A" w:rsidRPr="00AA1F8A" w:rsidRDefault="00766D8A" w:rsidP="00766D8A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Большинство мероприятий рассчитаны на весь период реализации муниципальной программы и должны выполняться постоянно или ежегодно.</w:t>
      </w:r>
    </w:p>
    <w:p w:rsidR="00C71FAB" w:rsidRPr="00AA1F8A" w:rsidRDefault="00C71FAB" w:rsidP="00766D8A">
      <w:pPr>
        <w:ind w:firstLine="709"/>
        <w:jc w:val="both"/>
        <w:rPr>
          <w:rFonts w:cs="Times New Roman"/>
          <w:sz w:val="28"/>
          <w:szCs w:val="28"/>
        </w:rPr>
      </w:pPr>
    </w:p>
    <w:p w:rsidR="00C71FAB" w:rsidRPr="00AA1F8A" w:rsidRDefault="002A3018" w:rsidP="00C71FAB">
      <w:pPr>
        <w:ind w:firstLine="709"/>
        <w:jc w:val="center"/>
        <w:rPr>
          <w:rFonts w:cs="Times New Roman"/>
          <w:b/>
          <w:sz w:val="28"/>
          <w:szCs w:val="28"/>
        </w:rPr>
      </w:pPr>
      <w:r w:rsidRPr="00AA1F8A">
        <w:rPr>
          <w:rFonts w:cs="Times New Roman"/>
          <w:b/>
          <w:sz w:val="28"/>
          <w:szCs w:val="28"/>
        </w:rPr>
        <w:t>4</w:t>
      </w:r>
      <w:r w:rsidR="00C71FAB" w:rsidRPr="00AA1F8A">
        <w:rPr>
          <w:rFonts w:cs="Times New Roman"/>
          <w:b/>
          <w:sz w:val="28"/>
          <w:szCs w:val="28"/>
        </w:rPr>
        <w:t>. Перечень мероприятий муниципальной программы</w:t>
      </w:r>
    </w:p>
    <w:p w:rsidR="00C71FAB" w:rsidRPr="00AA1F8A" w:rsidRDefault="00C71FAB" w:rsidP="00C71FAB">
      <w:pPr>
        <w:ind w:firstLine="709"/>
        <w:jc w:val="center"/>
        <w:rPr>
          <w:rFonts w:cs="Times New Roman"/>
          <w:sz w:val="28"/>
          <w:szCs w:val="28"/>
        </w:rPr>
      </w:pPr>
    </w:p>
    <w:p w:rsidR="00C71FAB" w:rsidRPr="00AA1F8A" w:rsidRDefault="00C71FAB" w:rsidP="00C71FAB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С указанием сроков их реализации и ожидаемых результатов </w:t>
      </w:r>
      <w:proofErr w:type="gramStart"/>
      <w:r w:rsidRPr="00AA1F8A">
        <w:rPr>
          <w:rFonts w:cs="Times New Roman"/>
          <w:sz w:val="28"/>
          <w:szCs w:val="28"/>
        </w:rPr>
        <w:t>представлен</w:t>
      </w:r>
      <w:proofErr w:type="gramEnd"/>
      <w:r w:rsidRPr="00AA1F8A">
        <w:rPr>
          <w:rFonts w:cs="Times New Roman"/>
          <w:sz w:val="28"/>
          <w:szCs w:val="28"/>
        </w:rPr>
        <w:t xml:space="preserve"> в приложении к муниципальной программе.</w:t>
      </w:r>
    </w:p>
    <w:p w:rsidR="00C71FAB" w:rsidRPr="00AA1F8A" w:rsidRDefault="00C71FAB" w:rsidP="00C71FAB">
      <w:pPr>
        <w:ind w:firstLine="709"/>
        <w:jc w:val="both"/>
        <w:rPr>
          <w:rFonts w:cs="Times New Roman"/>
          <w:sz w:val="28"/>
          <w:szCs w:val="28"/>
        </w:rPr>
      </w:pPr>
    </w:p>
    <w:p w:rsidR="00C71FAB" w:rsidRPr="00AA1F8A" w:rsidRDefault="002A3018" w:rsidP="00C71FAB">
      <w:pPr>
        <w:ind w:firstLine="709"/>
        <w:jc w:val="center"/>
        <w:rPr>
          <w:rFonts w:cs="Times New Roman"/>
          <w:b/>
          <w:sz w:val="28"/>
          <w:szCs w:val="28"/>
        </w:rPr>
      </w:pPr>
      <w:r w:rsidRPr="00AA1F8A">
        <w:rPr>
          <w:rFonts w:cs="Times New Roman"/>
          <w:b/>
          <w:sz w:val="28"/>
          <w:szCs w:val="28"/>
        </w:rPr>
        <w:t>5</w:t>
      </w:r>
      <w:r w:rsidR="00C71FAB" w:rsidRPr="00AA1F8A">
        <w:rPr>
          <w:rFonts w:cs="Times New Roman"/>
          <w:b/>
          <w:sz w:val="28"/>
          <w:szCs w:val="28"/>
        </w:rPr>
        <w:t xml:space="preserve">. Планируемые результаты реализации муниципальной программы, планируемые результаты реализации подпрограмм с указание количественных  </w:t>
      </w:r>
      <w:proofErr w:type="gramStart"/>
      <w:r w:rsidR="00C71FAB" w:rsidRPr="00AA1F8A">
        <w:rPr>
          <w:rFonts w:cs="Times New Roman"/>
          <w:b/>
          <w:sz w:val="28"/>
          <w:szCs w:val="28"/>
        </w:rPr>
        <w:t>и(</w:t>
      </w:r>
      <w:proofErr w:type="gramEnd"/>
      <w:r w:rsidR="00C71FAB" w:rsidRPr="00AA1F8A">
        <w:rPr>
          <w:rFonts w:cs="Times New Roman"/>
          <w:b/>
          <w:sz w:val="28"/>
          <w:szCs w:val="28"/>
        </w:rPr>
        <w:t>или) качественных значений (показателей) индикаторов, характеризующих достижение целей и решение задач</w:t>
      </w:r>
    </w:p>
    <w:p w:rsidR="00C71FAB" w:rsidRPr="00AA1F8A" w:rsidRDefault="00C71FAB" w:rsidP="00C71FAB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C71FAB" w:rsidRPr="00AA1F8A" w:rsidRDefault="00C71FAB" w:rsidP="00C71FAB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AA1F8A">
        <w:rPr>
          <w:rFonts w:cs="Times New Roman"/>
          <w:sz w:val="28"/>
          <w:szCs w:val="28"/>
        </w:rPr>
        <w:t>Представлен</w:t>
      </w:r>
      <w:r w:rsidR="00904AE9" w:rsidRPr="00AA1F8A">
        <w:rPr>
          <w:rFonts w:cs="Times New Roman"/>
          <w:sz w:val="28"/>
          <w:szCs w:val="28"/>
        </w:rPr>
        <w:t>ы</w:t>
      </w:r>
      <w:proofErr w:type="gramEnd"/>
      <w:r w:rsidRPr="00AA1F8A">
        <w:rPr>
          <w:rFonts w:cs="Times New Roman"/>
          <w:sz w:val="28"/>
          <w:szCs w:val="28"/>
        </w:rPr>
        <w:t xml:space="preserve"> в приложении к муниципальной программе.</w:t>
      </w:r>
    </w:p>
    <w:p w:rsidR="00C71FAB" w:rsidRPr="00AA1F8A" w:rsidRDefault="00C71FAB" w:rsidP="00C71FAB">
      <w:pPr>
        <w:ind w:firstLine="709"/>
        <w:jc w:val="both"/>
        <w:rPr>
          <w:rFonts w:cs="Times New Roman"/>
          <w:sz w:val="28"/>
          <w:szCs w:val="28"/>
        </w:rPr>
      </w:pPr>
    </w:p>
    <w:p w:rsidR="00C71FAB" w:rsidRPr="00AA1F8A" w:rsidRDefault="002A3018" w:rsidP="00C71FAB">
      <w:pPr>
        <w:ind w:firstLine="709"/>
        <w:jc w:val="center"/>
        <w:rPr>
          <w:rFonts w:cs="Times New Roman"/>
          <w:b/>
          <w:sz w:val="28"/>
          <w:szCs w:val="28"/>
        </w:rPr>
      </w:pPr>
      <w:r w:rsidRPr="00AA1F8A">
        <w:rPr>
          <w:rFonts w:cs="Times New Roman"/>
          <w:b/>
          <w:sz w:val="28"/>
          <w:szCs w:val="28"/>
        </w:rPr>
        <w:t>6</w:t>
      </w:r>
      <w:r w:rsidR="00C71FAB" w:rsidRPr="00AA1F8A">
        <w:rPr>
          <w:rFonts w:cs="Times New Roman"/>
          <w:b/>
          <w:sz w:val="28"/>
          <w:szCs w:val="28"/>
        </w:rPr>
        <w:t xml:space="preserve">. Информация о финансовом обеспечении  муниципальной программы за счет средств бюджета муниципального </w:t>
      </w:r>
      <w:r w:rsidR="00DA7C19">
        <w:rPr>
          <w:rFonts w:cs="Times New Roman"/>
          <w:b/>
          <w:sz w:val="28"/>
          <w:szCs w:val="28"/>
        </w:rPr>
        <w:t>округа</w:t>
      </w:r>
    </w:p>
    <w:p w:rsidR="00C71FAB" w:rsidRPr="00AA1F8A" w:rsidRDefault="00C71FAB" w:rsidP="00C71FAB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C71FAB" w:rsidRPr="00AA1F8A" w:rsidRDefault="00C71FAB" w:rsidP="00C71FAB">
      <w:pPr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AA1F8A">
        <w:rPr>
          <w:rFonts w:cs="Times New Roman"/>
          <w:sz w:val="28"/>
          <w:szCs w:val="28"/>
        </w:rPr>
        <w:lastRenderedPageBreak/>
        <w:t>Представлена</w:t>
      </w:r>
      <w:proofErr w:type="gramEnd"/>
      <w:r w:rsidRPr="00AA1F8A">
        <w:rPr>
          <w:rFonts w:cs="Times New Roman"/>
          <w:sz w:val="28"/>
          <w:szCs w:val="28"/>
        </w:rPr>
        <w:t xml:space="preserve"> в приложении к муниципальной программе.</w:t>
      </w:r>
    </w:p>
    <w:p w:rsidR="002A3018" w:rsidRPr="00AA1F8A" w:rsidRDefault="002A3018" w:rsidP="00C71FAB">
      <w:pPr>
        <w:ind w:firstLine="709"/>
        <w:jc w:val="both"/>
        <w:rPr>
          <w:rFonts w:cs="Times New Roman"/>
          <w:sz w:val="28"/>
          <w:szCs w:val="28"/>
        </w:rPr>
      </w:pPr>
    </w:p>
    <w:p w:rsidR="002A3018" w:rsidRPr="00AA1F8A" w:rsidRDefault="002A3018" w:rsidP="002A3018">
      <w:pPr>
        <w:ind w:firstLine="709"/>
        <w:jc w:val="center"/>
        <w:rPr>
          <w:rFonts w:cs="Times New Roman"/>
          <w:b/>
          <w:sz w:val="28"/>
          <w:szCs w:val="28"/>
        </w:rPr>
      </w:pPr>
      <w:r w:rsidRPr="00AA1F8A">
        <w:rPr>
          <w:rFonts w:cs="Times New Roman"/>
          <w:b/>
          <w:sz w:val="28"/>
          <w:szCs w:val="28"/>
        </w:rPr>
        <w:t>7. Предоставление отчетности о ходе реализации муниципальной программы, оценка эффективности реализации муниципальной программы</w:t>
      </w:r>
    </w:p>
    <w:p w:rsidR="002A3018" w:rsidRPr="00AA1F8A" w:rsidRDefault="002A3018" w:rsidP="002A3018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2A3018" w:rsidRPr="00AA1F8A" w:rsidRDefault="002A3018" w:rsidP="002A3018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Отчетность о ходе реализации муниципальной программы</w:t>
      </w:r>
      <w:r w:rsidR="00DA7C19">
        <w:rPr>
          <w:rFonts w:cs="Times New Roman"/>
          <w:sz w:val="28"/>
          <w:szCs w:val="28"/>
        </w:rPr>
        <w:t xml:space="preserve"> ежегодно предоставляется в отдел </w:t>
      </w:r>
      <w:proofErr w:type="spellStart"/>
      <w:r w:rsidR="00DA7C19">
        <w:rPr>
          <w:rFonts w:cs="Times New Roman"/>
          <w:sz w:val="28"/>
          <w:szCs w:val="28"/>
        </w:rPr>
        <w:t>экономики</w:t>
      </w:r>
      <w:proofErr w:type="gramStart"/>
      <w:r w:rsidR="00DA7C19">
        <w:rPr>
          <w:rFonts w:cs="Times New Roman"/>
          <w:sz w:val="28"/>
          <w:szCs w:val="28"/>
        </w:rPr>
        <w:t>,</w:t>
      </w:r>
      <w:r w:rsidR="007A111F">
        <w:rPr>
          <w:rFonts w:cs="Times New Roman"/>
          <w:sz w:val="28"/>
          <w:szCs w:val="28"/>
        </w:rPr>
        <w:t>т</w:t>
      </w:r>
      <w:proofErr w:type="gramEnd"/>
      <w:r w:rsidR="007A111F">
        <w:rPr>
          <w:rFonts w:cs="Times New Roman"/>
          <w:sz w:val="28"/>
          <w:szCs w:val="28"/>
        </w:rPr>
        <w:t>орговли</w:t>
      </w:r>
      <w:proofErr w:type="spellEnd"/>
      <w:r w:rsidR="007A111F">
        <w:rPr>
          <w:rFonts w:cs="Times New Roman"/>
          <w:sz w:val="28"/>
          <w:szCs w:val="28"/>
        </w:rPr>
        <w:t xml:space="preserve">, </w:t>
      </w:r>
      <w:proofErr w:type="spellStart"/>
      <w:r w:rsidR="007A111F">
        <w:rPr>
          <w:rFonts w:cs="Times New Roman"/>
          <w:sz w:val="28"/>
          <w:szCs w:val="28"/>
        </w:rPr>
        <w:t>закупокадминистрации</w:t>
      </w:r>
      <w:proofErr w:type="spellEnd"/>
      <w:r w:rsidR="007A111F">
        <w:rPr>
          <w:rFonts w:cs="Times New Roman"/>
          <w:sz w:val="28"/>
          <w:szCs w:val="28"/>
        </w:rPr>
        <w:t xml:space="preserve"> Краснокаменского муниципального округа Забайкальского края для проведения оценки эффективности реализации муниципальной программы.</w:t>
      </w:r>
    </w:p>
    <w:p w:rsidR="00C71FAB" w:rsidRPr="00AA1F8A" w:rsidRDefault="00C71FAB" w:rsidP="00C71FAB">
      <w:pPr>
        <w:ind w:firstLine="709"/>
        <w:jc w:val="both"/>
        <w:rPr>
          <w:rFonts w:cs="Times New Roman"/>
          <w:sz w:val="28"/>
          <w:szCs w:val="28"/>
        </w:rPr>
      </w:pPr>
    </w:p>
    <w:p w:rsidR="002A3018" w:rsidRPr="00AA1F8A" w:rsidRDefault="002A3018" w:rsidP="002A3018">
      <w:pPr>
        <w:ind w:firstLine="709"/>
        <w:jc w:val="center"/>
        <w:rPr>
          <w:rFonts w:cs="Times New Roman"/>
          <w:b/>
          <w:sz w:val="28"/>
          <w:szCs w:val="28"/>
        </w:rPr>
      </w:pPr>
      <w:r w:rsidRPr="00AA1F8A">
        <w:rPr>
          <w:rFonts w:cs="Times New Roman"/>
          <w:b/>
          <w:sz w:val="28"/>
          <w:szCs w:val="28"/>
        </w:rPr>
        <w:t>8. Описание подпрограмм</w:t>
      </w:r>
    </w:p>
    <w:p w:rsidR="005F37D2" w:rsidRPr="00AA1F8A" w:rsidRDefault="005F37D2" w:rsidP="002A3018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5F37D2" w:rsidRPr="00AA1F8A" w:rsidRDefault="005F37D2" w:rsidP="002A3018">
      <w:pPr>
        <w:ind w:firstLine="709"/>
        <w:jc w:val="center"/>
        <w:rPr>
          <w:rFonts w:cs="Times New Roman"/>
          <w:b/>
          <w:sz w:val="28"/>
          <w:szCs w:val="28"/>
        </w:rPr>
      </w:pPr>
      <w:r w:rsidRPr="00AA1F8A">
        <w:rPr>
          <w:rFonts w:cs="Times New Roman"/>
          <w:b/>
          <w:sz w:val="28"/>
          <w:szCs w:val="28"/>
        </w:rPr>
        <w:t>8.1.</w:t>
      </w:r>
      <w:r w:rsidR="004A7EFC">
        <w:rPr>
          <w:rFonts w:cs="Times New Roman"/>
          <w:b/>
          <w:sz w:val="28"/>
          <w:szCs w:val="28"/>
        </w:rPr>
        <w:t xml:space="preserve"> </w:t>
      </w:r>
      <w:r w:rsidRPr="00AA1F8A">
        <w:rPr>
          <w:rFonts w:cs="Times New Roman"/>
          <w:b/>
          <w:sz w:val="28"/>
          <w:szCs w:val="28"/>
        </w:rPr>
        <w:t xml:space="preserve">Подпрограмма «Обеспечение сбалансированности и устойчивости бюджета муниципального </w:t>
      </w:r>
      <w:r w:rsidR="007A111F">
        <w:rPr>
          <w:rFonts w:cs="Times New Roman"/>
          <w:b/>
          <w:sz w:val="28"/>
          <w:szCs w:val="28"/>
        </w:rPr>
        <w:t>округа</w:t>
      </w:r>
    </w:p>
    <w:p w:rsidR="005F37D2" w:rsidRPr="00AA1F8A" w:rsidRDefault="005F37D2" w:rsidP="002A3018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5F37D2" w:rsidRPr="00AA1F8A" w:rsidRDefault="005F37D2" w:rsidP="005F37D2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Выполняется в рамках реализации задачи «Мобилизация доходных источников и оптимизация расходов бюджета муниципального </w:t>
      </w:r>
      <w:r w:rsidR="007A111F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>».</w:t>
      </w:r>
    </w:p>
    <w:p w:rsidR="005F37D2" w:rsidRPr="00AA1F8A" w:rsidRDefault="005F37D2" w:rsidP="005F37D2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Целью данной подпрограммы является совершенствование деятельности по планированию доходов и управлению расходами бюджета муниципального</w:t>
      </w:r>
      <w:r w:rsidR="007A111F">
        <w:rPr>
          <w:rFonts w:cs="Times New Roman"/>
          <w:sz w:val="28"/>
          <w:szCs w:val="28"/>
        </w:rPr>
        <w:t xml:space="preserve"> округа</w:t>
      </w:r>
      <w:r w:rsidRPr="00AA1F8A">
        <w:rPr>
          <w:rFonts w:cs="Times New Roman"/>
          <w:sz w:val="28"/>
          <w:szCs w:val="28"/>
        </w:rPr>
        <w:t>.</w:t>
      </w:r>
    </w:p>
    <w:p w:rsidR="005F37D2" w:rsidRPr="00AA1F8A" w:rsidRDefault="005F37D2" w:rsidP="005F37D2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К ключевым задачам данной подпрограммы относятся:</w:t>
      </w:r>
    </w:p>
    <w:p w:rsidR="005F37D2" w:rsidRPr="00AA1F8A" w:rsidRDefault="005F37D2" w:rsidP="005F37D2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организация и осуществление бюджетного процесса в муниципальном </w:t>
      </w:r>
      <w:r w:rsidR="007A111F">
        <w:rPr>
          <w:rFonts w:cs="Times New Roman"/>
          <w:sz w:val="28"/>
          <w:szCs w:val="28"/>
        </w:rPr>
        <w:t>округе</w:t>
      </w:r>
      <w:r w:rsidRPr="00AA1F8A">
        <w:rPr>
          <w:rFonts w:cs="Times New Roman"/>
          <w:sz w:val="28"/>
          <w:szCs w:val="28"/>
        </w:rPr>
        <w:t>;</w:t>
      </w:r>
    </w:p>
    <w:p w:rsidR="005F37D2" w:rsidRPr="00AA1F8A" w:rsidRDefault="005F37D2" w:rsidP="005F37D2">
      <w:pPr>
        <w:ind w:firstLine="709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создание условий для обеспечения объемов и структуры бюджетных расходов бюджета муниципального </w:t>
      </w:r>
      <w:r w:rsidR="007A111F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>, удовлетворяющих текущие потребности и стимулирующих перспективное развитие;</w:t>
      </w:r>
    </w:p>
    <w:p w:rsidR="00EE70D9" w:rsidRPr="00AA1F8A" w:rsidRDefault="005F37D2" w:rsidP="00F95D2C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повышение точности планирования налоговых и неналоговых доходов бюджета муниципального</w:t>
      </w:r>
      <w:r w:rsidR="007A111F">
        <w:rPr>
          <w:rFonts w:cs="Times New Roman"/>
          <w:sz w:val="28"/>
          <w:szCs w:val="28"/>
        </w:rPr>
        <w:t xml:space="preserve"> округа</w:t>
      </w:r>
      <w:r w:rsidRPr="00AA1F8A">
        <w:rPr>
          <w:rFonts w:cs="Times New Roman"/>
          <w:sz w:val="28"/>
          <w:szCs w:val="28"/>
        </w:rPr>
        <w:t xml:space="preserve"> и рост поступлений в бюджет собственных доходов.</w:t>
      </w:r>
    </w:p>
    <w:p w:rsidR="00D81DAF" w:rsidRPr="00AA1F8A" w:rsidRDefault="001E58DC" w:rsidP="00F95D2C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В соответствии с Положением о </w:t>
      </w:r>
      <w:r w:rsidR="007A111F">
        <w:rPr>
          <w:rFonts w:cs="Times New Roman"/>
          <w:sz w:val="28"/>
          <w:szCs w:val="28"/>
        </w:rPr>
        <w:t>к</w:t>
      </w:r>
      <w:r w:rsidRPr="00AA1F8A">
        <w:rPr>
          <w:rFonts w:cs="Times New Roman"/>
          <w:sz w:val="28"/>
          <w:szCs w:val="28"/>
        </w:rPr>
        <w:t xml:space="preserve">омитете по </w:t>
      </w:r>
      <w:proofErr w:type="spellStart"/>
      <w:r w:rsidRPr="00AA1F8A">
        <w:rPr>
          <w:rFonts w:cs="Times New Roman"/>
          <w:sz w:val="28"/>
          <w:szCs w:val="28"/>
        </w:rPr>
        <w:t>финансам</w:t>
      </w:r>
      <w:r w:rsidR="007A111F">
        <w:rPr>
          <w:rFonts w:cs="Times New Roman"/>
          <w:sz w:val="28"/>
          <w:szCs w:val="28"/>
        </w:rPr>
        <w:t>а</w:t>
      </w:r>
      <w:r w:rsidR="00D81DAF" w:rsidRPr="00AA1F8A">
        <w:rPr>
          <w:rFonts w:cs="Times New Roman"/>
          <w:sz w:val="28"/>
          <w:szCs w:val="28"/>
        </w:rPr>
        <w:t>дминистрации</w:t>
      </w:r>
      <w:proofErr w:type="spellEnd"/>
      <w:r w:rsidR="00D81DAF" w:rsidRPr="00AA1F8A">
        <w:rPr>
          <w:rFonts w:cs="Times New Roman"/>
          <w:sz w:val="28"/>
          <w:szCs w:val="28"/>
        </w:rPr>
        <w:t xml:space="preserve"> </w:t>
      </w:r>
      <w:r w:rsidR="00823563">
        <w:rPr>
          <w:rFonts w:cs="Times New Roman"/>
          <w:sz w:val="28"/>
          <w:szCs w:val="28"/>
        </w:rPr>
        <w:t>Краснокаменского муниципального округа</w:t>
      </w:r>
      <w:r w:rsidR="00284B40" w:rsidRPr="00AA1F8A">
        <w:rPr>
          <w:rFonts w:cs="Times New Roman"/>
          <w:sz w:val="28"/>
          <w:szCs w:val="28"/>
        </w:rPr>
        <w:t xml:space="preserve"> Забайкальского края</w:t>
      </w:r>
      <w:r w:rsidR="00D81DAF" w:rsidRPr="00AA1F8A">
        <w:rPr>
          <w:rFonts w:cs="Times New Roman"/>
          <w:sz w:val="28"/>
          <w:szCs w:val="28"/>
        </w:rPr>
        <w:t xml:space="preserve">, утвержденным решением Совета </w:t>
      </w:r>
      <w:r w:rsidR="007A111F">
        <w:rPr>
          <w:rFonts w:cs="Times New Roman"/>
          <w:sz w:val="28"/>
          <w:szCs w:val="28"/>
        </w:rPr>
        <w:t>Краснокаменского муниципального округа</w:t>
      </w:r>
      <w:r w:rsidR="007A111F" w:rsidRPr="00AA1F8A">
        <w:rPr>
          <w:rFonts w:cs="Times New Roman"/>
          <w:sz w:val="28"/>
          <w:szCs w:val="28"/>
        </w:rPr>
        <w:t xml:space="preserve"> Забайкальского края </w:t>
      </w:r>
      <w:r w:rsidR="00D81DAF" w:rsidRPr="00AA1F8A">
        <w:rPr>
          <w:rFonts w:cs="Times New Roman"/>
          <w:sz w:val="28"/>
          <w:szCs w:val="28"/>
        </w:rPr>
        <w:t xml:space="preserve">от </w:t>
      </w:r>
      <w:r w:rsidR="007A111F">
        <w:rPr>
          <w:rFonts w:cs="Times New Roman"/>
          <w:sz w:val="28"/>
          <w:szCs w:val="28"/>
        </w:rPr>
        <w:t>30.01.2025 № 4</w:t>
      </w:r>
      <w:r w:rsidR="00D81DAF" w:rsidRPr="00AA1F8A">
        <w:rPr>
          <w:rFonts w:cs="Times New Roman"/>
          <w:sz w:val="28"/>
          <w:szCs w:val="28"/>
        </w:rPr>
        <w:t xml:space="preserve"> (далее – Положение)</w:t>
      </w:r>
      <w:proofErr w:type="gramStart"/>
      <w:r w:rsidR="00D81DAF" w:rsidRPr="00AA1F8A">
        <w:rPr>
          <w:rFonts w:cs="Times New Roman"/>
          <w:sz w:val="28"/>
          <w:szCs w:val="28"/>
        </w:rPr>
        <w:t>,</w:t>
      </w:r>
      <w:r w:rsidR="007A111F">
        <w:rPr>
          <w:rFonts w:cs="Times New Roman"/>
          <w:sz w:val="28"/>
          <w:szCs w:val="28"/>
        </w:rPr>
        <w:t>к</w:t>
      </w:r>
      <w:proofErr w:type="gramEnd"/>
      <w:r w:rsidR="00F51BFB">
        <w:rPr>
          <w:rFonts w:cs="Times New Roman"/>
          <w:sz w:val="28"/>
          <w:szCs w:val="28"/>
        </w:rPr>
        <w:t xml:space="preserve">омитет по финансам </w:t>
      </w:r>
      <w:r w:rsidR="00D81DAF" w:rsidRPr="00AA1F8A">
        <w:rPr>
          <w:rFonts w:cs="Times New Roman"/>
          <w:sz w:val="28"/>
          <w:szCs w:val="28"/>
        </w:rPr>
        <w:t>обладает необходимыми полномочиями по решению указанных задач.</w:t>
      </w:r>
    </w:p>
    <w:p w:rsidR="00D81DAF" w:rsidRPr="00AA1F8A" w:rsidRDefault="00D81DAF" w:rsidP="00F95D2C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Так, в вопросах организации и осуществления бюджетного процесса </w:t>
      </w:r>
      <w:r w:rsidR="007A111F">
        <w:rPr>
          <w:rFonts w:cs="Times New Roman"/>
          <w:sz w:val="28"/>
          <w:szCs w:val="28"/>
        </w:rPr>
        <w:t>к</w:t>
      </w:r>
      <w:r w:rsidRPr="00AA1F8A">
        <w:rPr>
          <w:rFonts w:cs="Times New Roman"/>
          <w:sz w:val="28"/>
          <w:szCs w:val="28"/>
        </w:rPr>
        <w:t>омитет по финансам обладает всей широтой полномочий, в том числе:</w:t>
      </w:r>
    </w:p>
    <w:p w:rsidR="001E58DC" w:rsidRPr="00AA1F8A" w:rsidRDefault="00D81DAF" w:rsidP="00F95D2C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непосредственно составляет проект бюджета муниципального </w:t>
      </w:r>
      <w:r w:rsidR="007A111F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 xml:space="preserve"> на очередной финансовый год и плановый период и представляет его с необходимыми документами и материалами в </w:t>
      </w:r>
      <w:r w:rsidR="00DF101E">
        <w:rPr>
          <w:rFonts w:cs="Times New Roman"/>
          <w:sz w:val="28"/>
          <w:szCs w:val="28"/>
        </w:rPr>
        <w:t>ад</w:t>
      </w:r>
      <w:r w:rsidRPr="00AA1F8A">
        <w:rPr>
          <w:rFonts w:cs="Times New Roman"/>
          <w:sz w:val="28"/>
          <w:szCs w:val="28"/>
        </w:rPr>
        <w:t xml:space="preserve">министрацию муниципального </w:t>
      </w:r>
      <w:r w:rsidR="00DF101E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 xml:space="preserve"> для </w:t>
      </w:r>
      <w:r w:rsidR="007A111F">
        <w:rPr>
          <w:rFonts w:cs="Times New Roman"/>
          <w:sz w:val="28"/>
          <w:szCs w:val="28"/>
        </w:rPr>
        <w:t xml:space="preserve"> проведения публичных слушаний и </w:t>
      </w:r>
      <w:r w:rsidRPr="00AA1F8A">
        <w:rPr>
          <w:rFonts w:cs="Times New Roman"/>
          <w:sz w:val="28"/>
          <w:szCs w:val="28"/>
        </w:rPr>
        <w:t xml:space="preserve">внесения в Совет муниципального </w:t>
      </w:r>
      <w:r w:rsidR="007A111F">
        <w:rPr>
          <w:rFonts w:cs="Times New Roman"/>
          <w:sz w:val="28"/>
          <w:szCs w:val="28"/>
        </w:rPr>
        <w:t>Краснокаменского муниципального округа</w:t>
      </w:r>
      <w:r w:rsidRPr="00AA1F8A">
        <w:rPr>
          <w:rFonts w:cs="Times New Roman"/>
          <w:sz w:val="28"/>
          <w:szCs w:val="28"/>
        </w:rPr>
        <w:t>;</w:t>
      </w:r>
    </w:p>
    <w:p w:rsidR="00D81DAF" w:rsidRPr="00AA1F8A" w:rsidRDefault="00D81DAF" w:rsidP="00F95D2C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организует исполнение бюджета муниципального </w:t>
      </w:r>
      <w:r w:rsidR="007A111F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>;</w:t>
      </w:r>
    </w:p>
    <w:p w:rsidR="00D81DAF" w:rsidRPr="00AA1F8A" w:rsidRDefault="00D81DAF" w:rsidP="00F95D2C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составляет бюджетную отчетность;</w:t>
      </w:r>
    </w:p>
    <w:p w:rsidR="00523FE3" w:rsidRPr="00AA1F8A" w:rsidRDefault="00523FE3" w:rsidP="00523FE3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AA1F8A">
        <w:rPr>
          <w:rFonts w:cs="Times New Roman"/>
          <w:sz w:val="28"/>
          <w:szCs w:val="28"/>
          <w:lang w:eastAsia="ru-RU"/>
        </w:rPr>
        <w:lastRenderedPageBreak/>
        <w:t xml:space="preserve">осуществляет планирование (прогнозирование) поступлений по налоговым и неналоговым доходам в бюджет муниципального </w:t>
      </w:r>
      <w:r w:rsidR="007A111F">
        <w:rPr>
          <w:rFonts w:cs="Times New Roman"/>
          <w:sz w:val="28"/>
          <w:szCs w:val="28"/>
          <w:lang w:eastAsia="ru-RU"/>
        </w:rPr>
        <w:t>округа</w:t>
      </w:r>
      <w:r w:rsidRPr="00AA1F8A">
        <w:rPr>
          <w:rFonts w:cs="Times New Roman"/>
          <w:sz w:val="28"/>
          <w:szCs w:val="28"/>
          <w:lang w:eastAsia="ru-RU"/>
        </w:rPr>
        <w:t>;</w:t>
      </w:r>
    </w:p>
    <w:p w:rsidR="00523FE3" w:rsidRPr="00AA1F8A" w:rsidRDefault="00523FE3" w:rsidP="00523FE3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AA1F8A">
        <w:rPr>
          <w:rFonts w:cs="Times New Roman"/>
          <w:sz w:val="28"/>
          <w:szCs w:val="28"/>
          <w:lang w:eastAsia="ru-RU"/>
        </w:rPr>
        <w:t xml:space="preserve">формирует перечень </w:t>
      </w:r>
      <w:r w:rsidR="001A0803">
        <w:rPr>
          <w:rFonts w:cs="Times New Roman"/>
          <w:sz w:val="28"/>
          <w:szCs w:val="28"/>
          <w:lang w:eastAsia="ru-RU"/>
        </w:rPr>
        <w:t xml:space="preserve">главных </w:t>
      </w:r>
      <w:r w:rsidRPr="00AA1F8A">
        <w:rPr>
          <w:rFonts w:cs="Times New Roman"/>
          <w:sz w:val="28"/>
          <w:szCs w:val="28"/>
          <w:lang w:eastAsia="ru-RU"/>
        </w:rPr>
        <w:t xml:space="preserve">администраторов доходов местного бюджета; </w:t>
      </w:r>
    </w:p>
    <w:p w:rsidR="00523FE3" w:rsidRPr="00AA1F8A" w:rsidRDefault="00523FE3" w:rsidP="00523FE3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AA1F8A">
        <w:rPr>
          <w:rFonts w:cs="Times New Roman"/>
          <w:sz w:val="28"/>
          <w:szCs w:val="28"/>
          <w:lang w:eastAsia="ru-RU"/>
        </w:rPr>
        <w:t xml:space="preserve">подготавливает показатели для разработки плана социально – экономического развития муниципального </w:t>
      </w:r>
      <w:r w:rsidR="007A111F">
        <w:rPr>
          <w:rFonts w:cs="Times New Roman"/>
          <w:sz w:val="28"/>
          <w:szCs w:val="28"/>
          <w:lang w:eastAsia="ru-RU"/>
        </w:rPr>
        <w:t>округа</w:t>
      </w:r>
      <w:r w:rsidRPr="00AA1F8A">
        <w:rPr>
          <w:rFonts w:cs="Times New Roman"/>
          <w:sz w:val="28"/>
          <w:szCs w:val="28"/>
          <w:lang w:eastAsia="ru-RU"/>
        </w:rPr>
        <w:t xml:space="preserve"> для обоснования бюджета на очередной финансовый год</w:t>
      </w:r>
      <w:r w:rsidR="001A0803">
        <w:rPr>
          <w:rFonts w:cs="Times New Roman"/>
          <w:sz w:val="28"/>
          <w:szCs w:val="28"/>
          <w:lang w:eastAsia="ru-RU"/>
        </w:rPr>
        <w:t xml:space="preserve"> и плановый период</w:t>
      </w:r>
      <w:r w:rsidRPr="00AA1F8A">
        <w:rPr>
          <w:rFonts w:cs="Times New Roman"/>
          <w:sz w:val="28"/>
          <w:szCs w:val="28"/>
          <w:lang w:eastAsia="ru-RU"/>
        </w:rPr>
        <w:t xml:space="preserve">; </w:t>
      </w:r>
    </w:p>
    <w:p w:rsidR="00523FE3" w:rsidRPr="00AA1F8A" w:rsidRDefault="00523FE3" w:rsidP="0008149F">
      <w:pPr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AA1F8A">
        <w:rPr>
          <w:rFonts w:cs="Times New Roman"/>
          <w:sz w:val="28"/>
          <w:szCs w:val="28"/>
          <w:lang w:eastAsia="ru-RU"/>
        </w:rPr>
        <w:t xml:space="preserve">осуществляет </w:t>
      </w:r>
      <w:proofErr w:type="gramStart"/>
      <w:r w:rsidRPr="00AA1F8A">
        <w:rPr>
          <w:rFonts w:cs="Times New Roman"/>
          <w:sz w:val="28"/>
          <w:szCs w:val="28"/>
          <w:lang w:eastAsia="ru-RU"/>
        </w:rPr>
        <w:t>контроль за</w:t>
      </w:r>
      <w:proofErr w:type="gramEnd"/>
      <w:r w:rsidRPr="00AA1F8A">
        <w:rPr>
          <w:rFonts w:cs="Times New Roman"/>
          <w:sz w:val="28"/>
          <w:szCs w:val="28"/>
          <w:lang w:eastAsia="ru-RU"/>
        </w:rPr>
        <w:t xml:space="preserve"> правильностью исчисления, полнотой и своевременностью осуществления платежей в бюджет, пеней и штрафов по ним, а также осуществляет возврат, уточнение, ошибочно зачисленных в местный бюджет денежных средств;</w:t>
      </w:r>
    </w:p>
    <w:p w:rsidR="00D81DAF" w:rsidRPr="00AA1F8A" w:rsidRDefault="00F357D4" w:rsidP="00F95D2C">
      <w:pPr>
        <w:ind w:firstLine="720"/>
        <w:jc w:val="both"/>
        <w:rPr>
          <w:rFonts w:cs="Times New Roman"/>
          <w:sz w:val="28"/>
          <w:szCs w:val="28"/>
        </w:rPr>
      </w:pPr>
      <w:proofErr w:type="gramStart"/>
      <w:r w:rsidRPr="00AA1F8A">
        <w:rPr>
          <w:rFonts w:cs="Times New Roman"/>
          <w:sz w:val="28"/>
          <w:szCs w:val="28"/>
        </w:rPr>
        <w:t>уполномочен</w:t>
      </w:r>
      <w:proofErr w:type="gramEnd"/>
      <w:r w:rsidRPr="00AA1F8A">
        <w:rPr>
          <w:rFonts w:cs="Times New Roman"/>
          <w:sz w:val="28"/>
          <w:szCs w:val="28"/>
        </w:rPr>
        <w:t xml:space="preserve"> принимать нормативные правовые акты об установлении порядка и методики планирования бюджетных ассигнований; об установлении порядка составления и ведения сводной бюджетной росписи бюджета муниципального </w:t>
      </w:r>
      <w:r w:rsidR="007A111F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 xml:space="preserve"> и  бюджетных росписей главных распорядителей (распорядителей) бюджетных средств, включая внесение изменений в них; об установлении порядка составления и ведения кассового плана; об установлении порядка исполнения бюджета муниципального </w:t>
      </w:r>
      <w:r w:rsidR="007A111F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 xml:space="preserve"> по расходам и иные нормативные акты, регулирующие бюджетные отношения.</w:t>
      </w:r>
    </w:p>
    <w:p w:rsidR="00142096" w:rsidRPr="00AA1F8A" w:rsidRDefault="00142096" w:rsidP="00F95D2C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В условиях жестких бюджетных ограничений необходимо</w:t>
      </w:r>
      <w:r w:rsidR="007D7067" w:rsidRPr="00AA1F8A">
        <w:rPr>
          <w:rFonts w:cs="Times New Roman"/>
          <w:sz w:val="28"/>
          <w:szCs w:val="28"/>
        </w:rPr>
        <w:t xml:space="preserve"> повышать эффективность и результативность бюджетных расходов. Деятельность в этом направлении призвана повысить эффективность муниципального управления, обеспечить выполнение расходных обязательств в полном объеме и решение приоритетных задач социально-экономического развития муниципального </w:t>
      </w:r>
      <w:r w:rsidR="00DF101E">
        <w:rPr>
          <w:rFonts w:cs="Times New Roman"/>
          <w:sz w:val="28"/>
          <w:szCs w:val="28"/>
        </w:rPr>
        <w:t>округа</w:t>
      </w:r>
      <w:r w:rsidR="007D7067" w:rsidRPr="00AA1F8A">
        <w:rPr>
          <w:rFonts w:cs="Times New Roman"/>
          <w:sz w:val="28"/>
          <w:szCs w:val="28"/>
        </w:rPr>
        <w:t xml:space="preserve"> в условиях ограниченности ресурсов. При этом потребуется выбирать наиболее эффективные направления.</w:t>
      </w:r>
    </w:p>
    <w:p w:rsidR="007D7067" w:rsidRPr="00AA1F8A" w:rsidRDefault="007D7067" w:rsidP="00F95D2C">
      <w:pPr>
        <w:ind w:firstLine="720"/>
        <w:jc w:val="both"/>
        <w:rPr>
          <w:rFonts w:cs="Times New Roman"/>
          <w:sz w:val="28"/>
          <w:szCs w:val="28"/>
        </w:rPr>
      </w:pPr>
    </w:p>
    <w:p w:rsidR="007D7067" w:rsidRPr="004D142F" w:rsidRDefault="007D7067" w:rsidP="007D7067">
      <w:pPr>
        <w:ind w:firstLine="720"/>
        <w:jc w:val="center"/>
        <w:rPr>
          <w:rFonts w:cs="Times New Roman"/>
          <w:b/>
          <w:sz w:val="28"/>
          <w:szCs w:val="28"/>
        </w:rPr>
      </w:pPr>
      <w:r w:rsidRPr="004D142F">
        <w:rPr>
          <w:rFonts w:cs="Times New Roman"/>
          <w:b/>
          <w:sz w:val="28"/>
          <w:szCs w:val="28"/>
        </w:rPr>
        <w:t xml:space="preserve">8.2. Подпрограмма «Управление муниципальным долгом муниципального </w:t>
      </w:r>
      <w:r w:rsidR="004D142F">
        <w:rPr>
          <w:rFonts w:cs="Times New Roman"/>
          <w:b/>
          <w:sz w:val="28"/>
          <w:szCs w:val="28"/>
        </w:rPr>
        <w:t>округа»</w:t>
      </w:r>
    </w:p>
    <w:p w:rsidR="007D7067" w:rsidRPr="004D142F" w:rsidRDefault="007D7067" w:rsidP="007D7067">
      <w:pPr>
        <w:ind w:firstLine="720"/>
        <w:jc w:val="center"/>
        <w:rPr>
          <w:rFonts w:cs="Times New Roman"/>
          <w:b/>
          <w:sz w:val="28"/>
          <w:szCs w:val="28"/>
        </w:rPr>
      </w:pPr>
    </w:p>
    <w:p w:rsidR="00FF5312" w:rsidRPr="00AA1F8A" w:rsidRDefault="00FF5312" w:rsidP="00FF5312">
      <w:pPr>
        <w:ind w:firstLine="720"/>
        <w:jc w:val="both"/>
        <w:rPr>
          <w:rFonts w:cs="Times New Roman"/>
          <w:sz w:val="28"/>
          <w:szCs w:val="28"/>
        </w:rPr>
      </w:pPr>
      <w:r w:rsidRPr="004D142F">
        <w:rPr>
          <w:rFonts w:cs="Times New Roman"/>
          <w:sz w:val="28"/>
          <w:szCs w:val="28"/>
        </w:rPr>
        <w:t>В результате проведения взвешенной долговой политики муниципальный долг находится на экономически безопасном уровне.</w:t>
      </w:r>
    </w:p>
    <w:p w:rsidR="00FF5312" w:rsidRPr="00AA1F8A" w:rsidRDefault="00FF5312" w:rsidP="00FF5312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В целях управления муниципальным долгом подпрограммой предусматривается реализация мероприятий, направленных на обеспечение приемлемого и экономически безопасного объема муниципального долга, минимизация стоимости обслуживания долговых обязательств.</w:t>
      </w:r>
    </w:p>
    <w:p w:rsidR="007D7067" w:rsidRPr="00AA1F8A" w:rsidRDefault="00FF5312" w:rsidP="00FF5312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На долговую политику муниципального </w:t>
      </w:r>
      <w:r w:rsidR="007A111F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 xml:space="preserve">  в предстоящем периоде будет оказывать влияние формирование собственных доходов местного бюджета, а также расходных обязательств </w:t>
      </w:r>
      <w:r w:rsidR="00284B40" w:rsidRPr="00AA1F8A">
        <w:rPr>
          <w:rFonts w:cs="Times New Roman"/>
          <w:sz w:val="28"/>
          <w:szCs w:val="28"/>
        </w:rPr>
        <w:t xml:space="preserve">муниципального </w:t>
      </w:r>
      <w:r w:rsidR="007A111F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>, с учетом установленных Бюджетным кодексом Российской Федерации ограничений по дефициту бюджета и муниципальному долгу.</w:t>
      </w:r>
    </w:p>
    <w:p w:rsidR="00844B10" w:rsidRPr="00AA1F8A" w:rsidRDefault="00844B10" w:rsidP="004D142F">
      <w:pPr>
        <w:jc w:val="both"/>
        <w:rPr>
          <w:rFonts w:cs="Times New Roman"/>
          <w:sz w:val="28"/>
          <w:szCs w:val="28"/>
        </w:rPr>
      </w:pPr>
    </w:p>
    <w:p w:rsidR="00844B10" w:rsidRPr="00AA1F8A" w:rsidRDefault="00844B10" w:rsidP="00844B10">
      <w:pPr>
        <w:ind w:firstLine="720"/>
        <w:jc w:val="center"/>
        <w:rPr>
          <w:rFonts w:cs="Times New Roman"/>
          <w:b/>
          <w:sz w:val="28"/>
          <w:szCs w:val="28"/>
        </w:rPr>
      </w:pPr>
      <w:r w:rsidRPr="00AA1F8A">
        <w:rPr>
          <w:rFonts w:cs="Times New Roman"/>
          <w:b/>
          <w:sz w:val="28"/>
          <w:szCs w:val="28"/>
        </w:rPr>
        <w:lastRenderedPageBreak/>
        <w:t>8.</w:t>
      </w:r>
      <w:r w:rsidR="007A111F">
        <w:rPr>
          <w:rFonts w:cs="Times New Roman"/>
          <w:b/>
          <w:sz w:val="28"/>
          <w:szCs w:val="28"/>
        </w:rPr>
        <w:t>3</w:t>
      </w:r>
      <w:r w:rsidRPr="00AA1F8A">
        <w:rPr>
          <w:rFonts w:cs="Times New Roman"/>
          <w:b/>
          <w:sz w:val="28"/>
          <w:szCs w:val="28"/>
        </w:rPr>
        <w:t xml:space="preserve">. Подпрограмма «Осуществление внутреннего муниципального финансового контроля, </w:t>
      </w:r>
      <w:r w:rsidR="00DF4D23" w:rsidRPr="00DF4D23">
        <w:rPr>
          <w:rFonts w:cs="Times New Roman"/>
          <w:b/>
          <w:sz w:val="28"/>
          <w:szCs w:val="28"/>
        </w:rPr>
        <w:t xml:space="preserve">внутреннего муниципального контроля в сфере  закупок </w:t>
      </w:r>
      <w:r w:rsidR="00DF4D23" w:rsidRPr="00DF4D23">
        <w:rPr>
          <w:b/>
          <w:sz w:val="28"/>
          <w:szCs w:val="28"/>
        </w:rPr>
        <w:t xml:space="preserve">для обеспечения  нужд муниципального </w:t>
      </w:r>
      <w:r w:rsidR="00605202">
        <w:rPr>
          <w:b/>
          <w:sz w:val="28"/>
          <w:szCs w:val="28"/>
        </w:rPr>
        <w:t>округа</w:t>
      </w:r>
      <w:r w:rsidRPr="00AA1F8A">
        <w:rPr>
          <w:rFonts w:cs="Times New Roman"/>
          <w:b/>
          <w:sz w:val="28"/>
          <w:szCs w:val="28"/>
        </w:rPr>
        <w:t>»</w:t>
      </w:r>
    </w:p>
    <w:p w:rsidR="00844B10" w:rsidRPr="00AA1F8A" w:rsidRDefault="00844B10" w:rsidP="00844B10">
      <w:pPr>
        <w:ind w:firstLine="720"/>
        <w:jc w:val="center"/>
        <w:rPr>
          <w:rFonts w:cs="Times New Roman"/>
          <w:b/>
          <w:sz w:val="28"/>
          <w:szCs w:val="28"/>
        </w:rPr>
      </w:pPr>
    </w:p>
    <w:p w:rsidR="00E34DE7" w:rsidRPr="00AA1F8A" w:rsidRDefault="00E34DE7" w:rsidP="00844B10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Данная подпрограмма выполняется в рамках аналогичной задачи муниципальной программы.</w:t>
      </w:r>
    </w:p>
    <w:p w:rsidR="00E34DE7" w:rsidRPr="00AA1F8A" w:rsidRDefault="00E34DE7" w:rsidP="00844B10">
      <w:pPr>
        <w:ind w:firstLine="720"/>
        <w:jc w:val="both"/>
        <w:rPr>
          <w:rFonts w:cs="Times New Roman"/>
          <w:sz w:val="28"/>
          <w:szCs w:val="28"/>
        </w:rPr>
      </w:pPr>
      <w:proofErr w:type="gramStart"/>
      <w:r w:rsidRPr="00AA1F8A">
        <w:rPr>
          <w:rFonts w:cs="Times New Roman"/>
          <w:sz w:val="28"/>
          <w:szCs w:val="28"/>
        </w:rPr>
        <w:t xml:space="preserve">В рамках данных полномочий </w:t>
      </w:r>
      <w:r w:rsidR="007A111F">
        <w:rPr>
          <w:rFonts w:cs="Times New Roman"/>
          <w:sz w:val="28"/>
          <w:szCs w:val="28"/>
        </w:rPr>
        <w:t>к</w:t>
      </w:r>
      <w:r w:rsidRPr="00AA1F8A">
        <w:rPr>
          <w:rFonts w:cs="Times New Roman"/>
          <w:sz w:val="28"/>
          <w:szCs w:val="28"/>
        </w:rPr>
        <w:t>омитетом по финансам проводятся контрольные м</w:t>
      </w:r>
      <w:r w:rsidR="00E103AD" w:rsidRPr="00AA1F8A">
        <w:rPr>
          <w:rFonts w:cs="Times New Roman"/>
          <w:sz w:val="28"/>
          <w:szCs w:val="28"/>
        </w:rPr>
        <w:t>е</w:t>
      </w:r>
      <w:r w:rsidRPr="00AA1F8A">
        <w:rPr>
          <w:rFonts w:cs="Times New Roman"/>
          <w:sz w:val="28"/>
          <w:szCs w:val="28"/>
        </w:rPr>
        <w:t>роприятия</w:t>
      </w:r>
      <w:r w:rsidR="00E103AD" w:rsidRPr="00AA1F8A">
        <w:rPr>
          <w:rFonts w:cs="Times New Roman"/>
          <w:sz w:val="28"/>
          <w:szCs w:val="28"/>
        </w:rPr>
        <w:t xml:space="preserve"> в целях осуществления контроля за соблюдением бюджетного законодательства Российской Федерации, Забайкальского края и нормативных правовых актов муниципального </w:t>
      </w:r>
      <w:r w:rsidR="007A111F">
        <w:rPr>
          <w:rFonts w:cs="Times New Roman"/>
          <w:sz w:val="28"/>
          <w:szCs w:val="28"/>
        </w:rPr>
        <w:t>округа</w:t>
      </w:r>
      <w:r w:rsidR="00E103AD" w:rsidRPr="00AA1F8A">
        <w:rPr>
          <w:rFonts w:cs="Times New Roman"/>
          <w:sz w:val="28"/>
          <w:szCs w:val="28"/>
        </w:rPr>
        <w:t>, регулирующих бюджетные правоотношения, контроля за полнотой и достоверностью отчетности о реализации муниципальных программ, в том числе отчетности  об исполнении муниципальных заданий</w:t>
      </w:r>
      <w:r w:rsidR="00750AFB">
        <w:rPr>
          <w:rFonts w:cs="Times New Roman"/>
          <w:sz w:val="28"/>
          <w:szCs w:val="28"/>
        </w:rPr>
        <w:t xml:space="preserve">, контроля в сфере закупок для обеспечения нужд муниципального </w:t>
      </w:r>
      <w:r w:rsidR="00E86776">
        <w:rPr>
          <w:rFonts w:cs="Times New Roman"/>
          <w:sz w:val="28"/>
          <w:szCs w:val="28"/>
        </w:rPr>
        <w:t>округа</w:t>
      </w:r>
      <w:r w:rsidR="00750AFB">
        <w:rPr>
          <w:rFonts w:cs="Times New Roman"/>
          <w:sz w:val="28"/>
          <w:szCs w:val="28"/>
        </w:rPr>
        <w:t>.</w:t>
      </w:r>
      <w:proofErr w:type="gramEnd"/>
    </w:p>
    <w:p w:rsidR="00E103AD" w:rsidRPr="00AA1F8A" w:rsidRDefault="00E103AD" w:rsidP="00844B10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С учетом изложенного целью подпрограммы является создание условий для улучшения выявления и предупреждения нарушений в сфере бюджетных правоотношений,</w:t>
      </w:r>
      <w:r w:rsidR="00750AFB">
        <w:rPr>
          <w:rFonts w:cs="Times New Roman"/>
          <w:sz w:val="28"/>
          <w:szCs w:val="28"/>
        </w:rPr>
        <w:t xml:space="preserve"> в сфере закупок,</w:t>
      </w:r>
      <w:r w:rsidRPr="00AA1F8A">
        <w:rPr>
          <w:rFonts w:cs="Times New Roman"/>
          <w:sz w:val="28"/>
          <w:szCs w:val="28"/>
        </w:rPr>
        <w:t xml:space="preserve"> а также дальнейшее осуществление и совершенствование внутреннего муниципального финансового контроля.</w:t>
      </w:r>
    </w:p>
    <w:p w:rsidR="00E103AD" w:rsidRPr="00AA1F8A" w:rsidRDefault="00E103AD" w:rsidP="00844B10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Эта деятельность будет способствовать дальнейшему повышению финансовой дисциплины организаций, получающих средства бюджета муниципального </w:t>
      </w:r>
      <w:r w:rsidR="00E86776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>.</w:t>
      </w:r>
    </w:p>
    <w:p w:rsidR="00A857B1" w:rsidRPr="00AA1F8A" w:rsidRDefault="00A857B1" w:rsidP="00844B10">
      <w:pPr>
        <w:ind w:firstLine="720"/>
        <w:jc w:val="both"/>
        <w:rPr>
          <w:rFonts w:cs="Times New Roman"/>
          <w:sz w:val="28"/>
          <w:szCs w:val="28"/>
        </w:rPr>
      </w:pPr>
    </w:p>
    <w:p w:rsidR="00A857B1" w:rsidRPr="00AA1F8A" w:rsidRDefault="00A857B1" w:rsidP="00A857B1">
      <w:pPr>
        <w:ind w:firstLine="720"/>
        <w:jc w:val="center"/>
        <w:rPr>
          <w:rFonts w:cs="Times New Roman"/>
          <w:b/>
          <w:sz w:val="28"/>
          <w:szCs w:val="28"/>
        </w:rPr>
      </w:pPr>
      <w:r w:rsidRPr="00AA1F8A">
        <w:rPr>
          <w:rFonts w:cs="Times New Roman"/>
          <w:b/>
          <w:sz w:val="28"/>
          <w:szCs w:val="28"/>
        </w:rPr>
        <w:t>8.</w:t>
      </w:r>
      <w:r w:rsidR="00716499">
        <w:rPr>
          <w:rFonts w:cs="Times New Roman"/>
          <w:b/>
          <w:sz w:val="28"/>
          <w:szCs w:val="28"/>
        </w:rPr>
        <w:t>4</w:t>
      </w:r>
      <w:r w:rsidRPr="00AA1F8A">
        <w:rPr>
          <w:rFonts w:cs="Times New Roman"/>
          <w:b/>
          <w:sz w:val="28"/>
          <w:szCs w:val="28"/>
        </w:rPr>
        <w:t>. Обеспечивающая подпрограмма</w:t>
      </w:r>
    </w:p>
    <w:p w:rsidR="00A857B1" w:rsidRPr="00AA1F8A" w:rsidRDefault="00A857B1" w:rsidP="00A857B1">
      <w:pPr>
        <w:ind w:firstLine="720"/>
        <w:jc w:val="center"/>
        <w:rPr>
          <w:rFonts w:cs="Times New Roman"/>
          <w:b/>
          <w:sz w:val="28"/>
          <w:szCs w:val="28"/>
        </w:rPr>
      </w:pPr>
    </w:p>
    <w:p w:rsidR="00A857B1" w:rsidRPr="00AA1F8A" w:rsidRDefault="00A857B1" w:rsidP="00A857B1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 xml:space="preserve">Целью данной подпрограммы является создание организационных условий для эффективного и прозрачного управления муниципальными финансами в рамках установленных функций и полномочий Комитета по финансам, а также повышение эффективности расходов бюджета муниципального </w:t>
      </w:r>
      <w:r w:rsidR="00605202">
        <w:rPr>
          <w:rFonts w:cs="Times New Roman"/>
          <w:sz w:val="28"/>
          <w:szCs w:val="28"/>
        </w:rPr>
        <w:t>округа</w:t>
      </w:r>
      <w:r w:rsidRPr="00AA1F8A">
        <w:rPr>
          <w:rFonts w:cs="Times New Roman"/>
          <w:sz w:val="28"/>
          <w:szCs w:val="28"/>
        </w:rPr>
        <w:t>.</w:t>
      </w:r>
    </w:p>
    <w:p w:rsidR="00A857B1" w:rsidRPr="00AA1F8A" w:rsidRDefault="00A857B1" w:rsidP="00A857B1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Задачей данной подпрограммы является организация выполнения муниципальной программы.</w:t>
      </w:r>
    </w:p>
    <w:p w:rsidR="00A857B1" w:rsidRPr="00AA1F8A" w:rsidRDefault="00A857B1" w:rsidP="00A857B1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В рамках реализации обеспечивающей подпрограммы планируется принятие мер по организации реализации программы в</w:t>
      </w:r>
      <w:r w:rsidR="00B87274" w:rsidRPr="00AA1F8A">
        <w:rPr>
          <w:rFonts w:cs="Times New Roman"/>
          <w:sz w:val="28"/>
          <w:szCs w:val="28"/>
        </w:rPr>
        <w:t xml:space="preserve"> целом и осуществление контроля </w:t>
      </w:r>
      <w:r w:rsidRPr="00AA1F8A">
        <w:rPr>
          <w:rFonts w:cs="Times New Roman"/>
          <w:sz w:val="28"/>
          <w:szCs w:val="28"/>
        </w:rPr>
        <w:t>ее реализаци</w:t>
      </w:r>
      <w:r w:rsidR="00B87274" w:rsidRPr="00AA1F8A">
        <w:rPr>
          <w:rFonts w:cs="Times New Roman"/>
          <w:sz w:val="28"/>
          <w:szCs w:val="28"/>
        </w:rPr>
        <w:t>и</w:t>
      </w:r>
      <w:r w:rsidRPr="00AA1F8A">
        <w:rPr>
          <w:rFonts w:cs="Times New Roman"/>
          <w:sz w:val="28"/>
          <w:szCs w:val="28"/>
        </w:rPr>
        <w:t>, обеспечение публичности информации о мероприятиях программы и показателях, а также публичности информации о ходе ее реализации и результатах выполнения мероприятий.</w:t>
      </w:r>
    </w:p>
    <w:p w:rsidR="00A857B1" w:rsidRPr="00AA1F8A" w:rsidRDefault="00A857B1" w:rsidP="00A857B1">
      <w:pPr>
        <w:ind w:firstLine="720"/>
        <w:jc w:val="both"/>
        <w:rPr>
          <w:rFonts w:cs="Times New Roman"/>
          <w:sz w:val="28"/>
          <w:szCs w:val="28"/>
        </w:rPr>
      </w:pPr>
      <w:r w:rsidRPr="00AA1F8A">
        <w:rPr>
          <w:rFonts w:cs="Times New Roman"/>
          <w:sz w:val="28"/>
          <w:szCs w:val="28"/>
        </w:rPr>
        <w:t>Более подробная информация о составе показателей результатов реализации подпрограмм, а также включенных в них основных мероприятий</w:t>
      </w:r>
      <w:r w:rsidR="00F049EF" w:rsidRPr="00AA1F8A">
        <w:rPr>
          <w:rFonts w:cs="Times New Roman"/>
          <w:sz w:val="28"/>
          <w:szCs w:val="28"/>
        </w:rPr>
        <w:t xml:space="preserve"> и мероприятий представлена в Приложении к муниципальной программе.</w:t>
      </w:r>
    </w:p>
    <w:p w:rsidR="00844B10" w:rsidRPr="00AA1F8A" w:rsidRDefault="004A7EFC" w:rsidP="00844B10">
      <w:pPr>
        <w:ind w:firstLine="72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____________________________________________</w:t>
      </w:r>
    </w:p>
    <w:p w:rsidR="00844B10" w:rsidRDefault="00844B10" w:rsidP="00844B10">
      <w:pPr>
        <w:ind w:firstLine="720"/>
        <w:jc w:val="center"/>
        <w:rPr>
          <w:b/>
          <w:sz w:val="28"/>
          <w:szCs w:val="28"/>
        </w:rPr>
      </w:pPr>
    </w:p>
    <w:p w:rsidR="00F049EF" w:rsidRDefault="00F049EF" w:rsidP="00844B10">
      <w:pPr>
        <w:ind w:firstLine="720"/>
        <w:jc w:val="center"/>
        <w:rPr>
          <w:b/>
          <w:sz w:val="28"/>
          <w:szCs w:val="28"/>
        </w:rPr>
      </w:pPr>
    </w:p>
    <w:p w:rsidR="00F049EF" w:rsidRDefault="00F049EF" w:rsidP="00844B10">
      <w:pPr>
        <w:ind w:firstLine="720"/>
        <w:jc w:val="center"/>
        <w:rPr>
          <w:b/>
          <w:sz w:val="28"/>
          <w:szCs w:val="28"/>
        </w:rPr>
      </w:pPr>
    </w:p>
    <w:p w:rsidR="00F049EF" w:rsidRDefault="00F049EF" w:rsidP="000F387F">
      <w:pPr>
        <w:rPr>
          <w:b/>
          <w:sz w:val="28"/>
          <w:szCs w:val="28"/>
        </w:rPr>
      </w:pPr>
    </w:p>
    <w:p w:rsidR="00F049EF" w:rsidRDefault="00F049EF" w:rsidP="0089575D">
      <w:pPr>
        <w:rPr>
          <w:b/>
          <w:sz w:val="28"/>
          <w:szCs w:val="28"/>
        </w:rPr>
        <w:sectPr w:rsidR="00F049EF" w:rsidSect="00FC32DC">
          <w:pgSz w:w="11906" w:h="16838"/>
          <w:pgMar w:top="1021" w:right="849" w:bottom="1021" w:left="1644" w:header="709" w:footer="709" w:gutter="0"/>
          <w:cols w:space="708"/>
          <w:docGrid w:linePitch="360"/>
        </w:sectPr>
      </w:pPr>
    </w:p>
    <w:p w:rsidR="00EF7E7C" w:rsidRPr="000F387F" w:rsidRDefault="00EF7E7C" w:rsidP="000F387F">
      <w:pPr>
        <w:ind w:firstLine="851"/>
        <w:jc w:val="center"/>
        <w:rPr>
          <w:rFonts w:cs="Times New Roman"/>
          <w:sz w:val="28"/>
          <w:szCs w:val="28"/>
        </w:rPr>
      </w:pPr>
      <w:r w:rsidRPr="000F387F">
        <w:rPr>
          <w:rFonts w:cs="Times New Roman"/>
          <w:sz w:val="28"/>
          <w:szCs w:val="28"/>
        </w:rPr>
        <w:lastRenderedPageBreak/>
        <w:t>Приложение</w:t>
      </w:r>
    </w:p>
    <w:p w:rsidR="000F387F" w:rsidRPr="000F387F" w:rsidRDefault="000F387F" w:rsidP="000F387F">
      <w:pPr>
        <w:ind w:firstLine="851"/>
        <w:jc w:val="center"/>
        <w:rPr>
          <w:rFonts w:cs="Times New Roman"/>
          <w:sz w:val="28"/>
          <w:szCs w:val="28"/>
        </w:rPr>
      </w:pPr>
      <w:r w:rsidRPr="000F387F">
        <w:rPr>
          <w:rFonts w:cs="Times New Roman"/>
          <w:sz w:val="28"/>
          <w:szCs w:val="28"/>
        </w:rPr>
        <w:t xml:space="preserve">к </w:t>
      </w:r>
      <w:r w:rsidR="00575CC9" w:rsidRPr="000F387F">
        <w:rPr>
          <w:rFonts w:cs="Times New Roman"/>
          <w:sz w:val="28"/>
          <w:szCs w:val="28"/>
        </w:rPr>
        <w:t xml:space="preserve"> муниципальной </w:t>
      </w:r>
      <w:r w:rsidR="00EF7E7C" w:rsidRPr="000F387F">
        <w:rPr>
          <w:rFonts w:cs="Times New Roman"/>
          <w:sz w:val="28"/>
          <w:szCs w:val="28"/>
        </w:rPr>
        <w:t xml:space="preserve">программе  </w:t>
      </w:r>
    </w:p>
    <w:p w:rsidR="00F049EF" w:rsidRDefault="004A7EFC" w:rsidP="000F387F">
      <w:pPr>
        <w:ind w:firstLine="851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r w:rsidR="00575CC9" w:rsidRPr="000F387F">
        <w:rPr>
          <w:rFonts w:cs="Times New Roman"/>
          <w:sz w:val="28"/>
          <w:szCs w:val="28"/>
        </w:rPr>
        <w:t>Упра</w:t>
      </w:r>
      <w:r w:rsidR="000F387F" w:rsidRPr="000F387F">
        <w:rPr>
          <w:rFonts w:cs="Times New Roman"/>
          <w:sz w:val="28"/>
          <w:szCs w:val="28"/>
        </w:rPr>
        <w:t>вление</w:t>
      </w:r>
      <w:r>
        <w:rPr>
          <w:rFonts w:cs="Times New Roman"/>
          <w:sz w:val="28"/>
          <w:szCs w:val="28"/>
        </w:rPr>
        <w:t xml:space="preserve"> </w:t>
      </w:r>
      <w:r w:rsidR="00EF7E7C" w:rsidRPr="000F387F">
        <w:rPr>
          <w:rFonts w:cs="Times New Roman"/>
          <w:sz w:val="28"/>
          <w:szCs w:val="28"/>
        </w:rPr>
        <w:t>муниципальными финансами и муниципальным  долгом</w:t>
      </w:r>
      <w:r>
        <w:rPr>
          <w:rFonts w:cs="Times New Roman"/>
          <w:sz w:val="28"/>
          <w:szCs w:val="28"/>
        </w:rPr>
        <w:t>»</w:t>
      </w:r>
    </w:p>
    <w:p w:rsidR="000F387F" w:rsidRDefault="000F387F" w:rsidP="000F387F">
      <w:pPr>
        <w:ind w:firstLine="851"/>
        <w:jc w:val="center"/>
        <w:rPr>
          <w:rFonts w:cs="Times New Roman"/>
          <w:sz w:val="28"/>
          <w:szCs w:val="28"/>
        </w:rPr>
      </w:pPr>
    </w:p>
    <w:p w:rsidR="000F387F" w:rsidRDefault="000F387F" w:rsidP="000F387F">
      <w:pPr>
        <w:ind w:firstLine="851"/>
        <w:jc w:val="both"/>
        <w:rPr>
          <w:rFonts w:cs="Times New Roman"/>
          <w:sz w:val="28"/>
          <w:szCs w:val="28"/>
        </w:rPr>
      </w:pPr>
    </w:p>
    <w:tbl>
      <w:tblPr>
        <w:tblW w:w="15544" w:type="dxa"/>
        <w:tblInd w:w="93" w:type="dxa"/>
        <w:tblLayout w:type="fixed"/>
        <w:tblLook w:val="04A0"/>
      </w:tblPr>
      <w:tblGrid>
        <w:gridCol w:w="3984"/>
        <w:gridCol w:w="992"/>
        <w:gridCol w:w="1010"/>
        <w:gridCol w:w="3504"/>
        <w:gridCol w:w="1014"/>
        <w:gridCol w:w="1235"/>
        <w:gridCol w:w="1235"/>
        <w:gridCol w:w="1235"/>
        <w:gridCol w:w="1335"/>
      </w:tblGrid>
      <w:tr w:rsidR="00231704" w:rsidRPr="00231704" w:rsidTr="00231704">
        <w:trPr>
          <w:trHeight w:val="51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 xml:space="preserve">№ </w:t>
            </w:r>
            <w:proofErr w:type="spellStart"/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п</w:t>
            </w:r>
            <w:proofErr w:type="spellEnd"/>
            <w:proofErr w:type="gramEnd"/>
            <w:r w:rsidRPr="00231704">
              <w:rPr>
                <w:rFonts w:cs="Times New Roman"/>
                <w:sz w:val="20"/>
                <w:lang w:eastAsia="ru-RU"/>
              </w:rPr>
              <w:t>/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Единицы измерения показателей</w:t>
            </w:r>
          </w:p>
        </w:tc>
        <w:tc>
          <w:tcPr>
            <w:tcW w:w="3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Методика расчета показателей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Сроки реализации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 </w:t>
            </w:r>
          </w:p>
        </w:tc>
      </w:tr>
      <w:tr w:rsidR="00231704" w:rsidRPr="00231704" w:rsidTr="00231704">
        <w:trPr>
          <w:trHeight w:val="102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1704" w:rsidRPr="00231704" w:rsidRDefault="00231704" w:rsidP="00231704">
            <w:pPr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4" w:rsidRPr="00231704" w:rsidRDefault="00231704" w:rsidP="00231704">
            <w:pPr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3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4" w:rsidRPr="00231704" w:rsidRDefault="00231704" w:rsidP="00231704">
            <w:pPr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4" w:rsidRPr="00231704" w:rsidRDefault="00231704" w:rsidP="00231704">
            <w:pPr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Итого</w:t>
            </w:r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гр.1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гр.2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гр.3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гр.4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гр.5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гр.6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гр.7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гр.8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гр.11</w:t>
            </w:r>
          </w:p>
        </w:tc>
      </w:tr>
      <w:tr w:rsidR="00231704" w:rsidRPr="00231704" w:rsidTr="00231704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Цель: сохранение финансовой стабильности в долгосрочной перспективе на основе совершенствования управления муниципальными финансами и повышения их открытости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Х</w:t>
            </w:r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Финансирование за счет источников: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1 046 298,9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1 120 595,7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1 194 745,9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3 361 640,5</w:t>
            </w:r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 xml:space="preserve"> - 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1 046 298,9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1 120 595,7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1 194 745,9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3 361 640,5</w:t>
            </w:r>
          </w:p>
        </w:tc>
      </w:tr>
      <w:tr w:rsidR="00231704" w:rsidRPr="00231704" w:rsidTr="00231704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«Отношение дефицита бюджета муниципального округа к общему годовому объему доходов бюджета муниципального округа (без учета объема безвозмездных поступлений)»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ПЦ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%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Деф</w:t>
            </w:r>
            <w:proofErr w:type="spellEnd"/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 xml:space="preserve"> / Д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 xml:space="preserve"> * 100, где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Деф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дефицит бюджета муниципального округа, Д – доходы бюджета муниципального округа без учета безвозмездных поступлений, предусмотренные  решением о бюджете на отчетный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</w:t>
            </w:r>
          </w:p>
        </w:tc>
      </w:tr>
      <w:tr w:rsidR="00231704" w:rsidRPr="00231704" w:rsidTr="0023170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«Качество управления муниципальными финансами муниципального округа по оценке Министерства финансов Забайкальского края»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ПЦ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Степень качества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Абсолютный показатель, определяется в соответствии с  методологией, утвержденной Министерством финансов Забайкальского края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</w:t>
            </w:r>
          </w:p>
        </w:tc>
      </w:tr>
      <w:tr w:rsidR="00231704" w:rsidRPr="00231704" w:rsidTr="00231704">
        <w:trPr>
          <w:trHeight w:val="41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«Темпы роста налоговых и неналоговых доходов  бюджета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ПЦ3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%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[ДН(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n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>)+ ДНН(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n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>)] / [ДН(n-1) + ДНН(n-1)], где ДН(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n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>), ДН(n-1) – налоговые доходы о бюджета муниципального округа в отчетном году, в году, предшествующему отчетному;</w:t>
            </w:r>
            <w:r w:rsidR="004A7EFC">
              <w:rPr>
                <w:rFonts w:cs="Times New Roman"/>
                <w:sz w:val="20"/>
                <w:lang w:eastAsia="ru-RU"/>
              </w:rPr>
              <w:t xml:space="preserve"> </w:t>
            </w:r>
            <w:r w:rsidRPr="00231704">
              <w:rPr>
                <w:rFonts w:cs="Times New Roman"/>
                <w:sz w:val="20"/>
                <w:lang w:eastAsia="ru-RU"/>
              </w:rPr>
              <w:t>ДНН(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n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), ДНН(n-1) – неналоговые доходы  бюджета муниципального округа в отчетном году, в году, </w:t>
            </w:r>
            <w:r w:rsidRPr="00231704">
              <w:rPr>
                <w:rFonts w:cs="Times New Roman"/>
                <w:sz w:val="20"/>
                <w:lang w:eastAsia="ru-RU"/>
              </w:rPr>
              <w:lastRenderedPageBreak/>
              <w:t>предшествующему отчетному</w:t>
            </w:r>
            <w:proofErr w:type="gram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129,6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107,5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106,7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</w:t>
            </w:r>
          </w:p>
        </w:tc>
      </w:tr>
      <w:tr w:rsidR="00231704" w:rsidRPr="00231704" w:rsidTr="00231704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lastRenderedPageBreak/>
              <w:t xml:space="preserve">Показатель «Информация  о бюджете муниципального округа в требуемом формате размещена на официальном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веб-сайте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муниципального округа «Город Краснокаменск и Краснокаменский район» Забайкальского края в информационно-телекоммуникационной сети  «Интернет»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www.adminkr.ru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ПЦ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4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Да/нет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да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да</w:t>
            </w:r>
          </w:p>
        </w:tc>
      </w:tr>
      <w:tr w:rsidR="00231704" w:rsidRPr="00231704" w:rsidTr="00231704">
        <w:trPr>
          <w:trHeight w:val="79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Задача 1. «Мобилизация доходных источников и оптимизация расходов бюджета муниципального округа»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Подпрограмма «Обеспечение сбалансированности и устойчивости бюджета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1.1.    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2025-2027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</w:p>
        </w:tc>
      </w:tr>
      <w:tr w:rsidR="00231704" w:rsidRPr="00231704" w:rsidTr="00231704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 за счет бюджета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1 024 777,6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1 101 911,7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1 175 334,9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3 302 024,2</w:t>
            </w:r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«Объем налоговых и неналоговых доходов бюджета муниципального округа»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1.1-ПП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Абсолютный показатель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1 024 777,6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1 101 911,7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1 175 334,9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3 302 024,2</w:t>
            </w:r>
          </w:p>
        </w:tc>
      </w:tr>
      <w:tr w:rsidR="00231704" w:rsidRPr="00231704" w:rsidTr="00231704">
        <w:trPr>
          <w:trHeight w:val="13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«Доля публичных нормативных обязательств, исполненных в требуемом объеме»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1.1-ПП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%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ПНОисп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/ ПНО * 100, где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ПНОисп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фактический объем расходов на исполнение публичных нормативных обязательств, ПНО – объем расходов, необходимых на исполнение публичных нормативных обязательств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100</w:t>
            </w:r>
          </w:p>
        </w:tc>
      </w:tr>
      <w:tr w:rsidR="00231704" w:rsidRPr="00231704" w:rsidTr="0023170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«Просроченная задолженность бюджета муниципального округа по исполнению обязательств перед гражданами»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1.1.-ПП3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Абсолютный показатель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0</w:t>
            </w:r>
          </w:p>
        </w:tc>
      </w:tr>
      <w:tr w:rsidR="00231704" w:rsidRPr="00231704" w:rsidTr="00231704">
        <w:trPr>
          <w:trHeight w:val="158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«Доля просроченной кредиторской задолженности в расходах  бюджета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%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Зкпр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/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Рк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* 100, где 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Зкпр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объем просроченной кредиторской задолженности  консолидированного бюджета муниципального округа на 1 число года, следующего за 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отчетным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 xml:space="preserve">,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Рк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расходы консолидированного бюджета муниципального округа в отчетном году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0</w:t>
            </w:r>
          </w:p>
        </w:tc>
      </w:tr>
      <w:tr w:rsidR="00231704" w:rsidRPr="00231704" w:rsidTr="00231704">
        <w:trPr>
          <w:trHeight w:val="1056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lastRenderedPageBreak/>
              <w:t>Показатель «Доля оптимизированных расходов в общем объеме расходов бюджета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1.1-ПП5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%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Роптим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/ 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 xml:space="preserve"> * 100, где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Роптим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оптимизированные расходы в отчетном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году;Р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общий объем расходов бюджета муниципального округа в отчетном году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Основное мероприятие «Организация и осуществление бюджетного процесса»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1.1.1.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2025-2027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Х</w:t>
            </w:r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 за счет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 xml:space="preserve"> -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 xml:space="preserve"> - 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 xml:space="preserve"> -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 xml:space="preserve"> -</w:t>
            </w:r>
          </w:p>
        </w:tc>
      </w:tr>
      <w:tr w:rsidR="00231704" w:rsidRPr="00231704" w:rsidTr="00231704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Мероприятие «Современное и качественное составление проекта бюджета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1.1.1.1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2025-2027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Х</w:t>
            </w:r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«Решение  о бюджете муниципального округа принято до начала финансового года»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1.1.1.1.-ПМ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Да/нет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</w:tr>
      <w:tr w:rsidR="00231704" w:rsidRPr="00231704" w:rsidTr="00231704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Мероприятие «Организация исполнения бюджета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1.1.1.2.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2025-2027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Х</w:t>
            </w:r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 за счет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</w:tr>
      <w:tr w:rsidR="00231704" w:rsidRPr="00231704" w:rsidTr="00231704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«Доля операций по исполнению бюджета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1.1.1.2.- ПМ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%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Рф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/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Рп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* 100, где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Рф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фактические расходы бюджета муниципального округа в отчетном году,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Рп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расходы по уточненному плану бюджета муниципального округа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98,5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98,9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98,9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Мероприятие «Своевременное и качественное составление бюджетной отчетности»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1.1.1.3.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2025-2027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 за счет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</w:tr>
      <w:tr w:rsidR="00231704" w:rsidRPr="00231704" w:rsidTr="00231704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«Отчетность об исполнении консолидированного бюджета муниципального округа предоставлена в Министерство финансов Забайкальского края в установленные сроки»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1.1.1.3.- ПМ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Да/нет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Основное мероприятие «Стимулирование расширения применения программно-целевых методов»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1.1.2.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 за счет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</w:tr>
      <w:tr w:rsidR="00231704" w:rsidRPr="00231704" w:rsidTr="00231704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lastRenderedPageBreak/>
              <w:t>Показатель «Доля расходов, распределенных по муниципальным программам, в общем объеме расходов бюджета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1.1.2. – ПОМ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%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Рмп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/ 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 xml:space="preserve"> * 100,где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Рмп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общий объем расходов, распределенный по муниципальным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программам,Р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общий объем расходов бюджета муниципального округа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86,1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86,9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87,1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Мероприятие «Внесение изменений в методологию составления проекта бюджета в условиях перехода к программному бюджету»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1.1.2.1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Х</w:t>
            </w:r>
          </w:p>
        </w:tc>
      </w:tr>
      <w:tr w:rsidR="00231704" w:rsidRPr="00231704" w:rsidTr="00231704">
        <w:trPr>
          <w:trHeight w:val="75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4" w:rsidRPr="00231704" w:rsidRDefault="00231704" w:rsidP="00231704">
            <w:pPr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4" w:rsidRPr="00231704" w:rsidRDefault="00231704" w:rsidP="00231704">
            <w:pPr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4" w:rsidRPr="00231704" w:rsidRDefault="00231704" w:rsidP="00231704">
            <w:pPr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4" w:rsidRPr="00231704" w:rsidRDefault="00231704" w:rsidP="00231704">
            <w:pPr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4" w:rsidRPr="00231704" w:rsidRDefault="00231704" w:rsidP="00231704">
            <w:pPr>
              <w:rPr>
                <w:rFonts w:cs="Times New Roman"/>
                <w:sz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4" w:rsidRPr="00231704" w:rsidRDefault="00231704" w:rsidP="00231704">
            <w:pPr>
              <w:rPr>
                <w:rFonts w:cs="Times New Roman"/>
                <w:sz w:val="20"/>
                <w:lang w:eastAsia="ru-RU"/>
              </w:rPr>
            </w:pPr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 за счет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</w:tr>
      <w:tr w:rsidR="00231704" w:rsidRPr="00231704" w:rsidTr="00231704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«Методология позволяет формировать бюджет муниципального округа по программным принципам»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1.1.2.1.-ПМ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Да/нет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 xml:space="preserve">Основное мероприятие «Меры по повышению 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точности планирования доходов бюджета муниципального округа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1.1.3.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2025-2027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Х</w:t>
            </w:r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 за счет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</w:tr>
      <w:tr w:rsidR="00231704" w:rsidRPr="00231704" w:rsidTr="00231704">
        <w:trPr>
          <w:trHeight w:val="184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«Степень фактического выполнения плана по сбору налоговых и неналоговых доходов в бюджет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1.1.3.-ПОМ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%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(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ДНф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+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ДННф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>) / (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ДНпл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+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ДННпл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) * 100, где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ДНф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,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ДННф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фактический объем налоговых и неналоговых доходов бюджета муниципального округа в отчетном году,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ДНпл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,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ДННпл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плановый (уточненный) объем налоговых и неналоговых доходов бюджета муниципального округа в отчетном году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Х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</w:tr>
      <w:tr w:rsidR="00231704" w:rsidRPr="00231704" w:rsidTr="0023170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Мероприятие «Планирование доходов в соответствии с утвержденной методикой прогнозирования доходов бюджета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1.1.3.1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Х</w:t>
            </w:r>
          </w:p>
        </w:tc>
      </w:tr>
      <w:tr w:rsidR="00231704" w:rsidRPr="00231704" w:rsidTr="00231704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 за счет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</w:tr>
      <w:tr w:rsidR="00231704" w:rsidRPr="00231704" w:rsidTr="00231704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Показатель: «Наличие нормативного акта, утверждающего Методику прогнозирования доходов бюджета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1.1.3.1.- ПМ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Да/нет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</w:tr>
      <w:tr w:rsidR="00231704" w:rsidRPr="00231704" w:rsidTr="00231704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Мероприятие «Мобилизация поступления доходов в бюджет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1.1.3.2.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Х</w:t>
            </w:r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lastRenderedPageBreak/>
              <w:t>финансирование за счет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</w:tr>
      <w:tr w:rsidR="00231704" w:rsidRPr="00231704" w:rsidTr="00231704">
        <w:trPr>
          <w:trHeight w:val="11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 xml:space="preserve">Показатель «Проведение ежеквартальных заседаний Межведомственной комиссии по мобилизации доходов в бюджет муниципального округа и 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контролю за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 xml:space="preserve"> соблюдением налоговой дисциплины»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1.1.3.2.-ПМ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Ед.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Абсолютный показатель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</w:tr>
      <w:tr w:rsidR="00231704" w:rsidRPr="00231704" w:rsidTr="00231704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Задача 2 «Повышение эффективности управления муниципальным долгом муниципального округа в долгосрочной перспективе»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Х</w:t>
            </w:r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Подпрограмма «Управление муниципальным долгом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1.2.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2025-2027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финансирование за счет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0,0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1,2</w:t>
            </w:r>
          </w:p>
        </w:tc>
      </w:tr>
      <w:tr w:rsidR="00231704" w:rsidRPr="00231704" w:rsidTr="00231704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«Отношение объема муниципального долга к утвержденному годовому объему доходов бюджета муниципального округа  без учета утвержденного объема безвозмездных поступлений»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1.2.-ПП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%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МД / Д * 100, где МД – объем муниципального долга бюджета муниципального округа, Д – доходы бюджета муниципального округа без учета безвозмездных поступлений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2025-2027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Не выше 15%</w:t>
            </w:r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«Просроченная задолженность по муниципальному долгу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1.2.-ПП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Абсолютный показатель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Х</w:t>
            </w:r>
          </w:p>
        </w:tc>
      </w:tr>
      <w:tr w:rsidR="00231704" w:rsidRPr="00231704" w:rsidTr="00231704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«Соотношение расходов на обслуживание муниципального долга муниципального округа с объемом расходов бюджета муниципального округа (без учета расходов, осуществляемых за счет субвенций)»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1.2.-ПП3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%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Робсл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/ 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 xml:space="preserve"> * 100, где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Робсл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расходы на обслуживание муниципального долга, Р- расходы бюджета муниципального округа в отчетном году без учета расходов, осуществляемых за счет субвенций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Не выше 0,5%</w:t>
            </w:r>
          </w:p>
        </w:tc>
      </w:tr>
      <w:tr w:rsidR="00231704" w:rsidRPr="00231704" w:rsidTr="0023170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Основное мероприятие «Выполнение требований бюджетного законодательства в сфере управления муниципальным долгом»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01.02.2001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2025-2027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 за счет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1,2</w:t>
            </w:r>
          </w:p>
        </w:tc>
      </w:tr>
      <w:tr w:rsidR="00231704" w:rsidRPr="00231704" w:rsidTr="00231704">
        <w:trPr>
          <w:trHeight w:val="343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lastRenderedPageBreak/>
              <w:t>Показатель «Доля выполняемых требований бюджетного законодательства к управлению муниципальным долгом"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1.2.1 –ПОМ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Твып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/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Туст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* 100, где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Твып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число выполненных требований бюджетного законодательства к управлению муниципальным долгом (определяется на основании анализа положений решения о бюджете муниципального округа, отчетности о его исполнении, анализа муниципальной долговой книги),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Туст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число установленных требований бюджетного законодательства к управлению муниципальным долгом (включая требования к составлению документов и к пороговым значениям параметров размера муниципального долга и расходов на обслуживание муниципального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 xml:space="preserve"> долга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</w:tr>
      <w:tr w:rsidR="00231704" w:rsidRPr="00231704" w:rsidTr="0023170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«Ведение муниципальной долговой книги и представление информации из муниципальной долговой книги в Министерство финансов Забайкальского края»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1.2.1-ПОМ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Да/нет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«Наличие программы муниципальных заимствований»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1.2.1.-ПОМ3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Да/нет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Мероприятие «Обслуживание муниципального долга»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1.2.1.1.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2025-2027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Х</w:t>
            </w:r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 xml:space="preserve">финансирование за счет бюджета муниципального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 xml:space="preserve">уб.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1,2</w:t>
            </w:r>
          </w:p>
        </w:tc>
      </w:tr>
      <w:tr w:rsidR="00231704" w:rsidRPr="00231704" w:rsidTr="00231704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«Исполнение  обязательств перед бюджетом Забайкальского края»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1.2.1.1 –ПМ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%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Опогаш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/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Онач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* 100, где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Опогаш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–объем погашенных процентов за обслуживание муниципального долга,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Онач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объем начисленных процентов за обслуживание муниципального долга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</w:tr>
      <w:tr w:rsidR="00231704" w:rsidRPr="00231704" w:rsidTr="0023170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Задача 3 «Развитие муниципального внутреннего финансового контроля, внутреннего финансового контроля»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</w:tr>
      <w:tr w:rsidR="00231704" w:rsidRPr="00231704" w:rsidTr="0023170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lastRenderedPageBreak/>
              <w:t>Подпрограмма «Осуществление внутреннего муниципального финансового контроля, внутреннего  финансового контроля»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1.4.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 за счет средств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</w:tr>
      <w:tr w:rsidR="00231704" w:rsidRPr="00231704" w:rsidTr="00231704">
        <w:trPr>
          <w:trHeight w:val="15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«Доля муниципальных программ, в отношении которых проведены проверки полноты и достоверности отчетности программ»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1.4.-ПП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%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МПпров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/ МП * 100, где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МПпров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количество муниципальных программ, в отношении которых в отчетном году проведены проверки полноты и достоверности отчетности, МП – общее количество муниципальных программ, по которым в отчетном году имелась отчетность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</w:tr>
      <w:tr w:rsidR="00231704" w:rsidRPr="00231704" w:rsidTr="00231704">
        <w:trPr>
          <w:trHeight w:val="13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«Полнота выполнения плана проверок в рамках осуществления внутреннего муниципального финансового контроля»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1.4.-ПП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2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%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ПРф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/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ПРпа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* 100, где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ПРф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количество фактических проведенных плановых проверок в отчетном году,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ПРпл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количество проверок, предусмотренных планом проверок на отчетный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100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Основное мероприятие «Совершенствование правовой, методологической и организационной основ деятельности»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1.4.1.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 за счет средств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</w:tr>
      <w:tr w:rsidR="00231704" w:rsidRPr="00231704" w:rsidTr="0023170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«Поддержание нормативной правовой базы по проведению контрольных мероприятий в актуальном состоянии»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1.4.1-ПОМ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Да/нет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Основное мероприятие «Осуществление внутреннего муниципального финансового контроля»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 xml:space="preserve"> 1.4.1.1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2025-2027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 за счет средств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</w:tr>
      <w:tr w:rsidR="00231704" w:rsidRPr="00231704" w:rsidTr="00231704">
        <w:trPr>
          <w:trHeight w:val="158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lastRenderedPageBreak/>
              <w:t>Показатель «Доля расходов бюджета муниципального округа, в отношении которых проведены мероприятий внутреннего муниципального финансового контроля»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1.4.2 –ПОМ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%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Рвк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/ 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 xml:space="preserve"> *100, где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Рвк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– сумма расходов бюджета муниципального </w:t>
            </w: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округа,в</w:t>
            </w:r>
            <w:proofErr w:type="spellEnd"/>
            <w:r w:rsidRPr="00231704">
              <w:rPr>
                <w:rFonts w:cs="Times New Roman"/>
                <w:sz w:val="20"/>
                <w:lang w:eastAsia="ru-RU"/>
              </w:rPr>
              <w:t xml:space="preserve"> отношении которых в отчетном году были проведены мероприятия внутреннего муниципального финансового контроля, Р – общий объем расходов бюджета муниципального округа в отчетном году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1,5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</w:tr>
      <w:tr w:rsidR="00231704" w:rsidRPr="00231704" w:rsidTr="00231704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 xml:space="preserve">Мероприятие «Осуществление 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контроля за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 xml:space="preserve"> полнотой и достоверностью отчетности о реализации  муниципальных программ, в том числе отчетности об исполнении муниципальных заданий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1.4.2.1.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2025-2027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Количество муниципальных программ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1.4.2.1.-ПМ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Абсолютный показатель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-</w:t>
            </w:r>
          </w:p>
        </w:tc>
      </w:tr>
      <w:tr w:rsidR="00231704" w:rsidRPr="00231704" w:rsidTr="00231704">
        <w:trPr>
          <w:trHeight w:val="105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Задача 4 «Создание организационных условий для реализации муниципальной программы и повышения открытости информации о бюджете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4A7EFC" w:rsidP="004A7EFC">
            <w:pPr>
              <w:jc w:val="both"/>
              <w:rPr>
                <w:rFonts w:cs="Times New Roman"/>
                <w:b/>
                <w:bCs/>
                <w:sz w:val="20"/>
                <w:lang w:eastAsia="ru-RU"/>
              </w:rPr>
            </w:pPr>
            <w:r>
              <w:rPr>
                <w:rFonts w:cs="Times New Roman"/>
                <w:b/>
                <w:bCs/>
                <w:sz w:val="20"/>
                <w:lang w:eastAsia="ru-RU"/>
              </w:rPr>
              <w:t>Подпрограмма «</w:t>
            </w:r>
            <w:r w:rsidR="00231704" w:rsidRPr="00231704">
              <w:rPr>
                <w:rFonts w:cs="Times New Roman"/>
                <w:b/>
                <w:bCs/>
                <w:sz w:val="20"/>
                <w:lang w:eastAsia="ru-RU"/>
              </w:rPr>
              <w:t>Обеспечивающая подпрограмма</w:t>
            </w:r>
            <w:r>
              <w:rPr>
                <w:rFonts w:cs="Times New Roman"/>
                <w:b/>
                <w:bCs/>
                <w:sz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1.5.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Финансирование, всего,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21 520,1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18 684,0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19 411,0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59 615,1</w:t>
            </w:r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 за счет средств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21 520,1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18 684,0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19 411,0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59 615,1</w:t>
            </w:r>
          </w:p>
        </w:tc>
      </w:tr>
      <w:tr w:rsidR="00231704" w:rsidRPr="00231704" w:rsidTr="0023170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Основное мероприятие «Обеспечение выполнения установленных функций органов местного самоуправления»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1.5.1.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21 520,1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18 684,0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19 411,0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59 615,1</w:t>
            </w:r>
          </w:p>
        </w:tc>
      </w:tr>
      <w:tr w:rsidR="00231704" w:rsidRPr="00231704" w:rsidTr="00231704">
        <w:trPr>
          <w:trHeight w:val="26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Финансирование, всего,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21 520,1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18 684,0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19 411,0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59 615,1</w:t>
            </w:r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 за счет средств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21 520,1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18 684,0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19 411,0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59 615,1</w:t>
            </w:r>
          </w:p>
        </w:tc>
      </w:tr>
      <w:tr w:rsidR="00231704" w:rsidRPr="00231704" w:rsidTr="0023170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Основное мероприятие «Реализация мер по повышению открытости бюджета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1.5.2.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2025</w:t>
            </w:r>
            <w:r w:rsidR="004A7EFC">
              <w:rPr>
                <w:rFonts w:cs="Times New Roman"/>
                <w:sz w:val="20"/>
                <w:lang w:eastAsia="ru-RU"/>
              </w:rPr>
              <w:t xml:space="preserve"> </w:t>
            </w:r>
            <w:r w:rsidRPr="00231704">
              <w:rPr>
                <w:rFonts w:cs="Times New Roman"/>
                <w:sz w:val="20"/>
                <w:lang w:eastAsia="ru-RU"/>
              </w:rPr>
              <w:t>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b/>
                <w:bCs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b/>
                <w:bCs/>
                <w:sz w:val="20"/>
                <w:lang w:eastAsia="ru-RU"/>
              </w:rPr>
              <w:t>х</w:t>
            </w:r>
            <w:proofErr w:type="spellEnd"/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«Повышение открытости бюджета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1.5.2.-ПОМ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</w:tr>
      <w:tr w:rsidR="00231704" w:rsidRPr="00231704" w:rsidTr="00231704">
        <w:trPr>
          <w:trHeight w:val="792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lastRenderedPageBreak/>
              <w:t>Мероприятие «Размещение  информации о бюджете муниципального округа на официальном сайте администрации муниципального округа»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1.5.2.1.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2025-2027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Финансирование за счет средств бюджета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Тыс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.р</w:t>
            </w:r>
            <w:proofErr w:type="gramEnd"/>
            <w:r w:rsidRPr="00231704">
              <w:rPr>
                <w:rFonts w:cs="Times New Roman"/>
                <w:sz w:val="20"/>
                <w:lang w:eastAsia="ru-RU"/>
              </w:rPr>
              <w:t>уб.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</w:tr>
      <w:tr w:rsidR="00231704" w:rsidRPr="00231704" w:rsidTr="00231704">
        <w:trPr>
          <w:trHeight w:val="528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4A7EFC">
            <w:pPr>
              <w:jc w:val="both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Показатель «Наличие информации на сайте»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1.5.2.1.-ПМ</w:t>
            </w:r>
            <w:proofErr w:type="gramStart"/>
            <w:r w:rsidRPr="00231704">
              <w:rPr>
                <w:rFonts w:cs="Times New Roman"/>
                <w:sz w:val="20"/>
                <w:lang w:eastAsia="ru-RU"/>
              </w:rPr>
              <w:t>1</w:t>
            </w:r>
            <w:proofErr w:type="gram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Да/нет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  <w:tc>
          <w:tcPr>
            <w:tcW w:w="10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2025-2027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r w:rsidRPr="00231704">
              <w:rPr>
                <w:rFonts w:cs="Times New Roman"/>
                <w:sz w:val="20"/>
                <w:lang w:eastAsia="ru-RU"/>
              </w:rPr>
              <w:t>да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1704" w:rsidRPr="00231704" w:rsidRDefault="00231704" w:rsidP="00231704">
            <w:pPr>
              <w:jc w:val="center"/>
              <w:rPr>
                <w:rFonts w:cs="Times New Roman"/>
                <w:sz w:val="20"/>
                <w:lang w:eastAsia="ru-RU"/>
              </w:rPr>
            </w:pPr>
            <w:proofErr w:type="spellStart"/>
            <w:r w:rsidRPr="00231704">
              <w:rPr>
                <w:rFonts w:cs="Times New Roman"/>
                <w:sz w:val="20"/>
                <w:lang w:eastAsia="ru-RU"/>
              </w:rPr>
              <w:t>х</w:t>
            </w:r>
            <w:proofErr w:type="spellEnd"/>
          </w:p>
        </w:tc>
      </w:tr>
    </w:tbl>
    <w:p w:rsidR="000F387F" w:rsidRPr="007351F4" w:rsidRDefault="004A7EFC" w:rsidP="004A7EF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</w:t>
      </w:r>
    </w:p>
    <w:p w:rsidR="00702929" w:rsidRPr="000F387F" w:rsidRDefault="00702929" w:rsidP="000F387F">
      <w:pPr>
        <w:ind w:right="8505" w:firstLine="851"/>
        <w:jc w:val="center"/>
        <w:rPr>
          <w:rFonts w:cs="Times New Roman"/>
          <w:i/>
          <w:sz w:val="28"/>
          <w:szCs w:val="28"/>
        </w:rPr>
      </w:pPr>
    </w:p>
    <w:p w:rsidR="00702929" w:rsidRPr="000F387F" w:rsidRDefault="00702929" w:rsidP="00575CC9">
      <w:pPr>
        <w:ind w:right="8505"/>
        <w:jc w:val="both"/>
        <w:rPr>
          <w:rFonts w:cs="Times New Roman"/>
          <w:i/>
          <w:sz w:val="28"/>
          <w:szCs w:val="28"/>
        </w:rPr>
      </w:pPr>
    </w:p>
    <w:p w:rsidR="00EF7E7C" w:rsidRDefault="00EF7E7C" w:rsidP="00EF7E7C">
      <w:pPr>
        <w:jc w:val="both"/>
        <w:rPr>
          <w:b/>
          <w:sz w:val="20"/>
        </w:rPr>
      </w:pPr>
    </w:p>
    <w:p w:rsidR="00EF7E7C" w:rsidRPr="00EF7E7C" w:rsidRDefault="00EF7E7C" w:rsidP="00EF7E7C">
      <w:pPr>
        <w:jc w:val="both"/>
        <w:rPr>
          <w:b/>
          <w:sz w:val="20"/>
        </w:rPr>
      </w:pPr>
    </w:p>
    <w:sectPr w:rsidR="00EF7E7C" w:rsidRPr="00EF7E7C" w:rsidSect="00FE55E9">
      <w:pgSz w:w="16838" w:h="11906" w:orient="landscape"/>
      <w:pgMar w:top="1418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C20334"/>
    <w:multiLevelType w:val="multilevel"/>
    <w:tmpl w:val="D1B6C2D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4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7">
    <w:nsid w:val="7C6F780B"/>
    <w:multiLevelType w:val="hybridMultilevel"/>
    <w:tmpl w:val="BC967BF8"/>
    <w:lvl w:ilvl="0" w:tplc="645C8D2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4F6074"/>
    <w:rsid w:val="000307A4"/>
    <w:rsid w:val="000333DA"/>
    <w:rsid w:val="000418C8"/>
    <w:rsid w:val="00050774"/>
    <w:rsid w:val="00061A38"/>
    <w:rsid w:val="00065BF1"/>
    <w:rsid w:val="0007338B"/>
    <w:rsid w:val="0007641C"/>
    <w:rsid w:val="0008149F"/>
    <w:rsid w:val="000A1DC2"/>
    <w:rsid w:val="000A618F"/>
    <w:rsid w:val="000C6FAF"/>
    <w:rsid w:val="000F387F"/>
    <w:rsid w:val="000F63AC"/>
    <w:rsid w:val="00110EA3"/>
    <w:rsid w:val="00115396"/>
    <w:rsid w:val="001254F4"/>
    <w:rsid w:val="001321B9"/>
    <w:rsid w:val="00142096"/>
    <w:rsid w:val="00161544"/>
    <w:rsid w:val="001659F7"/>
    <w:rsid w:val="001731A0"/>
    <w:rsid w:val="00177928"/>
    <w:rsid w:val="00185FA6"/>
    <w:rsid w:val="001A0803"/>
    <w:rsid w:val="001A75BF"/>
    <w:rsid w:val="001B4698"/>
    <w:rsid w:val="001E4308"/>
    <w:rsid w:val="001E58DC"/>
    <w:rsid w:val="001F1B29"/>
    <w:rsid w:val="00214A9F"/>
    <w:rsid w:val="0021517D"/>
    <w:rsid w:val="002165BA"/>
    <w:rsid w:val="00231704"/>
    <w:rsid w:val="00241831"/>
    <w:rsid w:val="002761E4"/>
    <w:rsid w:val="00284B40"/>
    <w:rsid w:val="002A0592"/>
    <w:rsid w:val="002A3018"/>
    <w:rsid w:val="002A38AA"/>
    <w:rsid w:val="002A710F"/>
    <w:rsid w:val="002B3220"/>
    <w:rsid w:val="002B6944"/>
    <w:rsid w:val="002D1134"/>
    <w:rsid w:val="002F3B0D"/>
    <w:rsid w:val="00310C1E"/>
    <w:rsid w:val="0032645F"/>
    <w:rsid w:val="00326DE0"/>
    <w:rsid w:val="003773B7"/>
    <w:rsid w:val="003817DC"/>
    <w:rsid w:val="0038321C"/>
    <w:rsid w:val="0038575D"/>
    <w:rsid w:val="0038741D"/>
    <w:rsid w:val="003936C5"/>
    <w:rsid w:val="00395220"/>
    <w:rsid w:val="003A5BC9"/>
    <w:rsid w:val="003B54FA"/>
    <w:rsid w:val="003D369F"/>
    <w:rsid w:val="003D7C54"/>
    <w:rsid w:val="00427790"/>
    <w:rsid w:val="004360A9"/>
    <w:rsid w:val="00482C17"/>
    <w:rsid w:val="00487D74"/>
    <w:rsid w:val="00491E46"/>
    <w:rsid w:val="00497BAC"/>
    <w:rsid w:val="004A1385"/>
    <w:rsid w:val="004A7EFC"/>
    <w:rsid w:val="004B0B16"/>
    <w:rsid w:val="004B3563"/>
    <w:rsid w:val="004D142F"/>
    <w:rsid w:val="004E5ACF"/>
    <w:rsid w:val="004F23CE"/>
    <w:rsid w:val="004F452F"/>
    <w:rsid w:val="004F6074"/>
    <w:rsid w:val="004F7EF1"/>
    <w:rsid w:val="005019B2"/>
    <w:rsid w:val="00521994"/>
    <w:rsid w:val="00523FE3"/>
    <w:rsid w:val="00526309"/>
    <w:rsid w:val="00543CFD"/>
    <w:rsid w:val="00544F6F"/>
    <w:rsid w:val="0055310C"/>
    <w:rsid w:val="00560DCD"/>
    <w:rsid w:val="00571C46"/>
    <w:rsid w:val="00575CC9"/>
    <w:rsid w:val="00580CB1"/>
    <w:rsid w:val="005876EF"/>
    <w:rsid w:val="005908C5"/>
    <w:rsid w:val="00593F4D"/>
    <w:rsid w:val="005963F5"/>
    <w:rsid w:val="005A0590"/>
    <w:rsid w:val="005A6CEF"/>
    <w:rsid w:val="005D46AC"/>
    <w:rsid w:val="005E1277"/>
    <w:rsid w:val="005E5065"/>
    <w:rsid w:val="005F1C0F"/>
    <w:rsid w:val="005F358D"/>
    <w:rsid w:val="005F37D2"/>
    <w:rsid w:val="005F713F"/>
    <w:rsid w:val="00605202"/>
    <w:rsid w:val="00624699"/>
    <w:rsid w:val="00625AB1"/>
    <w:rsid w:val="00631883"/>
    <w:rsid w:val="006432F1"/>
    <w:rsid w:val="006514C8"/>
    <w:rsid w:val="00654A2A"/>
    <w:rsid w:val="00666FFC"/>
    <w:rsid w:val="00674D58"/>
    <w:rsid w:val="00684963"/>
    <w:rsid w:val="006857EF"/>
    <w:rsid w:val="00690D35"/>
    <w:rsid w:val="0069162E"/>
    <w:rsid w:val="0069546F"/>
    <w:rsid w:val="0069786B"/>
    <w:rsid w:val="006A21B9"/>
    <w:rsid w:val="006A794C"/>
    <w:rsid w:val="006C692B"/>
    <w:rsid w:val="006E3500"/>
    <w:rsid w:val="006F1D7D"/>
    <w:rsid w:val="00700A00"/>
    <w:rsid w:val="00701185"/>
    <w:rsid w:val="00702929"/>
    <w:rsid w:val="00704552"/>
    <w:rsid w:val="00705325"/>
    <w:rsid w:val="00716499"/>
    <w:rsid w:val="00722A34"/>
    <w:rsid w:val="007351F4"/>
    <w:rsid w:val="007378FF"/>
    <w:rsid w:val="0074467B"/>
    <w:rsid w:val="00750AFB"/>
    <w:rsid w:val="007547E6"/>
    <w:rsid w:val="00762723"/>
    <w:rsid w:val="00766D8A"/>
    <w:rsid w:val="00777399"/>
    <w:rsid w:val="00782E7C"/>
    <w:rsid w:val="007A111F"/>
    <w:rsid w:val="007B6B97"/>
    <w:rsid w:val="007C3E66"/>
    <w:rsid w:val="007C5FFD"/>
    <w:rsid w:val="007D302F"/>
    <w:rsid w:val="007D39AB"/>
    <w:rsid w:val="007D7067"/>
    <w:rsid w:val="007F5AFA"/>
    <w:rsid w:val="00823563"/>
    <w:rsid w:val="00826AA7"/>
    <w:rsid w:val="00833132"/>
    <w:rsid w:val="00844B10"/>
    <w:rsid w:val="00847023"/>
    <w:rsid w:val="008479AF"/>
    <w:rsid w:val="00856352"/>
    <w:rsid w:val="008628CC"/>
    <w:rsid w:val="0088148A"/>
    <w:rsid w:val="0089575D"/>
    <w:rsid w:val="008A7DC8"/>
    <w:rsid w:val="008B67D2"/>
    <w:rsid w:val="008B7FE9"/>
    <w:rsid w:val="008D023B"/>
    <w:rsid w:val="00902D80"/>
    <w:rsid w:val="00903EBF"/>
    <w:rsid w:val="00904AE9"/>
    <w:rsid w:val="009061B2"/>
    <w:rsid w:val="00915EF0"/>
    <w:rsid w:val="009212A8"/>
    <w:rsid w:val="009229D3"/>
    <w:rsid w:val="00936003"/>
    <w:rsid w:val="0096582A"/>
    <w:rsid w:val="00967AF0"/>
    <w:rsid w:val="0097662A"/>
    <w:rsid w:val="009806D5"/>
    <w:rsid w:val="009948AD"/>
    <w:rsid w:val="009A65EC"/>
    <w:rsid w:val="009A738F"/>
    <w:rsid w:val="009C127A"/>
    <w:rsid w:val="009C3DF9"/>
    <w:rsid w:val="009C7C4D"/>
    <w:rsid w:val="009D49A0"/>
    <w:rsid w:val="00A11B64"/>
    <w:rsid w:val="00A20686"/>
    <w:rsid w:val="00A24FF1"/>
    <w:rsid w:val="00A31A8E"/>
    <w:rsid w:val="00A42822"/>
    <w:rsid w:val="00A45CBB"/>
    <w:rsid w:val="00A526F1"/>
    <w:rsid w:val="00A5450D"/>
    <w:rsid w:val="00A5481D"/>
    <w:rsid w:val="00A57493"/>
    <w:rsid w:val="00A60E12"/>
    <w:rsid w:val="00A71E38"/>
    <w:rsid w:val="00A73FD8"/>
    <w:rsid w:val="00A857B1"/>
    <w:rsid w:val="00AA0D70"/>
    <w:rsid w:val="00AA1F8A"/>
    <w:rsid w:val="00AA2DC1"/>
    <w:rsid w:val="00AC5204"/>
    <w:rsid w:val="00AC69D6"/>
    <w:rsid w:val="00AD5262"/>
    <w:rsid w:val="00AE1EEE"/>
    <w:rsid w:val="00B03185"/>
    <w:rsid w:val="00B178DD"/>
    <w:rsid w:val="00B20452"/>
    <w:rsid w:val="00B31FD1"/>
    <w:rsid w:val="00B55139"/>
    <w:rsid w:val="00B57B5A"/>
    <w:rsid w:val="00B64A3F"/>
    <w:rsid w:val="00B7077F"/>
    <w:rsid w:val="00B7559B"/>
    <w:rsid w:val="00B87274"/>
    <w:rsid w:val="00B91AA8"/>
    <w:rsid w:val="00BA2AE4"/>
    <w:rsid w:val="00BB51EE"/>
    <w:rsid w:val="00BC6079"/>
    <w:rsid w:val="00BC6660"/>
    <w:rsid w:val="00BD2F2D"/>
    <w:rsid w:val="00BD40E3"/>
    <w:rsid w:val="00BD7067"/>
    <w:rsid w:val="00BE6310"/>
    <w:rsid w:val="00BF310B"/>
    <w:rsid w:val="00C15124"/>
    <w:rsid w:val="00C24F05"/>
    <w:rsid w:val="00C351A5"/>
    <w:rsid w:val="00C35655"/>
    <w:rsid w:val="00C40309"/>
    <w:rsid w:val="00C41D52"/>
    <w:rsid w:val="00C42EB1"/>
    <w:rsid w:val="00C635D0"/>
    <w:rsid w:val="00C63F6C"/>
    <w:rsid w:val="00C65777"/>
    <w:rsid w:val="00C71FAB"/>
    <w:rsid w:val="00C8726D"/>
    <w:rsid w:val="00C90F08"/>
    <w:rsid w:val="00CD156C"/>
    <w:rsid w:val="00CD60B2"/>
    <w:rsid w:val="00CF5934"/>
    <w:rsid w:val="00D008F5"/>
    <w:rsid w:val="00D037B7"/>
    <w:rsid w:val="00D06222"/>
    <w:rsid w:val="00D069FD"/>
    <w:rsid w:val="00D33437"/>
    <w:rsid w:val="00D34EA3"/>
    <w:rsid w:val="00D4718B"/>
    <w:rsid w:val="00D601BF"/>
    <w:rsid w:val="00D61BF7"/>
    <w:rsid w:val="00D63215"/>
    <w:rsid w:val="00D6457C"/>
    <w:rsid w:val="00D66E46"/>
    <w:rsid w:val="00D81DAF"/>
    <w:rsid w:val="00D8584A"/>
    <w:rsid w:val="00D91DA2"/>
    <w:rsid w:val="00DA3CB0"/>
    <w:rsid w:val="00DA7C19"/>
    <w:rsid w:val="00DB01FD"/>
    <w:rsid w:val="00DB2BC3"/>
    <w:rsid w:val="00DB4023"/>
    <w:rsid w:val="00DD2A5D"/>
    <w:rsid w:val="00DD7BCE"/>
    <w:rsid w:val="00DF101E"/>
    <w:rsid w:val="00DF4D23"/>
    <w:rsid w:val="00E07CF3"/>
    <w:rsid w:val="00E103AD"/>
    <w:rsid w:val="00E22EAC"/>
    <w:rsid w:val="00E34DE7"/>
    <w:rsid w:val="00E50333"/>
    <w:rsid w:val="00E510BF"/>
    <w:rsid w:val="00E56E6E"/>
    <w:rsid w:val="00E65E6D"/>
    <w:rsid w:val="00E75082"/>
    <w:rsid w:val="00E80427"/>
    <w:rsid w:val="00E828A5"/>
    <w:rsid w:val="00E86776"/>
    <w:rsid w:val="00E92057"/>
    <w:rsid w:val="00EA29AD"/>
    <w:rsid w:val="00EB49E0"/>
    <w:rsid w:val="00EB59D0"/>
    <w:rsid w:val="00EB5A27"/>
    <w:rsid w:val="00EC233A"/>
    <w:rsid w:val="00ED53BF"/>
    <w:rsid w:val="00EE70D9"/>
    <w:rsid w:val="00EE7614"/>
    <w:rsid w:val="00EF7E7C"/>
    <w:rsid w:val="00F049EF"/>
    <w:rsid w:val="00F32A3B"/>
    <w:rsid w:val="00F3364B"/>
    <w:rsid w:val="00F357D4"/>
    <w:rsid w:val="00F37249"/>
    <w:rsid w:val="00F410CD"/>
    <w:rsid w:val="00F46A5B"/>
    <w:rsid w:val="00F46C21"/>
    <w:rsid w:val="00F51024"/>
    <w:rsid w:val="00F51BFB"/>
    <w:rsid w:val="00F55364"/>
    <w:rsid w:val="00F644CF"/>
    <w:rsid w:val="00F734CA"/>
    <w:rsid w:val="00F76486"/>
    <w:rsid w:val="00F9260B"/>
    <w:rsid w:val="00F93AA5"/>
    <w:rsid w:val="00F95D2C"/>
    <w:rsid w:val="00FB7DB1"/>
    <w:rsid w:val="00FC32DC"/>
    <w:rsid w:val="00FC3F59"/>
    <w:rsid w:val="00FC71F9"/>
    <w:rsid w:val="00FD2104"/>
    <w:rsid w:val="00FD7FB8"/>
    <w:rsid w:val="00FE55E9"/>
    <w:rsid w:val="00FF46F4"/>
    <w:rsid w:val="00FF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74"/>
    <w:rPr>
      <w:rFonts w:cs="Courier New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4F7EF1"/>
    <w:rPr>
      <w:color w:val="0000FF"/>
      <w:u w:val="single"/>
    </w:rPr>
  </w:style>
  <w:style w:type="paragraph" w:styleId="a5">
    <w:name w:val="Balloon Text"/>
    <w:basedOn w:val="a"/>
    <w:link w:val="a6"/>
    <w:rsid w:val="003264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2645F"/>
    <w:rPr>
      <w:rFonts w:ascii="Tahoma" w:hAnsi="Tahoma" w:cs="Tahoma"/>
      <w:sz w:val="16"/>
      <w:szCs w:val="16"/>
      <w:lang w:eastAsia="en-US"/>
    </w:rPr>
  </w:style>
  <w:style w:type="paragraph" w:customStyle="1" w:styleId="a7">
    <w:name w:val="Знак Знак Знак Знак"/>
    <w:basedOn w:val="a"/>
    <w:rsid w:val="00705325"/>
    <w:pPr>
      <w:spacing w:before="100" w:beforeAutospacing="1" w:after="100" w:afterAutospacing="1"/>
    </w:pPr>
    <w:rPr>
      <w:rFonts w:ascii="Tahoma" w:hAnsi="Tahoma" w:cs="Times New Roman"/>
      <w:sz w:val="20"/>
      <w:lang w:val="en-US"/>
    </w:rPr>
  </w:style>
  <w:style w:type="character" w:styleId="a8">
    <w:name w:val="FollowedHyperlink"/>
    <w:uiPriority w:val="99"/>
    <w:unhideWhenUsed/>
    <w:rsid w:val="00EF7E7C"/>
    <w:rPr>
      <w:color w:val="800080"/>
      <w:u w:val="single"/>
    </w:rPr>
  </w:style>
  <w:style w:type="paragraph" w:customStyle="1" w:styleId="xl250">
    <w:name w:val="xl250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51">
    <w:name w:val="xl251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szCs w:val="24"/>
      <w:lang w:eastAsia="ru-RU"/>
    </w:rPr>
  </w:style>
  <w:style w:type="paragraph" w:customStyle="1" w:styleId="xl252">
    <w:name w:val="xl252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53">
    <w:name w:val="xl253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54">
    <w:name w:val="xl254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55">
    <w:name w:val="xl255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56">
    <w:name w:val="xl256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57">
    <w:name w:val="xl257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58">
    <w:name w:val="xl258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59">
    <w:name w:val="xl259"/>
    <w:basedOn w:val="a"/>
    <w:rsid w:val="00702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60">
    <w:name w:val="xl260"/>
    <w:basedOn w:val="a"/>
    <w:rsid w:val="00702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61">
    <w:name w:val="xl261"/>
    <w:basedOn w:val="a"/>
    <w:rsid w:val="00702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62">
    <w:name w:val="xl262"/>
    <w:basedOn w:val="a"/>
    <w:rsid w:val="00702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63">
    <w:name w:val="xl263"/>
    <w:basedOn w:val="a"/>
    <w:rsid w:val="00702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64">
    <w:name w:val="xl264"/>
    <w:basedOn w:val="a"/>
    <w:rsid w:val="00702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65">
    <w:name w:val="xl265"/>
    <w:basedOn w:val="a"/>
    <w:rsid w:val="00702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66">
    <w:name w:val="xl266"/>
    <w:basedOn w:val="a"/>
    <w:rsid w:val="00702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szCs w:val="24"/>
      <w:lang w:eastAsia="ru-RU"/>
    </w:rPr>
  </w:style>
  <w:style w:type="paragraph" w:customStyle="1" w:styleId="xl267">
    <w:name w:val="xl267"/>
    <w:basedOn w:val="a"/>
    <w:rsid w:val="00702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68">
    <w:name w:val="xl268"/>
    <w:basedOn w:val="a"/>
    <w:rsid w:val="00702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Cs w:val="24"/>
      <w:lang w:eastAsia="ru-RU"/>
    </w:rPr>
  </w:style>
  <w:style w:type="paragraph" w:customStyle="1" w:styleId="xl269">
    <w:name w:val="xl269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cs="Times New Roman"/>
      <w:szCs w:val="24"/>
      <w:lang w:eastAsia="ru-RU"/>
    </w:rPr>
  </w:style>
  <w:style w:type="paragraph" w:customStyle="1" w:styleId="xl270">
    <w:name w:val="xl270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71">
    <w:name w:val="xl271"/>
    <w:basedOn w:val="a"/>
    <w:rsid w:val="00702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72">
    <w:name w:val="xl272"/>
    <w:basedOn w:val="a"/>
    <w:rsid w:val="00702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Cs w:val="24"/>
      <w:lang w:eastAsia="ru-RU"/>
    </w:rPr>
  </w:style>
  <w:style w:type="paragraph" w:customStyle="1" w:styleId="xl273">
    <w:name w:val="xl273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1">
    <w:name w:val="Знак1"/>
    <w:basedOn w:val="a"/>
    <w:rsid w:val="00241831"/>
    <w:pPr>
      <w:spacing w:after="160" w:line="240" w:lineRule="exact"/>
      <w:jc w:val="both"/>
    </w:pPr>
    <w:rPr>
      <w:rFonts w:ascii="Verdana" w:hAnsi="Verdana" w:cs="Arial"/>
      <w:sz w:val="20"/>
      <w:lang w:val="en-US"/>
    </w:rPr>
  </w:style>
  <w:style w:type="paragraph" w:customStyle="1" w:styleId="xl274">
    <w:name w:val="xl274"/>
    <w:basedOn w:val="a"/>
    <w:rsid w:val="000A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75">
    <w:name w:val="xl275"/>
    <w:basedOn w:val="a"/>
    <w:rsid w:val="000A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10">
    <w:name w:val="Знак1"/>
    <w:basedOn w:val="a"/>
    <w:rsid w:val="008479AF"/>
    <w:pPr>
      <w:spacing w:after="160" w:line="240" w:lineRule="exact"/>
      <w:jc w:val="both"/>
    </w:pPr>
    <w:rPr>
      <w:rFonts w:ascii="Verdana" w:hAnsi="Verdana" w:cs="Arial"/>
      <w:sz w:val="20"/>
      <w:lang w:val="en-US"/>
    </w:rPr>
  </w:style>
  <w:style w:type="paragraph" w:customStyle="1" w:styleId="msonormal0">
    <w:name w:val="msonormal"/>
    <w:basedOn w:val="a"/>
    <w:rsid w:val="008479AF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customStyle="1" w:styleId="xl276">
    <w:name w:val="xl276"/>
    <w:basedOn w:val="a"/>
    <w:rsid w:val="00847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77">
    <w:name w:val="xl277"/>
    <w:basedOn w:val="a"/>
    <w:rsid w:val="00847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78">
    <w:name w:val="xl278"/>
    <w:basedOn w:val="a"/>
    <w:rsid w:val="008479AF"/>
    <w:pPr>
      <w:shd w:val="clear" w:color="000000" w:fill="FFFFFF"/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customStyle="1" w:styleId="xl279">
    <w:name w:val="xl279"/>
    <w:basedOn w:val="a"/>
    <w:rsid w:val="00847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80">
    <w:name w:val="xl280"/>
    <w:basedOn w:val="a"/>
    <w:rsid w:val="00847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81">
    <w:name w:val="xl281"/>
    <w:basedOn w:val="a"/>
    <w:rsid w:val="00847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82">
    <w:name w:val="xl282"/>
    <w:basedOn w:val="a"/>
    <w:rsid w:val="00847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83">
    <w:name w:val="xl283"/>
    <w:basedOn w:val="a"/>
    <w:rsid w:val="00847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84">
    <w:name w:val="xl284"/>
    <w:basedOn w:val="a"/>
    <w:rsid w:val="00847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85">
    <w:name w:val="xl285"/>
    <w:basedOn w:val="a"/>
    <w:rsid w:val="00847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szCs w:val="24"/>
      <w:lang w:eastAsia="ru-RU"/>
    </w:rPr>
  </w:style>
  <w:style w:type="paragraph" w:styleId="a9">
    <w:name w:val="Body Text"/>
    <w:basedOn w:val="a"/>
    <w:link w:val="aa"/>
    <w:rsid w:val="00E22EAC"/>
    <w:rPr>
      <w:rFonts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22EAC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74"/>
    <w:rPr>
      <w:rFonts w:cs="Courier New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0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4F7EF1"/>
    <w:rPr>
      <w:color w:val="0000FF"/>
      <w:u w:val="single"/>
    </w:rPr>
  </w:style>
  <w:style w:type="paragraph" w:styleId="a5">
    <w:name w:val="Balloon Text"/>
    <w:basedOn w:val="a"/>
    <w:link w:val="a6"/>
    <w:rsid w:val="003264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2645F"/>
    <w:rPr>
      <w:rFonts w:ascii="Tahoma" w:hAnsi="Tahoma" w:cs="Tahoma"/>
      <w:sz w:val="16"/>
      <w:szCs w:val="16"/>
      <w:lang w:eastAsia="en-US"/>
    </w:rPr>
  </w:style>
  <w:style w:type="paragraph" w:customStyle="1" w:styleId="a7">
    <w:name w:val="Знак Знак Знак Знак"/>
    <w:basedOn w:val="a"/>
    <w:rsid w:val="00705325"/>
    <w:pPr>
      <w:spacing w:before="100" w:beforeAutospacing="1" w:after="100" w:afterAutospacing="1"/>
    </w:pPr>
    <w:rPr>
      <w:rFonts w:ascii="Tahoma" w:hAnsi="Tahoma" w:cs="Times New Roman"/>
      <w:sz w:val="20"/>
      <w:lang w:val="en-US"/>
    </w:rPr>
  </w:style>
  <w:style w:type="character" w:styleId="a8">
    <w:name w:val="FollowedHyperlink"/>
    <w:uiPriority w:val="99"/>
    <w:unhideWhenUsed/>
    <w:rsid w:val="00EF7E7C"/>
    <w:rPr>
      <w:color w:val="800080"/>
      <w:u w:val="single"/>
    </w:rPr>
  </w:style>
  <w:style w:type="paragraph" w:customStyle="1" w:styleId="xl250">
    <w:name w:val="xl250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51">
    <w:name w:val="xl251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szCs w:val="24"/>
      <w:lang w:eastAsia="ru-RU"/>
    </w:rPr>
  </w:style>
  <w:style w:type="paragraph" w:customStyle="1" w:styleId="xl252">
    <w:name w:val="xl252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53">
    <w:name w:val="xl253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54">
    <w:name w:val="xl254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55">
    <w:name w:val="xl255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56">
    <w:name w:val="xl256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57">
    <w:name w:val="xl257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58">
    <w:name w:val="xl258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59">
    <w:name w:val="xl259"/>
    <w:basedOn w:val="a"/>
    <w:rsid w:val="00702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60">
    <w:name w:val="xl260"/>
    <w:basedOn w:val="a"/>
    <w:rsid w:val="00702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61">
    <w:name w:val="xl261"/>
    <w:basedOn w:val="a"/>
    <w:rsid w:val="007029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62">
    <w:name w:val="xl262"/>
    <w:basedOn w:val="a"/>
    <w:rsid w:val="00702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63">
    <w:name w:val="xl263"/>
    <w:basedOn w:val="a"/>
    <w:rsid w:val="0070292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64">
    <w:name w:val="xl264"/>
    <w:basedOn w:val="a"/>
    <w:rsid w:val="00702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65">
    <w:name w:val="xl265"/>
    <w:basedOn w:val="a"/>
    <w:rsid w:val="007029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66">
    <w:name w:val="xl266"/>
    <w:basedOn w:val="a"/>
    <w:rsid w:val="00702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cs="Times New Roman"/>
      <w:szCs w:val="24"/>
      <w:lang w:eastAsia="ru-RU"/>
    </w:rPr>
  </w:style>
  <w:style w:type="paragraph" w:customStyle="1" w:styleId="xl267">
    <w:name w:val="xl267"/>
    <w:basedOn w:val="a"/>
    <w:rsid w:val="00702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68">
    <w:name w:val="xl268"/>
    <w:basedOn w:val="a"/>
    <w:rsid w:val="00702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Cs w:val="24"/>
      <w:lang w:eastAsia="ru-RU"/>
    </w:rPr>
  </w:style>
  <w:style w:type="paragraph" w:customStyle="1" w:styleId="xl269">
    <w:name w:val="xl269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cs="Times New Roman"/>
      <w:szCs w:val="24"/>
      <w:lang w:eastAsia="ru-RU"/>
    </w:rPr>
  </w:style>
  <w:style w:type="paragraph" w:customStyle="1" w:styleId="xl270">
    <w:name w:val="xl270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71">
    <w:name w:val="xl271"/>
    <w:basedOn w:val="a"/>
    <w:rsid w:val="007029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72">
    <w:name w:val="xl272"/>
    <w:basedOn w:val="a"/>
    <w:rsid w:val="007029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Cs w:val="24"/>
      <w:lang w:eastAsia="ru-RU"/>
    </w:rPr>
  </w:style>
  <w:style w:type="paragraph" w:customStyle="1" w:styleId="xl273">
    <w:name w:val="xl273"/>
    <w:basedOn w:val="a"/>
    <w:rsid w:val="00702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1">
    <w:name w:val="Знак1"/>
    <w:basedOn w:val="a"/>
    <w:rsid w:val="00241831"/>
    <w:pPr>
      <w:spacing w:after="160" w:line="240" w:lineRule="exact"/>
      <w:jc w:val="both"/>
    </w:pPr>
    <w:rPr>
      <w:rFonts w:ascii="Verdana" w:hAnsi="Verdana" w:cs="Arial"/>
      <w:sz w:val="20"/>
      <w:lang w:val="en-US"/>
    </w:rPr>
  </w:style>
  <w:style w:type="paragraph" w:customStyle="1" w:styleId="xl274">
    <w:name w:val="xl274"/>
    <w:basedOn w:val="a"/>
    <w:rsid w:val="000A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75">
    <w:name w:val="xl275"/>
    <w:basedOn w:val="a"/>
    <w:rsid w:val="000A61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10">
    <w:name w:val="Знак1"/>
    <w:basedOn w:val="a"/>
    <w:rsid w:val="008479AF"/>
    <w:pPr>
      <w:spacing w:after="160" w:line="240" w:lineRule="exact"/>
      <w:jc w:val="both"/>
    </w:pPr>
    <w:rPr>
      <w:rFonts w:ascii="Verdana" w:hAnsi="Verdana" w:cs="Arial"/>
      <w:sz w:val="20"/>
      <w:lang w:val="en-US"/>
    </w:rPr>
  </w:style>
  <w:style w:type="paragraph" w:customStyle="1" w:styleId="msonormal0">
    <w:name w:val="msonormal"/>
    <w:basedOn w:val="a"/>
    <w:rsid w:val="008479AF"/>
    <w:pPr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customStyle="1" w:styleId="xl276">
    <w:name w:val="xl276"/>
    <w:basedOn w:val="a"/>
    <w:rsid w:val="00847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77">
    <w:name w:val="xl277"/>
    <w:basedOn w:val="a"/>
    <w:rsid w:val="00847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78">
    <w:name w:val="xl278"/>
    <w:basedOn w:val="a"/>
    <w:rsid w:val="008479AF"/>
    <w:pPr>
      <w:shd w:val="clear" w:color="000000" w:fill="FFFFFF"/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customStyle="1" w:styleId="xl279">
    <w:name w:val="xl279"/>
    <w:basedOn w:val="a"/>
    <w:rsid w:val="00847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80">
    <w:name w:val="xl280"/>
    <w:basedOn w:val="a"/>
    <w:rsid w:val="00847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81">
    <w:name w:val="xl281"/>
    <w:basedOn w:val="a"/>
    <w:rsid w:val="00847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82">
    <w:name w:val="xl282"/>
    <w:basedOn w:val="a"/>
    <w:rsid w:val="00847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83">
    <w:name w:val="xl283"/>
    <w:basedOn w:val="a"/>
    <w:rsid w:val="008479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b/>
      <w:bCs/>
      <w:szCs w:val="24"/>
      <w:lang w:eastAsia="ru-RU"/>
    </w:rPr>
  </w:style>
  <w:style w:type="paragraph" w:customStyle="1" w:styleId="xl284">
    <w:name w:val="xl284"/>
    <w:basedOn w:val="a"/>
    <w:rsid w:val="00847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cs="Times New Roman"/>
      <w:szCs w:val="24"/>
      <w:lang w:eastAsia="ru-RU"/>
    </w:rPr>
  </w:style>
  <w:style w:type="paragraph" w:customStyle="1" w:styleId="xl285">
    <w:name w:val="xl285"/>
    <w:basedOn w:val="a"/>
    <w:rsid w:val="00847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20</Pages>
  <Words>5552</Words>
  <Characters>31650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FinPos</Company>
  <LinksUpToDate>false</LinksUpToDate>
  <CharactersWithSpaces>37128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IvanovaVG</dc:creator>
  <cp:lastModifiedBy>Userr</cp:lastModifiedBy>
  <cp:revision>23</cp:revision>
  <cp:lastPrinted>2025-03-20T04:02:00Z</cp:lastPrinted>
  <dcterms:created xsi:type="dcterms:W3CDTF">2025-03-16T03:41:00Z</dcterms:created>
  <dcterms:modified xsi:type="dcterms:W3CDTF">2025-03-31T07:45:00Z</dcterms:modified>
</cp:coreProperties>
</file>