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6B6" w:rsidRPr="0047456A" w:rsidRDefault="006F26B6" w:rsidP="006F26B6">
      <w:pPr>
        <w:jc w:val="center"/>
        <w:rPr>
          <w:b/>
          <w:sz w:val="32"/>
          <w:szCs w:val="32"/>
        </w:rPr>
      </w:pPr>
      <w:r w:rsidRPr="0047456A">
        <w:rPr>
          <w:b/>
          <w:sz w:val="32"/>
          <w:szCs w:val="32"/>
        </w:rPr>
        <w:t>Российская Федерация</w:t>
      </w:r>
    </w:p>
    <w:p w:rsidR="006F26B6" w:rsidRPr="0047456A" w:rsidRDefault="006F26B6" w:rsidP="006F26B6">
      <w:pPr>
        <w:pStyle w:val="a3"/>
        <w:rPr>
          <w:b w:val="0"/>
          <w:szCs w:val="32"/>
        </w:rPr>
      </w:pPr>
    </w:p>
    <w:p w:rsidR="006F26B6" w:rsidRPr="0047456A" w:rsidRDefault="006F26B6" w:rsidP="006F26B6">
      <w:pPr>
        <w:pStyle w:val="a3"/>
        <w:rPr>
          <w:szCs w:val="32"/>
        </w:rPr>
      </w:pPr>
      <w:r w:rsidRPr="0047456A">
        <w:rPr>
          <w:szCs w:val="32"/>
        </w:rPr>
        <w:t>Администрация Краснокаменского муниципального округа</w:t>
      </w:r>
    </w:p>
    <w:p w:rsidR="006F26B6" w:rsidRPr="0047456A" w:rsidRDefault="006F26B6" w:rsidP="006F26B6">
      <w:pPr>
        <w:pStyle w:val="a3"/>
        <w:rPr>
          <w:szCs w:val="32"/>
        </w:rPr>
      </w:pPr>
      <w:r w:rsidRPr="0047456A">
        <w:rPr>
          <w:szCs w:val="32"/>
        </w:rPr>
        <w:t>Забайкальского края</w:t>
      </w:r>
    </w:p>
    <w:p w:rsidR="006F26B6" w:rsidRPr="0047456A" w:rsidRDefault="006F26B6" w:rsidP="006F26B6">
      <w:pPr>
        <w:pStyle w:val="a3"/>
        <w:rPr>
          <w:b w:val="0"/>
          <w:szCs w:val="32"/>
        </w:rPr>
      </w:pPr>
    </w:p>
    <w:p w:rsidR="006F26B6" w:rsidRPr="0047456A" w:rsidRDefault="006F26B6" w:rsidP="006F26B6">
      <w:pPr>
        <w:pStyle w:val="a3"/>
        <w:rPr>
          <w:szCs w:val="32"/>
        </w:rPr>
      </w:pPr>
      <w:r w:rsidRPr="0047456A">
        <w:rPr>
          <w:szCs w:val="32"/>
        </w:rPr>
        <w:t>ПОСТАНОВЛЕНИЕ</w:t>
      </w:r>
    </w:p>
    <w:p w:rsidR="006F26B6" w:rsidRPr="0047456A" w:rsidRDefault="006F26B6" w:rsidP="006F26B6">
      <w:pPr>
        <w:rPr>
          <w:sz w:val="28"/>
          <w:szCs w:val="28"/>
        </w:rPr>
      </w:pPr>
    </w:p>
    <w:p w:rsidR="006F26B6" w:rsidRPr="0047456A" w:rsidRDefault="006F26B6" w:rsidP="006F26B6">
      <w:pPr>
        <w:rPr>
          <w:sz w:val="28"/>
          <w:szCs w:val="28"/>
        </w:rPr>
      </w:pPr>
    </w:p>
    <w:p w:rsidR="006F26B6" w:rsidRPr="0047456A" w:rsidRDefault="006F26B6" w:rsidP="006F26B6">
      <w:pPr>
        <w:rPr>
          <w:sz w:val="28"/>
          <w:szCs w:val="28"/>
          <w:u w:val="single"/>
        </w:rPr>
      </w:pPr>
      <w:r w:rsidRPr="0047456A">
        <w:rPr>
          <w:sz w:val="28"/>
          <w:szCs w:val="28"/>
        </w:rPr>
        <w:t>«</w:t>
      </w:r>
      <w:proofErr w:type="gramStart"/>
      <w:r w:rsidR="0008696B">
        <w:rPr>
          <w:sz w:val="28"/>
          <w:szCs w:val="28"/>
          <w:u w:val="single"/>
        </w:rPr>
        <w:t>26</w:t>
      </w:r>
      <w:r w:rsidR="00527DA7" w:rsidRPr="0047456A">
        <w:rPr>
          <w:sz w:val="28"/>
          <w:szCs w:val="28"/>
          <w:u w:val="single"/>
        </w:rPr>
        <w:t xml:space="preserve"> </w:t>
      </w:r>
      <w:r w:rsidRPr="0047456A">
        <w:rPr>
          <w:sz w:val="28"/>
          <w:szCs w:val="28"/>
        </w:rPr>
        <w:t>»</w:t>
      </w:r>
      <w:proofErr w:type="gramEnd"/>
      <w:r w:rsidRPr="0047456A">
        <w:rPr>
          <w:sz w:val="28"/>
          <w:szCs w:val="28"/>
        </w:rPr>
        <w:t xml:space="preserve"> </w:t>
      </w:r>
      <w:r w:rsidR="00527DA7" w:rsidRPr="0047456A">
        <w:rPr>
          <w:sz w:val="28"/>
          <w:szCs w:val="28"/>
          <w:u w:val="single"/>
        </w:rPr>
        <w:t xml:space="preserve">   ноября   </w:t>
      </w:r>
      <w:r w:rsidRPr="0047456A">
        <w:rPr>
          <w:sz w:val="28"/>
          <w:szCs w:val="28"/>
        </w:rPr>
        <w:t xml:space="preserve"> 2025 года                                                                       № </w:t>
      </w:r>
      <w:r w:rsidR="0008696B">
        <w:rPr>
          <w:sz w:val="28"/>
          <w:szCs w:val="28"/>
        </w:rPr>
        <w:t>237</w:t>
      </w:r>
    </w:p>
    <w:p w:rsidR="006F26B6" w:rsidRPr="0047456A" w:rsidRDefault="006F26B6" w:rsidP="006F26B6">
      <w:pPr>
        <w:rPr>
          <w:sz w:val="28"/>
          <w:szCs w:val="28"/>
        </w:rPr>
      </w:pPr>
    </w:p>
    <w:p w:rsidR="006F26B6" w:rsidRPr="0047456A" w:rsidRDefault="006F26B6" w:rsidP="006F26B6">
      <w:pPr>
        <w:tabs>
          <w:tab w:val="left" w:pos="4305"/>
        </w:tabs>
        <w:jc w:val="center"/>
        <w:rPr>
          <w:b/>
        </w:rPr>
      </w:pPr>
      <w:r w:rsidRPr="0047456A">
        <w:rPr>
          <w:b/>
        </w:rPr>
        <w:t>г. Краснокаменск</w:t>
      </w:r>
    </w:p>
    <w:p w:rsidR="006F26B6" w:rsidRPr="0047456A" w:rsidRDefault="006F26B6" w:rsidP="006F26B6">
      <w:pPr>
        <w:ind w:left="400" w:firstLine="708"/>
      </w:pPr>
    </w:p>
    <w:p w:rsidR="006F26B6" w:rsidRPr="0047456A" w:rsidRDefault="006F26B6" w:rsidP="006F26B6">
      <w:pPr>
        <w:ind w:left="400" w:firstLine="708"/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47456A" w:rsidRPr="00376DD3" w:rsidTr="006E1FD1">
        <w:trPr>
          <w:trHeight w:val="615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26B6" w:rsidRPr="00376DD3" w:rsidRDefault="00376DD3" w:rsidP="006E1FD1">
            <w:pPr>
              <w:jc w:val="center"/>
              <w:rPr>
                <w:b/>
                <w:sz w:val="28"/>
                <w:szCs w:val="28"/>
              </w:rPr>
            </w:pPr>
            <w:r w:rsidRPr="00376DD3">
              <w:rPr>
                <w:b/>
                <w:sz w:val="28"/>
                <w:szCs w:val="28"/>
              </w:rPr>
              <w:t>О внесении дополнений в реестр мест (площадок) накопления твердых коммунальных отходов на территории городского поселения «Город Краснокаменск» муниципального района «Город Краснокаменск и Краснокаменский район» Забайкальского края</w:t>
            </w:r>
          </w:p>
        </w:tc>
      </w:tr>
    </w:tbl>
    <w:p w:rsidR="00851FC2" w:rsidRDefault="00851FC2" w:rsidP="006F26B6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26B6" w:rsidRPr="0047456A" w:rsidRDefault="00851FC2" w:rsidP="006F26B6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1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4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1D4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1D42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1D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1D42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42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EC1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42">
        <w:rPr>
          <w:rFonts w:ascii="Times New Roman" w:hAnsi="Times New Roman" w:cs="Times New Roman"/>
          <w:sz w:val="28"/>
          <w:szCs w:val="28"/>
        </w:rPr>
        <w:t>06</w:t>
      </w:r>
      <w:r w:rsidR="006E1FD1">
        <w:rPr>
          <w:rFonts w:ascii="Times New Roman" w:hAnsi="Times New Roman" w:cs="Times New Roman"/>
          <w:sz w:val="28"/>
          <w:szCs w:val="28"/>
        </w:rPr>
        <w:t>.07.</w:t>
      </w:r>
      <w:r w:rsidRPr="00EC1D42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EC1D42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1D4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1D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EC1D42">
        <w:rPr>
          <w:rFonts w:ascii="Times New Roman" w:hAnsi="Times New Roman" w:cs="Times New Roman"/>
          <w:sz w:val="28"/>
          <w:szCs w:val="28"/>
        </w:rPr>
        <w:t>Правительства Российской Федерации от 31</w:t>
      </w:r>
      <w:r w:rsidR="006E1FD1">
        <w:rPr>
          <w:rFonts w:ascii="Times New Roman" w:hAnsi="Times New Roman" w:cs="Times New Roman"/>
          <w:sz w:val="28"/>
          <w:szCs w:val="28"/>
        </w:rPr>
        <w:t>.08.</w:t>
      </w:r>
      <w:r w:rsidRPr="00EC1D42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C1D42">
        <w:rPr>
          <w:rFonts w:ascii="Times New Roman" w:hAnsi="Times New Roman" w:cs="Times New Roman"/>
          <w:sz w:val="28"/>
          <w:szCs w:val="28"/>
        </w:rPr>
        <w:t xml:space="preserve"> 1039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1D42">
        <w:rPr>
          <w:rFonts w:ascii="Times New Roman" w:hAnsi="Times New Roman" w:cs="Times New Roman"/>
          <w:sz w:val="28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1D42">
        <w:rPr>
          <w:rFonts w:ascii="Times New Roman" w:hAnsi="Times New Roman" w:cs="Times New Roman"/>
          <w:sz w:val="28"/>
          <w:szCs w:val="28"/>
        </w:rPr>
        <w:t xml:space="preserve">, </w:t>
      </w:r>
      <w:r w:rsidR="006F26B6" w:rsidRPr="0047456A">
        <w:rPr>
          <w:rFonts w:ascii="Times New Roman" w:hAnsi="Times New Roman" w:cs="Times New Roman"/>
          <w:sz w:val="28"/>
          <w:szCs w:val="28"/>
        </w:rPr>
        <w:t>руководствуясь Уставом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6F26B6" w:rsidRPr="0047456A" w:rsidRDefault="006F26B6" w:rsidP="006F26B6">
      <w:pPr>
        <w:rPr>
          <w:sz w:val="28"/>
          <w:szCs w:val="28"/>
        </w:rPr>
      </w:pPr>
      <w:r w:rsidRPr="0047456A">
        <w:rPr>
          <w:spacing w:val="20"/>
          <w:sz w:val="28"/>
          <w:szCs w:val="28"/>
        </w:rPr>
        <w:t>ПОСТАНОВЛЯЕТ:</w:t>
      </w:r>
    </w:p>
    <w:p w:rsidR="006F26B6" w:rsidRPr="0047456A" w:rsidRDefault="006F26B6" w:rsidP="00851FC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7456A">
        <w:rPr>
          <w:sz w:val="28"/>
          <w:szCs w:val="28"/>
        </w:rPr>
        <w:t xml:space="preserve">1. </w:t>
      </w:r>
      <w:r w:rsidR="00851FC2">
        <w:rPr>
          <w:sz w:val="28"/>
          <w:szCs w:val="28"/>
        </w:rPr>
        <w:t>Внести в</w:t>
      </w:r>
      <w:r w:rsidR="00851FC2" w:rsidRPr="00153E33">
        <w:rPr>
          <w:sz w:val="28"/>
          <w:szCs w:val="28"/>
        </w:rPr>
        <w:t xml:space="preserve"> реестр мест (площадок) накопления твердых коммунальных отходов на территории городского поселения «Город Краснокаменск» муниципального района «Город Краснокаменск и Краснокаменский район» Забайкальского края</w:t>
      </w:r>
      <w:r w:rsidR="00851FC2">
        <w:rPr>
          <w:sz w:val="28"/>
          <w:szCs w:val="28"/>
        </w:rPr>
        <w:t>, утвержденный Постановлением Администрации городского поселения «Город Краснокаменск»</w:t>
      </w:r>
      <w:r w:rsidR="00851FC2" w:rsidRPr="00153E33">
        <w:rPr>
          <w:sz w:val="28"/>
          <w:szCs w:val="28"/>
        </w:rPr>
        <w:t xml:space="preserve"> </w:t>
      </w:r>
      <w:r w:rsidR="00851FC2">
        <w:rPr>
          <w:sz w:val="28"/>
          <w:szCs w:val="28"/>
        </w:rPr>
        <w:t>от 10</w:t>
      </w:r>
      <w:r w:rsidR="006E1FD1">
        <w:rPr>
          <w:sz w:val="28"/>
          <w:szCs w:val="28"/>
        </w:rPr>
        <w:t>.04.</w:t>
      </w:r>
      <w:r w:rsidR="00851FC2">
        <w:rPr>
          <w:sz w:val="28"/>
          <w:szCs w:val="28"/>
        </w:rPr>
        <w:t>2024 № 655, дополнения согласно приложению.</w:t>
      </w:r>
    </w:p>
    <w:p w:rsidR="006F26B6" w:rsidRPr="0047456A" w:rsidRDefault="006F26B6" w:rsidP="006F26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7456A">
        <w:rPr>
          <w:sz w:val="28"/>
          <w:szCs w:val="28"/>
        </w:rPr>
        <w:t>3.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r w:rsidRPr="0047456A">
        <w:rPr>
          <w:rStyle w:val="a5"/>
          <w:color w:val="auto"/>
          <w:sz w:val="28"/>
          <w:szCs w:val="28"/>
          <w:lang w:val="en-US"/>
        </w:rPr>
        <w:t>http</w:t>
      </w:r>
      <w:r w:rsidRPr="0047456A">
        <w:rPr>
          <w:rStyle w:val="a5"/>
          <w:color w:val="auto"/>
          <w:sz w:val="28"/>
          <w:szCs w:val="28"/>
        </w:rPr>
        <w:t>://</w:t>
      </w:r>
      <w:proofErr w:type="spellStart"/>
      <w:r w:rsidRPr="0047456A">
        <w:rPr>
          <w:rStyle w:val="a5"/>
          <w:color w:val="auto"/>
          <w:sz w:val="28"/>
          <w:szCs w:val="28"/>
          <w:lang w:val="en-US"/>
        </w:rPr>
        <w:t>adminkr</w:t>
      </w:r>
      <w:proofErr w:type="spellEnd"/>
      <w:r w:rsidRPr="0047456A">
        <w:rPr>
          <w:rStyle w:val="a5"/>
          <w:color w:val="auto"/>
          <w:sz w:val="28"/>
          <w:szCs w:val="28"/>
        </w:rPr>
        <w:t>.</w:t>
      </w:r>
      <w:proofErr w:type="spellStart"/>
      <w:r w:rsidRPr="0047456A">
        <w:rPr>
          <w:rStyle w:val="a5"/>
          <w:color w:val="auto"/>
          <w:sz w:val="28"/>
          <w:szCs w:val="28"/>
          <w:lang w:val="en-US"/>
        </w:rPr>
        <w:t>ru</w:t>
      </w:r>
      <w:proofErr w:type="spellEnd"/>
      <w:r w:rsidRPr="0047456A">
        <w:rPr>
          <w:sz w:val="28"/>
          <w:szCs w:val="28"/>
        </w:rPr>
        <w:t xml:space="preserve">, регистрация в качестве сетевого издания ЭЛ № ФС 77-75936 от 03.07.2019) </w:t>
      </w:r>
      <w:r w:rsidRPr="0047456A">
        <w:rPr>
          <w:sz w:val="28"/>
        </w:rPr>
        <w:t>и вступает в силу на следующий день после дня его официального обнародования</w:t>
      </w:r>
      <w:r w:rsidRPr="0047456A">
        <w:rPr>
          <w:sz w:val="28"/>
          <w:szCs w:val="28"/>
        </w:rPr>
        <w:t>.</w:t>
      </w:r>
    </w:p>
    <w:p w:rsidR="006F26B6" w:rsidRPr="0047456A" w:rsidRDefault="006F26B6" w:rsidP="006F26B6">
      <w:pPr>
        <w:suppressAutoHyphens/>
        <w:ind w:right="98" w:firstLine="567"/>
        <w:rPr>
          <w:sz w:val="28"/>
          <w:szCs w:val="28"/>
        </w:rPr>
      </w:pPr>
    </w:p>
    <w:p w:rsidR="00851FC2" w:rsidRDefault="006F26B6" w:rsidP="0047456A">
      <w:pPr>
        <w:rPr>
          <w:sz w:val="28"/>
          <w:szCs w:val="28"/>
        </w:rPr>
        <w:sectPr w:rsidR="00851FC2" w:rsidSect="00851FC2">
          <w:pgSz w:w="11907" w:h="16840" w:code="9"/>
          <w:pgMar w:top="851" w:right="1134" w:bottom="1134" w:left="1701" w:header="720" w:footer="720" w:gutter="0"/>
          <w:cols w:space="708"/>
          <w:docGrid w:linePitch="326"/>
        </w:sectPr>
      </w:pPr>
      <w:r w:rsidRPr="0047456A">
        <w:rPr>
          <w:sz w:val="28"/>
          <w:szCs w:val="28"/>
        </w:rPr>
        <w:t>Глава муниципального округа</w:t>
      </w:r>
      <w:r w:rsidRPr="0047456A">
        <w:rPr>
          <w:sz w:val="28"/>
          <w:szCs w:val="28"/>
        </w:rPr>
        <w:tab/>
      </w:r>
      <w:r w:rsidRPr="0047456A">
        <w:rPr>
          <w:sz w:val="28"/>
          <w:szCs w:val="28"/>
        </w:rPr>
        <w:tab/>
      </w:r>
      <w:r w:rsidRPr="0047456A">
        <w:rPr>
          <w:sz w:val="28"/>
          <w:szCs w:val="28"/>
        </w:rPr>
        <w:tab/>
      </w:r>
      <w:r w:rsidR="0047456A" w:rsidRPr="0047456A">
        <w:rPr>
          <w:sz w:val="28"/>
          <w:szCs w:val="28"/>
        </w:rPr>
        <w:tab/>
      </w:r>
      <w:r w:rsidR="0047456A" w:rsidRPr="0047456A">
        <w:rPr>
          <w:sz w:val="28"/>
          <w:szCs w:val="28"/>
        </w:rPr>
        <w:tab/>
        <w:t xml:space="preserve">        </w:t>
      </w:r>
      <w:r w:rsidRPr="0047456A">
        <w:rPr>
          <w:sz w:val="28"/>
          <w:szCs w:val="28"/>
        </w:rPr>
        <w:t>К.А. Зверев</w:t>
      </w:r>
    </w:p>
    <w:p w:rsidR="000F6EA5" w:rsidRPr="005A7A14" w:rsidRDefault="000F6EA5" w:rsidP="000F6EA5">
      <w:pPr>
        <w:pStyle w:val="ab"/>
        <w:ind w:left="10348" w:right="-81"/>
        <w:jc w:val="center"/>
        <w:rPr>
          <w:rFonts w:ascii="Times New Roman" w:hAnsi="Times New Roman"/>
          <w:sz w:val="28"/>
          <w:szCs w:val="28"/>
        </w:rPr>
      </w:pPr>
      <w:r w:rsidRPr="005A7A1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F6EA5" w:rsidRPr="005A7A14" w:rsidRDefault="000F6EA5" w:rsidP="000F6EA5">
      <w:pPr>
        <w:pStyle w:val="ab"/>
        <w:ind w:left="10348" w:right="-81"/>
        <w:jc w:val="center"/>
        <w:rPr>
          <w:rFonts w:ascii="Times New Roman" w:hAnsi="Times New Roman"/>
          <w:sz w:val="28"/>
          <w:szCs w:val="28"/>
        </w:rPr>
      </w:pPr>
      <w:r w:rsidRPr="005A7A14">
        <w:rPr>
          <w:rFonts w:ascii="Times New Roman" w:hAnsi="Times New Roman"/>
          <w:sz w:val="28"/>
          <w:szCs w:val="28"/>
        </w:rPr>
        <w:t>к постановлению администрации Краснокаменского муниципального округа Забайкальского края</w:t>
      </w:r>
    </w:p>
    <w:p w:rsidR="000F6EA5" w:rsidRPr="00153E33" w:rsidRDefault="000F6EA5" w:rsidP="000F6EA5">
      <w:pPr>
        <w:ind w:left="10348"/>
        <w:jc w:val="center"/>
        <w:rPr>
          <w:sz w:val="28"/>
          <w:szCs w:val="28"/>
        </w:rPr>
      </w:pPr>
      <w:r w:rsidRPr="005A7A14">
        <w:rPr>
          <w:sz w:val="28"/>
          <w:szCs w:val="28"/>
        </w:rPr>
        <w:t>от «</w:t>
      </w:r>
      <w:r w:rsidR="0008696B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Pr="005A7A1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5A7A14">
        <w:rPr>
          <w:sz w:val="28"/>
          <w:szCs w:val="28"/>
        </w:rPr>
        <w:t xml:space="preserve"> 2025 года № </w:t>
      </w:r>
      <w:r w:rsidR="0008696B">
        <w:rPr>
          <w:sz w:val="28"/>
          <w:szCs w:val="28"/>
        </w:rPr>
        <w:t>237</w:t>
      </w:r>
      <w:bookmarkStart w:id="0" w:name="_GoBack"/>
      <w:bookmarkEnd w:id="0"/>
    </w:p>
    <w:p w:rsidR="000F6EA5" w:rsidRDefault="000F6EA5" w:rsidP="000F6EA5">
      <w:pPr>
        <w:jc w:val="right"/>
        <w:rPr>
          <w:sz w:val="28"/>
          <w:szCs w:val="28"/>
        </w:rPr>
      </w:pPr>
    </w:p>
    <w:p w:rsidR="000F6EA5" w:rsidRDefault="000F6EA5" w:rsidP="000F6EA5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Дополнения</w:t>
      </w:r>
    </w:p>
    <w:p w:rsidR="000F6EA5" w:rsidRPr="00153E33" w:rsidRDefault="000F6EA5" w:rsidP="000F6E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реестр </w:t>
      </w:r>
      <w:r w:rsidRPr="00153E33">
        <w:rPr>
          <w:sz w:val="28"/>
          <w:szCs w:val="28"/>
        </w:rPr>
        <w:t>мест (площадок) накопления твердых коммунальных отходов на территории городского поселения «Город Краснокаменск» муниципального района «Город Краснокаменск и Краснокаменский район» Забайкальского</w:t>
      </w:r>
    </w:p>
    <w:tbl>
      <w:tblPr>
        <w:tblW w:w="14142" w:type="dxa"/>
        <w:tblInd w:w="4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376"/>
        <w:gridCol w:w="1418"/>
        <w:gridCol w:w="992"/>
        <w:gridCol w:w="1134"/>
        <w:gridCol w:w="2552"/>
        <w:gridCol w:w="992"/>
        <w:gridCol w:w="992"/>
        <w:gridCol w:w="993"/>
        <w:gridCol w:w="992"/>
      </w:tblGrid>
      <w:tr w:rsidR="000F6EA5" w:rsidRPr="000B380E" w:rsidTr="00A942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A5" w:rsidRPr="000B380E" w:rsidRDefault="000F6EA5" w:rsidP="000F6EA5">
            <w:pPr>
              <w:pStyle w:val="ab"/>
              <w:numPr>
                <w:ilvl w:val="0"/>
                <w:numId w:val="1"/>
              </w:numPr>
              <w:ind w:left="357" w:hanging="357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A5" w:rsidRPr="000B380E" w:rsidRDefault="000F6EA5" w:rsidP="008A5D15">
            <w:pPr>
              <w:jc w:val="center"/>
              <w:rPr>
                <w:sz w:val="20"/>
                <w:szCs w:val="20"/>
              </w:rPr>
            </w:pPr>
            <w:r w:rsidRPr="000B380E">
              <w:rPr>
                <w:sz w:val="20"/>
                <w:szCs w:val="20"/>
              </w:rPr>
              <w:t>КП 1</w:t>
            </w:r>
            <w:r w:rsidR="008A5D15" w:rsidRPr="000B380E">
              <w:rPr>
                <w:sz w:val="20"/>
                <w:szCs w:val="20"/>
              </w:rPr>
              <w:t>6-74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A5" w:rsidRPr="000B380E" w:rsidRDefault="000F6EA5" w:rsidP="008A5D15">
            <w:pPr>
              <w:jc w:val="center"/>
              <w:rPr>
                <w:bCs/>
                <w:sz w:val="20"/>
                <w:szCs w:val="20"/>
              </w:rPr>
            </w:pPr>
            <w:r w:rsidRPr="000B380E">
              <w:rPr>
                <w:bCs/>
                <w:sz w:val="20"/>
                <w:szCs w:val="20"/>
              </w:rPr>
              <w:t xml:space="preserve">Забайкальский край, Краснокаменский район, </w:t>
            </w:r>
            <w:r w:rsidR="008A5D15" w:rsidRPr="000B380E">
              <w:rPr>
                <w:bCs/>
                <w:sz w:val="20"/>
                <w:szCs w:val="20"/>
              </w:rPr>
              <w:t xml:space="preserve">г. Краснокаменск, 6-й </w:t>
            </w:r>
            <w:proofErr w:type="gramStart"/>
            <w:r w:rsidR="008A5D15" w:rsidRPr="000B380E">
              <w:rPr>
                <w:bCs/>
                <w:sz w:val="20"/>
                <w:szCs w:val="20"/>
              </w:rPr>
              <w:t>мкр.,</w:t>
            </w:r>
            <w:proofErr w:type="gramEnd"/>
            <w:r w:rsidR="008A5D15" w:rsidRPr="000B380E">
              <w:rPr>
                <w:bCs/>
                <w:sz w:val="20"/>
                <w:szCs w:val="20"/>
              </w:rPr>
              <w:t xml:space="preserve"> д. 608а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A5" w:rsidRPr="000B380E" w:rsidRDefault="000B380E" w:rsidP="000B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8A5D15" w:rsidRPr="000B380E">
              <w:rPr>
                <w:bCs/>
                <w:sz w:val="20"/>
                <w:szCs w:val="20"/>
              </w:rPr>
              <w:t>агазин «Пят</w:t>
            </w:r>
            <w:r>
              <w:rPr>
                <w:bCs/>
                <w:sz w:val="20"/>
                <w:szCs w:val="20"/>
              </w:rPr>
              <w:t>е</w:t>
            </w:r>
            <w:r w:rsidR="008A5D15" w:rsidRPr="000B380E">
              <w:rPr>
                <w:bCs/>
                <w:sz w:val="20"/>
                <w:szCs w:val="20"/>
              </w:rPr>
              <w:t>рочка»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A5" w:rsidRPr="000B380E" w:rsidRDefault="008A5D15" w:rsidP="00A94232">
            <w:pPr>
              <w:jc w:val="center"/>
              <w:rPr>
                <w:sz w:val="20"/>
                <w:szCs w:val="20"/>
              </w:rPr>
            </w:pPr>
            <w:r w:rsidRPr="000B380E">
              <w:rPr>
                <w:color w:val="252625"/>
                <w:sz w:val="20"/>
                <w:szCs w:val="20"/>
                <w:shd w:val="clear" w:color="auto" w:fill="FFFFFF"/>
              </w:rPr>
              <w:t>50.09929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EA5" w:rsidRPr="000B380E" w:rsidRDefault="008A5D15" w:rsidP="00A94232">
            <w:pPr>
              <w:jc w:val="center"/>
              <w:rPr>
                <w:sz w:val="20"/>
                <w:szCs w:val="20"/>
              </w:rPr>
            </w:pPr>
            <w:r w:rsidRPr="000B380E">
              <w:rPr>
                <w:color w:val="252625"/>
                <w:sz w:val="20"/>
                <w:szCs w:val="20"/>
                <w:shd w:val="clear" w:color="auto" w:fill="FFFFFF"/>
              </w:rPr>
              <w:t>118.04807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A5" w:rsidRPr="000B380E" w:rsidRDefault="000B380E" w:rsidP="00A94232">
            <w:pPr>
              <w:jc w:val="center"/>
              <w:rPr>
                <w:bCs/>
                <w:sz w:val="20"/>
                <w:szCs w:val="20"/>
              </w:rPr>
            </w:pPr>
            <w:r w:rsidRPr="000B380E">
              <w:rPr>
                <w:bCs/>
                <w:sz w:val="20"/>
                <w:szCs w:val="20"/>
              </w:rPr>
              <w:t>ООО «АГРОТОРГ»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A5" w:rsidRPr="000B380E" w:rsidRDefault="000B380E" w:rsidP="00A942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асфальт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A5" w:rsidRPr="000B380E" w:rsidRDefault="000B380E" w:rsidP="00A9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A5" w:rsidRPr="000B380E" w:rsidRDefault="000B380E" w:rsidP="00A9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A5" w:rsidRPr="000B380E" w:rsidRDefault="000B380E" w:rsidP="00A9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0B380E" w:rsidRPr="000B380E" w:rsidTr="00A942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80E" w:rsidRPr="000B380E" w:rsidRDefault="000B380E" w:rsidP="000F6EA5">
            <w:pPr>
              <w:pStyle w:val="ab"/>
              <w:numPr>
                <w:ilvl w:val="0"/>
                <w:numId w:val="1"/>
              </w:numPr>
              <w:ind w:left="357" w:hanging="357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80E" w:rsidRPr="000B380E" w:rsidRDefault="000B380E" w:rsidP="008A5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16-75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80E" w:rsidRPr="000B380E" w:rsidRDefault="000B380E" w:rsidP="008A5D15">
            <w:pPr>
              <w:jc w:val="center"/>
              <w:rPr>
                <w:bCs/>
                <w:sz w:val="20"/>
                <w:szCs w:val="20"/>
              </w:rPr>
            </w:pPr>
            <w:r w:rsidRPr="000B380E">
              <w:rPr>
                <w:bCs/>
                <w:sz w:val="20"/>
                <w:szCs w:val="20"/>
              </w:rPr>
              <w:t>Забайкальский край, Краснокаменский район, г. Краснокаменск,</w:t>
            </w:r>
            <w:r>
              <w:rPr>
                <w:bCs/>
                <w:sz w:val="20"/>
                <w:szCs w:val="20"/>
              </w:rPr>
              <w:t xml:space="preserve"> пр. Геологов, 14а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80E" w:rsidRDefault="000B380E" w:rsidP="000B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Магазин «Пятерочка»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80E" w:rsidRPr="000B380E" w:rsidRDefault="000B380E" w:rsidP="00A94232">
            <w:pPr>
              <w:jc w:val="center"/>
              <w:rPr>
                <w:color w:val="252625"/>
                <w:sz w:val="20"/>
                <w:szCs w:val="20"/>
                <w:shd w:val="clear" w:color="auto" w:fill="FFFFFF"/>
              </w:rPr>
            </w:pPr>
            <w:r w:rsidRPr="000B380E">
              <w:rPr>
                <w:color w:val="252625"/>
                <w:sz w:val="20"/>
                <w:szCs w:val="20"/>
                <w:shd w:val="clear" w:color="auto" w:fill="FFFFFF"/>
              </w:rPr>
              <w:t>50.08416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380E" w:rsidRPr="000B380E" w:rsidRDefault="000B380E" w:rsidP="00A94232">
            <w:pPr>
              <w:jc w:val="center"/>
              <w:rPr>
                <w:color w:val="252625"/>
                <w:sz w:val="20"/>
                <w:szCs w:val="20"/>
                <w:shd w:val="clear" w:color="auto" w:fill="FFFFFF"/>
              </w:rPr>
            </w:pPr>
            <w:r w:rsidRPr="000B380E">
              <w:rPr>
                <w:color w:val="252625"/>
                <w:sz w:val="20"/>
                <w:szCs w:val="20"/>
                <w:shd w:val="clear" w:color="auto" w:fill="FFFFFF"/>
              </w:rPr>
              <w:t>118.04181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80E" w:rsidRPr="000B380E" w:rsidRDefault="000B380E" w:rsidP="00A94232">
            <w:pPr>
              <w:jc w:val="center"/>
              <w:rPr>
                <w:bCs/>
                <w:sz w:val="20"/>
                <w:szCs w:val="20"/>
              </w:rPr>
            </w:pPr>
            <w:r w:rsidRPr="000B380E">
              <w:rPr>
                <w:bCs/>
                <w:sz w:val="20"/>
                <w:szCs w:val="20"/>
              </w:rPr>
              <w:t>ООО «АГРОТОРГ»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80E" w:rsidRDefault="000B380E" w:rsidP="00A942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асфальт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80E" w:rsidRDefault="000B380E" w:rsidP="00A9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80E" w:rsidRDefault="000B380E" w:rsidP="00A9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80E" w:rsidRDefault="000B380E" w:rsidP="00A9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</w:tbl>
    <w:p w:rsidR="00851FC2" w:rsidRDefault="00851FC2" w:rsidP="00851FC2">
      <w:pPr>
        <w:ind w:right="-5"/>
        <w:rPr>
          <w:sz w:val="28"/>
          <w:szCs w:val="28"/>
        </w:rPr>
      </w:pPr>
    </w:p>
    <w:p w:rsidR="000F6EA5" w:rsidRDefault="000F6EA5" w:rsidP="00851FC2">
      <w:pPr>
        <w:ind w:right="-5"/>
        <w:rPr>
          <w:sz w:val="28"/>
          <w:szCs w:val="28"/>
        </w:rPr>
        <w:sectPr w:rsidR="000F6EA5" w:rsidSect="000F6EA5">
          <w:pgSz w:w="16840" w:h="11907" w:orient="landscape" w:code="9"/>
          <w:pgMar w:top="1134" w:right="851" w:bottom="1134" w:left="1418" w:header="720" w:footer="720" w:gutter="0"/>
          <w:cols w:space="708"/>
          <w:docGrid w:linePitch="326"/>
        </w:sectPr>
      </w:pPr>
    </w:p>
    <w:p w:rsidR="007E3F75" w:rsidRPr="0047456A" w:rsidRDefault="007E3F75" w:rsidP="00DE5F4C">
      <w:pPr>
        <w:ind w:right="-5"/>
      </w:pPr>
    </w:p>
    <w:sectPr w:rsidR="007E3F75" w:rsidRPr="0047456A" w:rsidSect="004D6099">
      <w:pgSz w:w="11907" w:h="16840" w:code="9"/>
      <w:pgMar w:top="1134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01F1D"/>
    <w:multiLevelType w:val="hybridMultilevel"/>
    <w:tmpl w:val="8CCAB3B2"/>
    <w:lvl w:ilvl="0" w:tplc="0F1C17CE">
      <w:start w:val="3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2E"/>
    <w:rsid w:val="0008696B"/>
    <w:rsid w:val="000B380E"/>
    <w:rsid w:val="000F6EA5"/>
    <w:rsid w:val="0016000B"/>
    <w:rsid w:val="00346EB1"/>
    <w:rsid w:val="00376DD3"/>
    <w:rsid w:val="003D50DD"/>
    <w:rsid w:val="0047456A"/>
    <w:rsid w:val="004C45E6"/>
    <w:rsid w:val="00527DA7"/>
    <w:rsid w:val="006E1FD1"/>
    <w:rsid w:val="006F26B6"/>
    <w:rsid w:val="0077349B"/>
    <w:rsid w:val="007B6C2E"/>
    <w:rsid w:val="007E3F75"/>
    <w:rsid w:val="00851FC2"/>
    <w:rsid w:val="008A5D15"/>
    <w:rsid w:val="00AB34DE"/>
    <w:rsid w:val="00B75CEE"/>
    <w:rsid w:val="00BB100C"/>
    <w:rsid w:val="00DE5F4C"/>
    <w:rsid w:val="00F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1962A-22DB-400F-B464-3EF0ADAA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6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26B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6F26B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Hyperlink"/>
    <w:basedOn w:val="a0"/>
    <w:uiPriority w:val="99"/>
    <w:unhideWhenUsed/>
    <w:rsid w:val="006F26B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F26B6"/>
    <w:pPr>
      <w:spacing w:before="100" w:beforeAutospacing="1" w:after="100" w:afterAutospacing="1"/>
      <w:jc w:val="left"/>
    </w:pPr>
  </w:style>
  <w:style w:type="character" w:customStyle="1" w:styleId="a7">
    <w:name w:val="Основной текст_"/>
    <w:link w:val="1"/>
    <w:rsid w:val="006F26B6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6F26B6"/>
    <w:pPr>
      <w:widowControl w:val="0"/>
      <w:shd w:val="clear" w:color="auto" w:fill="FFFFFF"/>
      <w:spacing w:before="420" w:after="420" w:line="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styleId="a8">
    <w:name w:val="Emphasis"/>
    <w:basedOn w:val="a0"/>
    <w:uiPriority w:val="20"/>
    <w:qFormat/>
    <w:rsid w:val="006F26B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B34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4D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F6EA5"/>
    <w:pPr>
      <w:ind w:left="720"/>
      <w:contextualSpacing/>
    </w:pPr>
    <w:rPr>
      <w:rFonts w:ascii="Courier New" w:eastAsia="Courier New" w:hAnsi="Courier New" w:cs="Courier New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5</cp:revision>
  <cp:lastPrinted>2025-11-14T05:30:00Z</cp:lastPrinted>
  <dcterms:created xsi:type="dcterms:W3CDTF">2025-11-18T09:44:00Z</dcterms:created>
  <dcterms:modified xsi:type="dcterms:W3CDTF">2025-12-02T03:51:00Z</dcterms:modified>
</cp:coreProperties>
</file>