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sub_1000"/>
      <w:r>
        <w:rPr>
          <w:b/>
          <w:bCs/>
          <w:sz w:val="32"/>
          <w:szCs w:val="32"/>
        </w:rPr>
        <w:t>Российская Федерация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F29D0" w:rsidRDefault="00BE0900" w:rsidP="00CF29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CF29D0">
        <w:rPr>
          <w:b/>
          <w:bCs/>
          <w:sz w:val="32"/>
          <w:szCs w:val="32"/>
        </w:rPr>
        <w:t xml:space="preserve">Краснокаменского </w:t>
      </w:r>
      <w:r>
        <w:rPr>
          <w:b/>
          <w:bCs/>
          <w:sz w:val="32"/>
          <w:szCs w:val="32"/>
        </w:rPr>
        <w:t>муниципального</w:t>
      </w:r>
      <w:r w:rsidR="00CF29D0">
        <w:rPr>
          <w:b/>
          <w:bCs/>
          <w:sz w:val="32"/>
          <w:szCs w:val="32"/>
        </w:rPr>
        <w:t xml:space="preserve"> округа</w:t>
      </w:r>
      <w:r>
        <w:rPr>
          <w:b/>
          <w:bCs/>
          <w:sz w:val="32"/>
          <w:szCs w:val="32"/>
        </w:rPr>
        <w:t xml:space="preserve"> </w:t>
      </w:r>
    </w:p>
    <w:p w:rsidR="00BE0900" w:rsidRDefault="00CF29D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З</w:t>
      </w:r>
      <w:r w:rsidR="00BE0900">
        <w:rPr>
          <w:b/>
          <w:bCs/>
          <w:sz w:val="32"/>
          <w:szCs w:val="32"/>
        </w:rPr>
        <w:t>абайкальского края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A4A1E" w:rsidRPr="001A4A1E" w:rsidRDefault="001A4A1E" w:rsidP="001A4A1E">
      <w:pPr>
        <w:tabs>
          <w:tab w:val="left" w:pos="709"/>
        </w:tabs>
        <w:jc w:val="both"/>
        <w:rPr>
          <w:rFonts w:ascii="Times New Roman" w:hAnsi="Times New Roman"/>
        </w:rPr>
      </w:pPr>
      <w:bookmarkStart w:id="1" w:name="_GoBack"/>
      <w:r w:rsidRPr="001A4A1E">
        <w:rPr>
          <w:rFonts w:ascii="Times New Roman" w:hAnsi="Times New Roman"/>
          <w:sz w:val="28"/>
          <w:szCs w:val="28"/>
        </w:rPr>
        <w:t xml:space="preserve">«09» октября 2025 года </w:t>
      </w:r>
      <w:r w:rsidRPr="001A4A1E">
        <w:rPr>
          <w:rFonts w:ascii="Times New Roman" w:hAnsi="Times New Roman"/>
          <w:sz w:val="28"/>
          <w:szCs w:val="28"/>
        </w:rPr>
        <w:tab/>
      </w:r>
      <w:r w:rsidRPr="001A4A1E">
        <w:rPr>
          <w:rFonts w:ascii="Times New Roman" w:hAnsi="Times New Roman"/>
          <w:sz w:val="28"/>
          <w:szCs w:val="28"/>
        </w:rPr>
        <w:tab/>
      </w:r>
      <w:r w:rsidRPr="001A4A1E">
        <w:rPr>
          <w:rFonts w:ascii="Times New Roman" w:hAnsi="Times New Roman"/>
          <w:sz w:val="28"/>
          <w:szCs w:val="28"/>
        </w:rPr>
        <w:tab/>
      </w:r>
      <w:r w:rsidRPr="001A4A1E">
        <w:rPr>
          <w:rFonts w:ascii="Times New Roman" w:hAnsi="Times New Roman"/>
          <w:sz w:val="28"/>
          <w:szCs w:val="28"/>
        </w:rPr>
        <w:tab/>
      </w:r>
      <w:r w:rsidRPr="001A4A1E">
        <w:rPr>
          <w:rFonts w:ascii="Times New Roman" w:hAnsi="Times New Roman"/>
          <w:sz w:val="28"/>
          <w:szCs w:val="28"/>
        </w:rPr>
        <w:tab/>
      </w:r>
      <w:r w:rsidRPr="001A4A1E">
        <w:rPr>
          <w:rFonts w:ascii="Times New Roman" w:hAnsi="Times New Roman"/>
          <w:sz w:val="28"/>
          <w:szCs w:val="28"/>
        </w:rPr>
        <w:tab/>
      </w:r>
      <w:r w:rsidRPr="001A4A1E">
        <w:rPr>
          <w:rFonts w:ascii="Times New Roman" w:hAnsi="Times New Roman"/>
          <w:sz w:val="28"/>
          <w:szCs w:val="28"/>
        </w:rPr>
        <w:tab/>
      </w:r>
      <w:r w:rsidRPr="001A4A1E">
        <w:rPr>
          <w:rFonts w:ascii="Times New Roman" w:hAnsi="Times New Roman"/>
          <w:sz w:val="28"/>
          <w:szCs w:val="28"/>
        </w:rPr>
        <w:t xml:space="preserve">           </w:t>
      </w:r>
      <w:r w:rsidRPr="001A4A1E">
        <w:rPr>
          <w:rFonts w:ascii="Times New Roman" w:hAnsi="Times New Roman"/>
          <w:sz w:val="28"/>
          <w:szCs w:val="28"/>
        </w:rPr>
        <w:t xml:space="preserve">№ </w:t>
      </w:r>
      <w:r w:rsidRPr="001A4A1E">
        <w:rPr>
          <w:rFonts w:ascii="Times New Roman" w:hAnsi="Times New Roman"/>
          <w:sz w:val="28"/>
          <w:szCs w:val="28"/>
        </w:rPr>
        <w:t>191</w:t>
      </w:r>
    </w:p>
    <w:bookmarkEnd w:id="1"/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г. Краснокаменск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BE0900" w:rsidRDefault="00BE0900" w:rsidP="00BE09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0900" w:rsidRPr="00BE0900" w:rsidRDefault="00BE0900" w:rsidP="00BE09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</w:t>
      </w:r>
      <w:r w:rsidR="007C0D82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постановление администрации </w:t>
      </w:r>
      <w:r w:rsidR="005949D0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Краснокаменского </w:t>
      </w:r>
      <w:r w:rsidR="007C0D82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округа Забайкальского края от </w:t>
      </w:r>
      <w:r w:rsidR="005949D0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7C0D82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5949D0">
        <w:rPr>
          <w:rFonts w:ascii="Times New Roman" w:hAnsi="Times New Roman"/>
          <w:b/>
          <w:bCs/>
          <w:color w:val="000000"/>
          <w:sz w:val="28"/>
          <w:szCs w:val="28"/>
        </w:rPr>
        <w:t>.08.</w:t>
      </w:r>
      <w:r w:rsidR="007C0D82">
        <w:rPr>
          <w:rFonts w:ascii="Times New Roman" w:hAnsi="Times New Roman"/>
          <w:b/>
          <w:bCs/>
          <w:color w:val="000000"/>
          <w:sz w:val="28"/>
          <w:szCs w:val="28"/>
        </w:rPr>
        <w:t>2025 № 157 «</w:t>
      </w:r>
      <w:r w:rsidR="00555691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</w:t>
      </w:r>
      <w:r w:rsidR="007C0D82">
        <w:rPr>
          <w:rFonts w:ascii="Times New Roman" w:hAnsi="Times New Roman"/>
          <w:b/>
          <w:bCs/>
          <w:color w:val="000000"/>
          <w:sz w:val="28"/>
          <w:szCs w:val="28"/>
        </w:rPr>
        <w:t xml:space="preserve">орядка </w:t>
      </w:r>
      <w:r w:rsidR="005B1480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формирования перечня налоговых расходов Краснокаменского муниципального округа Забайкальского края и </w:t>
      </w:r>
      <w:r w:rsidR="00555691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5B1480">
        <w:rPr>
          <w:rFonts w:ascii="Times New Roman" w:hAnsi="Times New Roman"/>
          <w:b/>
          <w:bCs/>
          <w:color w:val="000000"/>
          <w:sz w:val="28"/>
          <w:szCs w:val="28"/>
        </w:rPr>
        <w:t>орядка оценки налоговых расходов Краснокаменского муниципального округа</w:t>
      </w:r>
      <w:r w:rsidR="00555691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края»</w:t>
      </w:r>
    </w:p>
    <w:p w:rsidR="00BE0900" w:rsidRPr="00BE0900" w:rsidRDefault="00BE0900" w:rsidP="00BE090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555691" w:rsidRPr="006219B0" w:rsidRDefault="00555691" w:rsidP="00555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допущенной технической ошибкой в постановлении администрации</w:t>
      </w:r>
      <w:r w:rsidRPr="00861D0B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49D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5949D0">
        <w:rPr>
          <w:rFonts w:ascii="Times New Roman" w:hAnsi="Times New Roman" w:cs="Times New Roman"/>
          <w:sz w:val="28"/>
          <w:szCs w:val="28"/>
        </w:rPr>
        <w:t>.08.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555691">
        <w:rPr>
          <w:rFonts w:ascii="Times New Roman" w:hAnsi="Times New Roman" w:cs="Times New Roman"/>
          <w:sz w:val="28"/>
          <w:szCs w:val="28"/>
        </w:rPr>
        <w:t xml:space="preserve">№ 157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5691">
        <w:rPr>
          <w:rFonts w:ascii="Times New Roman" w:hAnsi="Times New Roman" w:cs="Times New Roman"/>
          <w:sz w:val="28"/>
          <w:szCs w:val="28"/>
        </w:rPr>
        <w:t xml:space="preserve">орядка формирования перечня налоговых расходов Краснокаменского муниципального округа Забайкальского края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5691">
        <w:rPr>
          <w:rFonts w:ascii="Times New Roman" w:hAnsi="Times New Roman" w:cs="Times New Roman"/>
          <w:sz w:val="28"/>
          <w:szCs w:val="28"/>
        </w:rPr>
        <w:t>орядка оценки налоговых расходов Краснокаменского муниципального округа Забайкальского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651D">
        <w:t xml:space="preserve"> </w:t>
      </w:r>
      <w:r w:rsidRPr="0088651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ст. 37 </w:t>
      </w:r>
      <w:r w:rsidRPr="0088651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651D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</w:t>
      </w:r>
      <w:r w:rsidRPr="00310633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E0900" w:rsidRDefault="00BE0900" w:rsidP="00954E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446712" w:rsidRDefault="00446712" w:rsidP="0044671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446712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46712">
        <w:rPr>
          <w:rFonts w:ascii="Times New Roman" w:hAnsi="Times New Roman"/>
          <w:color w:val="000000"/>
          <w:sz w:val="28"/>
          <w:szCs w:val="28"/>
        </w:rPr>
        <w:t xml:space="preserve"> администрации Краснокаменского муниципального округа Забайкальского края от </w:t>
      </w:r>
      <w:r w:rsidR="005949D0">
        <w:rPr>
          <w:rFonts w:ascii="Times New Roman" w:hAnsi="Times New Roman"/>
          <w:color w:val="000000"/>
          <w:sz w:val="28"/>
          <w:szCs w:val="28"/>
        </w:rPr>
        <w:t>0</w:t>
      </w:r>
      <w:r w:rsidRPr="00446712">
        <w:rPr>
          <w:rFonts w:ascii="Times New Roman" w:hAnsi="Times New Roman"/>
          <w:color w:val="000000"/>
          <w:sz w:val="28"/>
          <w:szCs w:val="28"/>
        </w:rPr>
        <w:t>4</w:t>
      </w:r>
      <w:r w:rsidR="005949D0">
        <w:rPr>
          <w:rFonts w:ascii="Times New Roman" w:hAnsi="Times New Roman"/>
          <w:color w:val="000000"/>
          <w:sz w:val="28"/>
          <w:szCs w:val="28"/>
        </w:rPr>
        <w:t>.08.</w:t>
      </w:r>
      <w:r w:rsidRPr="00446712">
        <w:rPr>
          <w:rFonts w:ascii="Times New Roman" w:hAnsi="Times New Roman"/>
          <w:color w:val="000000"/>
          <w:sz w:val="28"/>
          <w:szCs w:val="28"/>
        </w:rPr>
        <w:t>2025 № 157 «Об утверждении Порядка формирования перечня налоговых расходов Краснокаменского муниципального округа Забайкальского края и Порядка оценки налоговых расходов Краснокаменского муниципального округа Забайкальского края»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3E06A0" w:rsidRDefault="00F771B5" w:rsidP="00446712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B5">
        <w:rPr>
          <w:rFonts w:ascii="Times New Roman" w:hAnsi="Times New Roman"/>
          <w:color w:val="000000"/>
          <w:sz w:val="28"/>
          <w:szCs w:val="28"/>
        </w:rPr>
        <w:t>А</w:t>
      </w:r>
      <w:r w:rsidR="008727A6" w:rsidRPr="00F771B5">
        <w:rPr>
          <w:rFonts w:ascii="Times New Roman" w:hAnsi="Times New Roman"/>
          <w:color w:val="000000"/>
          <w:sz w:val="28"/>
          <w:szCs w:val="28"/>
        </w:rPr>
        <w:t>бзац</w:t>
      </w:r>
      <w:r w:rsidR="00555691" w:rsidRPr="00F771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1B5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="00555691" w:rsidRPr="00F771B5">
        <w:rPr>
          <w:rFonts w:ascii="Times New Roman" w:hAnsi="Times New Roman"/>
          <w:color w:val="000000"/>
          <w:sz w:val="28"/>
          <w:szCs w:val="28"/>
        </w:rPr>
        <w:t xml:space="preserve">п. 3 </w:t>
      </w:r>
      <w:r w:rsidR="00446712" w:rsidRPr="00446712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446712">
        <w:rPr>
          <w:rFonts w:ascii="Times New Roman" w:hAnsi="Times New Roman"/>
          <w:color w:val="000000"/>
          <w:sz w:val="28"/>
          <w:szCs w:val="28"/>
        </w:rPr>
        <w:t>я</w:t>
      </w:r>
      <w:r w:rsidR="00446712" w:rsidRPr="00446712">
        <w:rPr>
          <w:rFonts w:ascii="Times New Roman" w:hAnsi="Times New Roman"/>
          <w:color w:val="000000"/>
          <w:sz w:val="28"/>
          <w:szCs w:val="28"/>
        </w:rPr>
        <w:t xml:space="preserve"> администрации Краснокаменского муниципального округа Забайкальского края от </w:t>
      </w:r>
      <w:r w:rsidR="005949D0">
        <w:rPr>
          <w:rFonts w:ascii="Times New Roman" w:hAnsi="Times New Roman"/>
          <w:color w:val="000000"/>
          <w:sz w:val="28"/>
          <w:szCs w:val="28"/>
        </w:rPr>
        <w:t>0</w:t>
      </w:r>
      <w:r w:rsidR="00446712" w:rsidRPr="00446712">
        <w:rPr>
          <w:rFonts w:ascii="Times New Roman" w:hAnsi="Times New Roman"/>
          <w:color w:val="000000"/>
          <w:sz w:val="28"/>
          <w:szCs w:val="28"/>
        </w:rPr>
        <w:t>4</w:t>
      </w:r>
      <w:r w:rsidR="005949D0">
        <w:rPr>
          <w:rFonts w:ascii="Times New Roman" w:hAnsi="Times New Roman"/>
          <w:color w:val="000000"/>
          <w:sz w:val="28"/>
          <w:szCs w:val="28"/>
        </w:rPr>
        <w:t>.08.</w:t>
      </w:r>
      <w:r w:rsidR="00446712" w:rsidRPr="00446712">
        <w:rPr>
          <w:rFonts w:ascii="Times New Roman" w:hAnsi="Times New Roman"/>
          <w:color w:val="000000"/>
          <w:sz w:val="28"/>
          <w:szCs w:val="28"/>
        </w:rPr>
        <w:t xml:space="preserve">2025 № 157 «Об утверждении Порядка формирования перечня налоговых расходов Краснокаменского муниципального округа Забайкальского края и Порядка оценки налоговых расходов Краснокаменского муниципального округа Забайкальского края» </w:t>
      </w:r>
      <w:r w:rsidR="003E06A0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55691" w:rsidRPr="00F771B5" w:rsidRDefault="00555691" w:rsidP="003E06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B5">
        <w:rPr>
          <w:rFonts w:ascii="Times New Roman" w:hAnsi="Times New Roman"/>
          <w:color w:val="000000"/>
          <w:sz w:val="28"/>
          <w:szCs w:val="28"/>
        </w:rPr>
        <w:lastRenderedPageBreak/>
        <w:t>«постановление администрации сельского поселения «</w:t>
      </w:r>
      <w:proofErr w:type="spellStart"/>
      <w:r w:rsidRPr="00F771B5">
        <w:rPr>
          <w:rFonts w:ascii="Times New Roman" w:hAnsi="Times New Roman"/>
          <w:color w:val="000000"/>
          <w:sz w:val="28"/>
          <w:szCs w:val="28"/>
        </w:rPr>
        <w:t>Кайластуйское</w:t>
      </w:r>
      <w:proofErr w:type="spellEnd"/>
      <w:r w:rsidRPr="00F771B5">
        <w:rPr>
          <w:rFonts w:ascii="Times New Roman" w:hAnsi="Times New Roman"/>
          <w:color w:val="000000"/>
          <w:sz w:val="28"/>
          <w:szCs w:val="28"/>
        </w:rPr>
        <w:t>» муниципального района «Город Краснокаменск и Краснокаменский район» Забайкальского края от 3</w:t>
      </w:r>
      <w:r w:rsidR="00D15943" w:rsidRPr="00F771B5">
        <w:rPr>
          <w:rFonts w:ascii="Times New Roman" w:hAnsi="Times New Roman"/>
          <w:color w:val="000000"/>
          <w:sz w:val="28"/>
          <w:szCs w:val="28"/>
        </w:rPr>
        <w:t>1</w:t>
      </w:r>
      <w:r w:rsidRPr="00F771B5">
        <w:rPr>
          <w:rFonts w:ascii="Times New Roman" w:hAnsi="Times New Roman"/>
          <w:color w:val="000000"/>
          <w:sz w:val="28"/>
          <w:szCs w:val="28"/>
        </w:rPr>
        <w:t>.12.2019 № 39 «Об утверждении Порядка формирования перечня налоговых расходов и оценки налоговых расходов в муниципальном образовании «Сельское поселение «</w:t>
      </w:r>
      <w:proofErr w:type="spellStart"/>
      <w:r w:rsidRPr="00F771B5">
        <w:rPr>
          <w:rFonts w:ascii="Times New Roman" w:hAnsi="Times New Roman"/>
          <w:color w:val="000000"/>
          <w:sz w:val="28"/>
          <w:szCs w:val="28"/>
        </w:rPr>
        <w:t>Кайластуйское</w:t>
      </w:r>
      <w:proofErr w:type="spellEnd"/>
      <w:r w:rsidRPr="00F771B5">
        <w:rPr>
          <w:rFonts w:ascii="Times New Roman" w:hAnsi="Times New Roman"/>
          <w:color w:val="000000"/>
          <w:sz w:val="28"/>
          <w:szCs w:val="28"/>
        </w:rPr>
        <w:t xml:space="preserve">» Забайкальского края»; </w:t>
      </w:r>
    </w:p>
    <w:p w:rsidR="00F771B5" w:rsidRPr="00F771B5" w:rsidRDefault="003E06A0" w:rsidP="003E06A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F771B5">
        <w:rPr>
          <w:rFonts w:ascii="Times New Roman" w:hAnsi="Times New Roman"/>
          <w:color w:val="000000"/>
          <w:sz w:val="28"/>
          <w:szCs w:val="28"/>
        </w:rPr>
        <w:t xml:space="preserve">бзац </w:t>
      </w:r>
      <w:r w:rsidR="005949D0">
        <w:rPr>
          <w:rFonts w:ascii="Times New Roman" w:hAnsi="Times New Roman"/>
          <w:color w:val="000000"/>
          <w:sz w:val="28"/>
          <w:szCs w:val="28"/>
        </w:rPr>
        <w:t>10</w:t>
      </w:r>
      <w:r w:rsidR="00F771B5">
        <w:rPr>
          <w:rFonts w:ascii="Times New Roman" w:hAnsi="Times New Roman"/>
          <w:color w:val="000000"/>
          <w:sz w:val="28"/>
          <w:szCs w:val="28"/>
        </w:rPr>
        <w:t xml:space="preserve"> п. 3. </w:t>
      </w:r>
      <w:r w:rsidRPr="003E06A0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Краснокаменского муниципального округа Забайкальского края от </w:t>
      </w:r>
      <w:r w:rsidR="005949D0">
        <w:rPr>
          <w:rFonts w:ascii="Times New Roman" w:hAnsi="Times New Roman"/>
          <w:color w:val="000000"/>
          <w:sz w:val="28"/>
          <w:szCs w:val="28"/>
        </w:rPr>
        <w:t>0</w:t>
      </w:r>
      <w:r w:rsidRPr="003E06A0">
        <w:rPr>
          <w:rFonts w:ascii="Times New Roman" w:hAnsi="Times New Roman"/>
          <w:color w:val="000000"/>
          <w:sz w:val="28"/>
          <w:szCs w:val="28"/>
        </w:rPr>
        <w:t>4</w:t>
      </w:r>
      <w:r w:rsidR="005949D0">
        <w:rPr>
          <w:rFonts w:ascii="Times New Roman" w:hAnsi="Times New Roman"/>
          <w:color w:val="000000"/>
          <w:sz w:val="28"/>
          <w:szCs w:val="28"/>
        </w:rPr>
        <w:t>.08.</w:t>
      </w:r>
      <w:r w:rsidRPr="003E06A0">
        <w:rPr>
          <w:rFonts w:ascii="Times New Roman" w:hAnsi="Times New Roman"/>
          <w:color w:val="000000"/>
          <w:sz w:val="28"/>
          <w:szCs w:val="28"/>
        </w:rPr>
        <w:t>2025 № 157 «Об утверждении Порядка формирования перечня налоговых расходов Краснокаменского муниципального округа Забайкальского края и Порядка оценки налоговых расходов Краснокаменского муниципального округа Забайкальского края»</w:t>
      </w:r>
      <w:r>
        <w:rPr>
          <w:rFonts w:ascii="Times New Roman" w:hAnsi="Times New Roman"/>
          <w:color w:val="000000"/>
          <w:sz w:val="28"/>
          <w:szCs w:val="28"/>
        </w:rPr>
        <w:t xml:space="preserve"> исключить.</w:t>
      </w:r>
    </w:p>
    <w:p w:rsidR="00920C05" w:rsidRDefault="003E06A0" w:rsidP="00920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E0900" w:rsidRPr="00BE0900">
        <w:rPr>
          <w:rFonts w:ascii="Times New Roman" w:hAnsi="Times New Roman"/>
          <w:color w:val="000000"/>
          <w:sz w:val="28"/>
          <w:szCs w:val="28"/>
        </w:rPr>
        <w:t>.</w:t>
      </w:r>
      <w:r w:rsidR="00920C05" w:rsidRPr="00920C05">
        <w:rPr>
          <w:color w:val="2C2D2E"/>
          <w:sz w:val="27"/>
          <w:szCs w:val="27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Настоящее постановление подлежит официальному обнародованию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на Официальном сайте </w:t>
      </w:r>
      <w:r w:rsidR="00833E5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Краснокаменского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муниципального </w:t>
      </w:r>
      <w:r w:rsidR="00833E5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округа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Забайкальского края в информационно-телекоммуникационной сети «Интернет» (</w:t>
      </w:r>
      <w:hyperlink r:id="rId5" w:history="1">
        <w:r w:rsidR="00920C05" w:rsidRPr="00920C05">
          <w:rPr>
            <w:rFonts w:ascii="Times New Roman" w:hAnsi="Times New Roman"/>
            <w:color w:val="225577"/>
            <w:sz w:val="28"/>
            <w:szCs w:val="28"/>
            <w:shd w:val="clear" w:color="auto" w:fill="FFFFFF"/>
          </w:rPr>
          <w:t>http://adminkr.ru</w:t>
        </w:r>
      </w:hyperlink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регистрация в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качестве сетевого издания ЭЛ №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ФС 77-75936 от 03.07.2019), размещению на специально оборудованных стендах в специально отведенных местах,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доступных для неограниченного круга лиц, расположенных по следующим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адресам: Забайкальский край, г. Краснокаменск, 505; Забайкальский край, Краснокаменский район, с. Богдановка, ул. Микрорайонная, 1; Забайкальский край, Краснокаменский район, с. Капцегайтуй, ул. Советская, 10; Забайкальский край, Краснокаменский район, с. 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Кайластуй,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ул. Куйбышева, 11; Забайкальский край, Краснока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менский район,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с. Ковыли, ул. Ленина, 1; Забайкальский край, Красно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каменский район,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с. </w:t>
      </w:r>
      <w:proofErr w:type="spellStart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Соктуй</w:t>
      </w:r>
      <w:proofErr w:type="spellEnd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- </w:t>
      </w:r>
      <w:proofErr w:type="spellStart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Милозан</w:t>
      </w:r>
      <w:proofErr w:type="spellEnd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мкр. Юбилейный, 7; Забайкальский край, Краснокаменский район, с. Среднеаргунск, ул. Центральная, 13; Забайкальский край, Краснокаменский район, с. Маргуцек, ул. Губина, 61; Забайкальский край, Краснокаменски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й район, с. Целинный,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ул. Железнодорожная, 1; Забайкальский край, Краснокаменский район, с. Юбилейный, ул. Советская, 9 и вступает в силу на следующий день после дня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его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официального обнародования.</w:t>
      </w: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0A6" w:rsidRDefault="00E470A6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Default="00960979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</w:t>
      </w:r>
      <w:r w:rsidR="00E470A6">
        <w:rPr>
          <w:rFonts w:ascii="Times New Roman" w:hAnsi="Times New Roman"/>
          <w:color w:val="000000"/>
          <w:sz w:val="28"/>
          <w:szCs w:val="28"/>
        </w:rPr>
        <w:t xml:space="preserve"> главы муниципального района</w:t>
      </w:r>
      <w:r w:rsidR="00E470A6">
        <w:rPr>
          <w:rFonts w:ascii="Times New Roman" w:hAnsi="Times New Roman"/>
          <w:color w:val="000000"/>
          <w:sz w:val="28"/>
          <w:szCs w:val="28"/>
        </w:rPr>
        <w:tab/>
      </w:r>
      <w:r w:rsidR="00BE0900">
        <w:rPr>
          <w:rFonts w:ascii="Times New Roman" w:hAnsi="Times New Roman"/>
          <w:color w:val="000000"/>
          <w:sz w:val="28"/>
          <w:szCs w:val="28"/>
        </w:rPr>
        <w:tab/>
      </w:r>
      <w:r w:rsidR="00BE0900">
        <w:rPr>
          <w:rFonts w:ascii="Times New Roman" w:hAnsi="Times New Roman"/>
          <w:color w:val="000000"/>
          <w:sz w:val="28"/>
          <w:szCs w:val="28"/>
        </w:rPr>
        <w:tab/>
      </w:r>
      <w:r w:rsidR="00920ED5">
        <w:rPr>
          <w:rFonts w:ascii="Times New Roman" w:hAnsi="Times New Roman"/>
          <w:color w:val="000000"/>
          <w:sz w:val="28"/>
          <w:szCs w:val="28"/>
        </w:rPr>
        <w:tab/>
      </w:r>
      <w:r w:rsidR="00BE090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Н.С. Щербакова</w:t>
      </w:r>
    </w:p>
    <w:p w:rsidR="0064151F" w:rsidRDefault="0064151F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51F" w:rsidRDefault="0064151F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51F" w:rsidRDefault="0064151F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51F" w:rsidRDefault="0064151F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51F" w:rsidRDefault="0064151F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51F" w:rsidRDefault="0064151F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51F" w:rsidRDefault="0064151F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51F" w:rsidRDefault="0064151F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51F" w:rsidRPr="00E470A6" w:rsidRDefault="0064151F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4151F" w:rsidRPr="00E470A6" w:rsidSect="00920ED5">
      <w:type w:val="continuous"/>
      <w:pgSz w:w="11906" w:h="16838"/>
      <w:pgMar w:top="1134" w:right="991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2302"/>
    <w:multiLevelType w:val="multilevel"/>
    <w:tmpl w:val="96B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37787"/>
    <w:multiLevelType w:val="multilevel"/>
    <w:tmpl w:val="6DBC564C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81"/>
    <w:rsid w:val="00003455"/>
    <w:rsid w:val="000F1033"/>
    <w:rsid w:val="00185220"/>
    <w:rsid w:val="001A4A1E"/>
    <w:rsid w:val="00301E0E"/>
    <w:rsid w:val="00351F5D"/>
    <w:rsid w:val="0038563D"/>
    <w:rsid w:val="003E06A0"/>
    <w:rsid w:val="00446712"/>
    <w:rsid w:val="004B3860"/>
    <w:rsid w:val="004C7D95"/>
    <w:rsid w:val="0052081F"/>
    <w:rsid w:val="00555691"/>
    <w:rsid w:val="005937FF"/>
    <w:rsid w:val="005949D0"/>
    <w:rsid w:val="005B1480"/>
    <w:rsid w:val="00601B54"/>
    <w:rsid w:val="00624DB7"/>
    <w:rsid w:val="0064151F"/>
    <w:rsid w:val="007370A3"/>
    <w:rsid w:val="0079210C"/>
    <w:rsid w:val="007C0D82"/>
    <w:rsid w:val="00833E5A"/>
    <w:rsid w:val="00840A31"/>
    <w:rsid w:val="00841881"/>
    <w:rsid w:val="008727A6"/>
    <w:rsid w:val="00920C05"/>
    <w:rsid w:val="00920ED5"/>
    <w:rsid w:val="00940A37"/>
    <w:rsid w:val="00954EB3"/>
    <w:rsid w:val="00960979"/>
    <w:rsid w:val="00972C70"/>
    <w:rsid w:val="009B4088"/>
    <w:rsid w:val="009B6C9F"/>
    <w:rsid w:val="009C08CB"/>
    <w:rsid w:val="00A20D8D"/>
    <w:rsid w:val="00AB14EF"/>
    <w:rsid w:val="00BE0900"/>
    <w:rsid w:val="00C465D3"/>
    <w:rsid w:val="00C820EE"/>
    <w:rsid w:val="00CE4C6E"/>
    <w:rsid w:val="00CF29D0"/>
    <w:rsid w:val="00D01D02"/>
    <w:rsid w:val="00D15943"/>
    <w:rsid w:val="00E470A6"/>
    <w:rsid w:val="00E709BF"/>
    <w:rsid w:val="00E96A38"/>
    <w:rsid w:val="00EC1D38"/>
    <w:rsid w:val="00F27734"/>
    <w:rsid w:val="00F7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7C1E2C-44D9-489E-AA96-7885471A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0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90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900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Цветовое выделение"/>
    <w:uiPriority w:val="99"/>
    <w:rsid w:val="00BE0900"/>
    <w:rPr>
      <w:b/>
      <w:bCs/>
      <w:color w:val="26282F"/>
    </w:rPr>
  </w:style>
  <w:style w:type="table" w:styleId="a6">
    <w:name w:val="Table Grid"/>
    <w:basedOn w:val="a1"/>
    <w:uiPriority w:val="59"/>
    <w:rsid w:val="00BE090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E0900"/>
    <w:rPr>
      <w:color w:val="0000FF"/>
      <w:u w:val="single"/>
    </w:rPr>
  </w:style>
  <w:style w:type="paragraph" w:styleId="a8">
    <w:name w:val="Balloon Text"/>
    <w:basedOn w:val="a"/>
    <w:link w:val="a9"/>
    <w:rsid w:val="0084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40A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56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Козулина Наталья Геннадьевна</dc:creator>
  <cp:lastModifiedBy>Userr</cp:lastModifiedBy>
  <cp:revision>11</cp:revision>
  <cp:lastPrinted>2025-09-30T04:15:00Z</cp:lastPrinted>
  <dcterms:created xsi:type="dcterms:W3CDTF">2025-09-25T07:02:00Z</dcterms:created>
  <dcterms:modified xsi:type="dcterms:W3CDTF">2025-10-09T01:52:00Z</dcterms:modified>
</cp:coreProperties>
</file>