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F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FB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 ЗАБАЙКАЛЬСКОГО КРАЯ</w:t>
      </w:r>
    </w:p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4FB" w:rsidRPr="00EF64FB" w:rsidRDefault="00EF64FB" w:rsidP="00206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4FB">
        <w:rPr>
          <w:rFonts w:ascii="Times New Roman" w:hAnsi="Times New Roman" w:cs="Times New Roman"/>
          <w:b/>
          <w:sz w:val="28"/>
          <w:szCs w:val="28"/>
        </w:rPr>
        <w:t>«</w:t>
      </w:r>
      <w:r w:rsidR="000D0434">
        <w:rPr>
          <w:rFonts w:ascii="Times New Roman" w:hAnsi="Times New Roman" w:cs="Times New Roman"/>
          <w:b/>
          <w:sz w:val="28"/>
          <w:szCs w:val="28"/>
        </w:rPr>
        <w:t>26</w:t>
      </w:r>
      <w:r w:rsidRPr="00EF64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0601D">
        <w:rPr>
          <w:rFonts w:ascii="Times New Roman" w:hAnsi="Times New Roman" w:cs="Times New Roman"/>
          <w:b/>
          <w:sz w:val="28"/>
          <w:szCs w:val="28"/>
        </w:rPr>
        <w:t>июня</w:t>
      </w:r>
      <w:r w:rsidRPr="00EF64FB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ab/>
      </w:r>
      <w:r w:rsidR="0020601D">
        <w:rPr>
          <w:rFonts w:ascii="Times New Roman" w:hAnsi="Times New Roman" w:cs="Times New Roman"/>
          <w:b/>
          <w:sz w:val="28"/>
          <w:szCs w:val="28"/>
        </w:rPr>
        <w:tab/>
      </w:r>
      <w:r w:rsidRPr="00EF64FB">
        <w:rPr>
          <w:rFonts w:ascii="Times New Roman" w:hAnsi="Times New Roman" w:cs="Times New Roman"/>
          <w:b/>
          <w:sz w:val="28"/>
          <w:szCs w:val="28"/>
        </w:rPr>
        <w:t>№</w:t>
      </w:r>
      <w:r w:rsidR="003511D8">
        <w:rPr>
          <w:rFonts w:ascii="Times New Roman" w:hAnsi="Times New Roman" w:cs="Times New Roman"/>
          <w:b/>
          <w:sz w:val="28"/>
          <w:szCs w:val="28"/>
        </w:rPr>
        <w:t xml:space="preserve"> 102</w:t>
      </w:r>
    </w:p>
    <w:p w:rsidR="00EF64FB" w:rsidRPr="00EF64FB" w:rsidRDefault="00EF64FB" w:rsidP="00EF6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FB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3154CC" w:rsidRDefault="003154CC" w:rsidP="0031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Pr="0060742A" w:rsidRDefault="00346E07" w:rsidP="006F5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6E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3154CC" w:rsidRDefault="003154CC" w:rsidP="0090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AA" w:rsidRPr="003154CC" w:rsidRDefault="009059AA" w:rsidP="00315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64FD2" w:rsidRPr="00564FD2">
        <w:rPr>
          <w:rFonts w:ascii="Times New Roman" w:hAnsi="Times New Roman" w:cs="Times New Roman"/>
          <w:sz w:val="28"/>
          <w:szCs w:val="28"/>
        </w:rPr>
        <w:t>Федеральны</w:t>
      </w:r>
      <w:r w:rsidR="00564FD2">
        <w:rPr>
          <w:rFonts w:ascii="Times New Roman" w:hAnsi="Times New Roman" w:cs="Times New Roman"/>
          <w:sz w:val="28"/>
          <w:szCs w:val="28"/>
        </w:rPr>
        <w:t>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4FD2">
        <w:rPr>
          <w:rFonts w:ascii="Times New Roman" w:hAnsi="Times New Roman" w:cs="Times New Roman"/>
          <w:sz w:val="28"/>
          <w:szCs w:val="28"/>
        </w:rPr>
        <w:t>ом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от </w:t>
      </w:r>
      <w:r w:rsidR="0065279E">
        <w:rPr>
          <w:rFonts w:ascii="Times New Roman" w:hAnsi="Times New Roman" w:cs="Times New Roman"/>
          <w:sz w:val="28"/>
          <w:szCs w:val="28"/>
        </w:rPr>
        <w:t>14</w:t>
      </w:r>
      <w:r w:rsidR="00564FD2" w:rsidRPr="00564FD2">
        <w:rPr>
          <w:rFonts w:ascii="Times New Roman" w:hAnsi="Times New Roman" w:cs="Times New Roman"/>
          <w:sz w:val="28"/>
          <w:szCs w:val="28"/>
        </w:rPr>
        <w:t>.</w:t>
      </w:r>
      <w:r w:rsidR="0065279E">
        <w:rPr>
          <w:rFonts w:ascii="Times New Roman" w:hAnsi="Times New Roman" w:cs="Times New Roman"/>
          <w:sz w:val="28"/>
          <w:szCs w:val="28"/>
        </w:rPr>
        <w:t>03</w:t>
      </w:r>
      <w:r w:rsidR="00564FD2" w:rsidRPr="00564FD2">
        <w:rPr>
          <w:rFonts w:ascii="Times New Roman" w:hAnsi="Times New Roman" w:cs="Times New Roman"/>
          <w:sz w:val="28"/>
          <w:szCs w:val="28"/>
        </w:rPr>
        <w:t>.</w:t>
      </w:r>
      <w:r w:rsidR="0065279E">
        <w:rPr>
          <w:rFonts w:ascii="Times New Roman" w:hAnsi="Times New Roman" w:cs="Times New Roman"/>
          <w:sz w:val="28"/>
          <w:szCs w:val="28"/>
        </w:rPr>
        <w:t>1995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</w:t>
      </w:r>
      <w:r w:rsidR="00564FD2">
        <w:rPr>
          <w:rFonts w:ascii="Times New Roman" w:hAnsi="Times New Roman" w:cs="Times New Roman"/>
          <w:sz w:val="28"/>
          <w:szCs w:val="28"/>
        </w:rPr>
        <w:t>№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>33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-ФЗ </w:t>
      </w:r>
      <w:r w:rsidR="00564FD2">
        <w:rPr>
          <w:rFonts w:ascii="Times New Roman" w:hAnsi="Times New Roman" w:cs="Times New Roman"/>
          <w:sz w:val="28"/>
          <w:szCs w:val="28"/>
        </w:rPr>
        <w:t>«</w:t>
      </w:r>
      <w:r w:rsidR="0065279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564FD2">
        <w:rPr>
          <w:rFonts w:ascii="Times New Roman" w:hAnsi="Times New Roman" w:cs="Times New Roman"/>
          <w:sz w:val="28"/>
          <w:szCs w:val="28"/>
        </w:rPr>
        <w:t>»,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 w:rsidR="002D3753"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санитарным нормам и правилам </w:t>
      </w:r>
      <w:proofErr w:type="spellStart"/>
      <w:r w:rsidR="006527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5279E">
        <w:rPr>
          <w:rFonts w:ascii="Times New Roman" w:hAnsi="Times New Roman" w:cs="Times New Roman"/>
          <w:sz w:val="28"/>
          <w:szCs w:val="28"/>
        </w:rPr>
        <w:t xml:space="preserve"> 2.1.3684-21, утвержденным </w:t>
      </w:r>
      <w:r w:rsidR="0065279E" w:rsidRPr="0065279E">
        <w:rPr>
          <w:rFonts w:ascii="Times New Roman" w:hAnsi="Times New Roman" w:cs="Times New Roman"/>
          <w:sz w:val="28"/>
          <w:szCs w:val="28"/>
        </w:rPr>
        <w:t>Постановление</w:t>
      </w:r>
      <w:r w:rsidR="0065279E">
        <w:rPr>
          <w:rFonts w:ascii="Times New Roman" w:hAnsi="Times New Roman" w:cs="Times New Roman"/>
          <w:sz w:val="28"/>
          <w:szCs w:val="28"/>
        </w:rPr>
        <w:t>м</w:t>
      </w:r>
      <w:r w:rsidR="0065279E" w:rsidRPr="0065279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 </w:t>
      </w:r>
      <w:r w:rsidR="0065279E">
        <w:rPr>
          <w:rFonts w:ascii="Times New Roman" w:hAnsi="Times New Roman" w:cs="Times New Roman"/>
          <w:sz w:val="28"/>
          <w:szCs w:val="28"/>
        </w:rPr>
        <w:t>№</w:t>
      </w:r>
      <w:r w:rsidR="0065279E" w:rsidRPr="0065279E">
        <w:rPr>
          <w:rFonts w:ascii="Times New Roman" w:hAnsi="Times New Roman" w:cs="Times New Roman"/>
          <w:sz w:val="28"/>
          <w:szCs w:val="28"/>
        </w:rPr>
        <w:t xml:space="preserve"> 3</w:t>
      </w:r>
      <w:r w:rsidR="0065279E">
        <w:rPr>
          <w:rFonts w:ascii="Times New Roman" w:hAnsi="Times New Roman" w:cs="Times New Roman"/>
          <w:sz w:val="28"/>
          <w:szCs w:val="28"/>
        </w:rPr>
        <w:t xml:space="preserve"> М</w:t>
      </w:r>
      <w:r w:rsidR="0005056B" w:rsidRPr="0005056B">
        <w:rPr>
          <w:rFonts w:ascii="Times New Roman" w:hAnsi="Times New Roman" w:cs="Times New Roman"/>
          <w:sz w:val="28"/>
          <w:szCs w:val="28"/>
        </w:rPr>
        <w:t>естных нормативов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</w:t>
      </w:r>
      <w:r w:rsidR="0005056B">
        <w:rPr>
          <w:rFonts w:ascii="Times New Roman" w:hAnsi="Times New Roman" w:cs="Times New Roman"/>
          <w:sz w:val="28"/>
          <w:szCs w:val="28"/>
        </w:rPr>
        <w:t>х</w:t>
      </w:r>
      <w:r w:rsidR="0005056B" w:rsidRPr="0005056B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26.09.2018 № 56</w:t>
      </w:r>
      <w:r>
        <w:rPr>
          <w:rFonts w:ascii="Times New Roman" w:hAnsi="Times New Roman" w:cs="Times New Roman"/>
          <w:sz w:val="28"/>
          <w:szCs w:val="28"/>
        </w:rPr>
        <w:t>, учитывая протест</w:t>
      </w:r>
      <w:r w:rsidRPr="00A6565A"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>Краснокаменской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65279E">
        <w:rPr>
          <w:rFonts w:ascii="Times New Roman" w:hAnsi="Times New Roman" w:cs="Times New Roman"/>
          <w:sz w:val="28"/>
          <w:szCs w:val="28"/>
        </w:rPr>
        <w:t>26</w:t>
      </w:r>
      <w:r w:rsidRPr="00A6565A">
        <w:rPr>
          <w:rFonts w:ascii="Times New Roman" w:hAnsi="Times New Roman" w:cs="Times New Roman"/>
          <w:sz w:val="28"/>
          <w:szCs w:val="28"/>
        </w:rPr>
        <w:t>.0</w:t>
      </w:r>
      <w:r w:rsidR="0065279E">
        <w:rPr>
          <w:rFonts w:ascii="Times New Roman" w:hAnsi="Times New Roman" w:cs="Times New Roman"/>
          <w:sz w:val="28"/>
          <w:szCs w:val="28"/>
        </w:rPr>
        <w:t>2</w:t>
      </w:r>
      <w:r w:rsidRPr="00A6565A">
        <w:rPr>
          <w:rFonts w:ascii="Times New Roman" w:hAnsi="Times New Roman" w:cs="Times New Roman"/>
          <w:sz w:val="28"/>
          <w:szCs w:val="28"/>
        </w:rPr>
        <w:t>.20</w:t>
      </w:r>
      <w:r w:rsidR="00AB4ACB">
        <w:rPr>
          <w:rFonts w:ascii="Times New Roman" w:hAnsi="Times New Roman" w:cs="Times New Roman"/>
          <w:sz w:val="28"/>
          <w:szCs w:val="28"/>
        </w:rPr>
        <w:t>2</w:t>
      </w:r>
      <w:r w:rsidR="0065279E">
        <w:rPr>
          <w:rFonts w:ascii="Times New Roman" w:hAnsi="Times New Roman" w:cs="Times New Roman"/>
          <w:sz w:val="28"/>
          <w:szCs w:val="28"/>
        </w:rPr>
        <w:t>5</w:t>
      </w:r>
      <w:r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AB4ACB">
        <w:rPr>
          <w:rFonts w:ascii="Times New Roman" w:hAnsi="Times New Roman" w:cs="Times New Roman"/>
          <w:sz w:val="28"/>
          <w:szCs w:val="28"/>
        </w:rPr>
        <w:t>07-</w:t>
      </w:r>
      <w:r w:rsidR="0065279E">
        <w:rPr>
          <w:rFonts w:ascii="Times New Roman" w:hAnsi="Times New Roman" w:cs="Times New Roman"/>
          <w:sz w:val="28"/>
          <w:szCs w:val="28"/>
        </w:rPr>
        <w:t>19</w:t>
      </w:r>
      <w:r w:rsidR="00AB4ACB">
        <w:rPr>
          <w:rFonts w:ascii="Times New Roman" w:hAnsi="Times New Roman" w:cs="Times New Roman"/>
          <w:sz w:val="28"/>
          <w:szCs w:val="28"/>
        </w:rPr>
        <w:t>б</w:t>
      </w:r>
      <w:r w:rsidRPr="00A6565A">
        <w:rPr>
          <w:rFonts w:ascii="Times New Roman" w:hAnsi="Times New Roman" w:cs="Times New Roman"/>
          <w:sz w:val="28"/>
          <w:szCs w:val="28"/>
        </w:rPr>
        <w:t>-20</w:t>
      </w:r>
      <w:r w:rsidR="00AB4ACB">
        <w:rPr>
          <w:rFonts w:ascii="Times New Roman" w:hAnsi="Times New Roman" w:cs="Times New Roman"/>
          <w:sz w:val="28"/>
          <w:szCs w:val="28"/>
        </w:rPr>
        <w:t>2</w:t>
      </w:r>
      <w:r w:rsidR="0065279E">
        <w:rPr>
          <w:rFonts w:ascii="Times New Roman" w:hAnsi="Times New Roman" w:cs="Times New Roman"/>
          <w:sz w:val="28"/>
          <w:szCs w:val="28"/>
        </w:rPr>
        <w:t>5/Прдп56-25-20760001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A853A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9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036EBC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3154CC" w:rsidRPr="00315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7200" w:rsidRDefault="003B7200" w:rsidP="003B72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7200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края, утвержденные решением Совета муниципального района «Город Краснокаменск и Краснокаменский район» Забайкальского края от 26.09.2018 № 56</w:t>
      </w:r>
      <w:r w:rsidR="00BA7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4B24" w:rsidRDefault="00DE4B24" w:rsidP="00DE4B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>разделе 7 тома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B24" w:rsidRDefault="00DE4B24" w:rsidP="00DE4B2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</w:t>
      </w:r>
      <w:r w:rsidR="004C46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C4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B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C56F1">
        <w:rPr>
          <w:rFonts w:ascii="Times New Roman" w:hAnsi="Times New Roman" w:cs="Times New Roman"/>
          <w:sz w:val="28"/>
          <w:szCs w:val="28"/>
        </w:rPr>
        <w:t>:</w:t>
      </w:r>
    </w:p>
    <w:p w:rsidR="004C46B5" w:rsidRPr="004C46B5" w:rsidRDefault="004C46B5" w:rsidP="004C46B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«7.2.1. </w:t>
      </w:r>
      <w:r w:rsidRPr="004C46B5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- </w:t>
      </w:r>
      <w:r w:rsidRPr="004C46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участки земли, водной поверхности и воздушного пространства над ними, где располагаются природные комплексы и объекты, объекты растительного и животного мира, естественные экологические системы, которые имеют особое природоохранное, научное, культурное, эстетическое, рекреационное и оздоровительное значение, </w:t>
      </w:r>
      <w:r w:rsidRPr="004C46B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7ABC" w:rsidRDefault="004C46B5" w:rsidP="00947AB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7A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7ABC">
        <w:rPr>
          <w:rFonts w:ascii="Times New Roman" w:hAnsi="Times New Roman" w:cs="Times New Roman"/>
          <w:sz w:val="28"/>
          <w:szCs w:val="28"/>
        </w:rPr>
        <w:t xml:space="preserve"> 7.3.5 </w:t>
      </w:r>
      <w:r w:rsidR="00947ABC" w:rsidRPr="00967DA7">
        <w:rPr>
          <w:rFonts w:ascii="Times New Roman" w:hAnsi="Times New Roman" w:cs="Times New Roman"/>
          <w:sz w:val="28"/>
          <w:szCs w:val="28"/>
        </w:rPr>
        <w:t>слов</w:t>
      </w:r>
      <w:r w:rsidR="00A55DB5">
        <w:rPr>
          <w:rFonts w:ascii="Times New Roman" w:hAnsi="Times New Roman" w:cs="Times New Roman"/>
          <w:sz w:val="28"/>
          <w:szCs w:val="28"/>
        </w:rPr>
        <w:t>а</w:t>
      </w:r>
      <w:r w:rsidR="00947ABC" w:rsidRPr="00967D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ведение охотничьего хозяйства</w:t>
      </w:r>
      <w:r w:rsidR="00FE41CB">
        <w:rPr>
          <w:rFonts w:ascii="Times New Roman" w:hAnsi="Times New Roman" w:cs="Times New Roman"/>
          <w:sz w:val="28"/>
          <w:szCs w:val="28"/>
        </w:rPr>
        <w:t>»</w:t>
      </w:r>
      <w:r w:rsidR="007C56F1">
        <w:rPr>
          <w:rFonts w:ascii="Times New Roman" w:hAnsi="Times New Roman" w:cs="Times New Roman"/>
          <w:sz w:val="28"/>
          <w:szCs w:val="28"/>
        </w:rPr>
        <w:t xml:space="preserve"> заметить словами «</w:t>
      </w:r>
      <w:r w:rsidR="007C56F1"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видов деятельности в сфере охотничьего хозяйства, если осуществление указанных видов деятельности влечет за собой проведение рубок лесных насаждений или создание объектов охотничьей инфраструктуры</w:t>
      </w:r>
      <w:r w:rsid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47ABC" w:rsidRPr="00967DA7">
        <w:rPr>
          <w:rFonts w:ascii="Times New Roman" w:hAnsi="Times New Roman" w:cs="Times New Roman"/>
          <w:sz w:val="28"/>
          <w:szCs w:val="28"/>
        </w:rPr>
        <w:t>;</w:t>
      </w:r>
    </w:p>
    <w:p w:rsidR="007C56F1" w:rsidRDefault="007C56F1" w:rsidP="00947AB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7.3.5 абзацем следующего содержания:</w:t>
      </w:r>
    </w:p>
    <w:p w:rsidR="007C56F1" w:rsidRDefault="007C56F1" w:rsidP="007C56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56F1">
        <w:rPr>
          <w:rFonts w:ascii="Times New Roman" w:hAnsi="Times New Roman" w:cs="Times New Roman"/>
          <w:sz w:val="28"/>
          <w:szCs w:val="28"/>
        </w:rPr>
        <w:t>«-разведка и добыча полезных ископаемых.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56F1" w:rsidRDefault="007C56F1" w:rsidP="007C56F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hAnsi="Times New Roman" w:cs="Times New Roman"/>
          <w:sz w:val="28"/>
          <w:szCs w:val="28"/>
        </w:rPr>
        <w:t>1.1.4. в пункте 7.3.6. слова «размещение объектов капитального строительства, за исключением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56F1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строительство объектов капитального строительства, за исключением велосипедных, </w:t>
      </w:r>
      <w:proofErr w:type="spellStart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велопешеходных</w:t>
      </w:r>
      <w:proofErr w:type="spellEnd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C56F1" w:rsidRDefault="007C56F1" w:rsidP="007C56F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1.1.5. в пункте 7.3.14. слова «</w:t>
      </w:r>
      <w:r w:rsidRPr="007C56F1">
        <w:rPr>
          <w:rFonts w:ascii="Times New Roman" w:hAnsi="Times New Roman" w:cs="Times New Roman"/>
          <w:sz w:val="28"/>
          <w:szCs w:val="28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</w:t>
      </w:r>
      <w:r>
        <w:rPr>
          <w:rFonts w:ascii="Times New Roman" w:hAnsi="Times New Roman" w:cs="Times New Roman"/>
          <w:sz w:val="28"/>
          <w:szCs w:val="28"/>
        </w:rPr>
        <w:t xml:space="preserve"> отравляющих и </w:t>
      </w:r>
      <w:r w:rsidRPr="007C56F1">
        <w:rPr>
          <w:rFonts w:ascii="Times New Roman" w:hAnsi="Times New Roman" w:cs="Times New Roman"/>
          <w:sz w:val="28"/>
          <w:szCs w:val="28"/>
        </w:rPr>
        <w:t>ядовитых веществ» заменить словами «</w:t>
      </w: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не установлены»;</w:t>
      </w:r>
    </w:p>
    <w:p w:rsidR="007C56F1" w:rsidRPr="007C56F1" w:rsidRDefault="007C56F1" w:rsidP="007C56F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1.1.6. пункт 7.3.14. дополнить абзацами следующего содержания:</w:t>
      </w:r>
    </w:p>
    <w:p w:rsidR="007C56F1" w:rsidRPr="007C56F1" w:rsidRDefault="007C56F1" w:rsidP="007C56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6F1">
        <w:rPr>
          <w:rFonts w:ascii="Times New Roman" w:hAnsi="Times New Roman" w:cs="Times New Roman"/>
          <w:sz w:val="28"/>
          <w:szCs w:val="28"/>
        </w:rPr>
        <w:t xml:space="preserve">- </w:t>
      </w: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C56F1" w:rsidRPr="007C56F1" w:rsidRDefault="007C56F1" w:rsidP="007C56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хранение пестицидов и </w:t>
      </w:r>
      <w:proofErr w:type="spellStart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агрохимикатов</w:t>
      </w:r>
      <w:proofErr w:type="spellEnd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хранения </w:t>
      </w:r>
      <w:proofErr w:type="spellStart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агрохимикатов</w:t>
      </w:r>
      <w:proofErr w:type="spellEnd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агрохимикатов</w:t>
      </w:r>
      <w:proofErr w:type="spellEnd"/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56F1" w:rsidRPr="007C56F1" w:rsidRDefault="007C56F1" w:rsidP="007C56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>- сброс сточных, в том числе дренажных, вод;</w:t>
      </w:r>
    </w:p>
    <w:p w:rsidR="007C56F1" w:rsidRDefault="007C56F1" w:rsidP="007C56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разведка и добыча общераспространенных полезных ископаемых (за исключением случаев, если разведка и добыча общераспространенных </w:t>
      </w:r>
      <w:r w:rsidRPr="007C56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C56F1" w:rsidRPr="007C56F1" w:rsidRDefault="007C56F1" w:rsidP="007C56F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1.1.7. пункты 7.1.17 – 7.1.24 признать утратившими силу;</w:t>
      </w:r>
    </w:p>
    <w:p w:rsidR="0028009D" w:rsidRDefault="0028009D" w:rsidP="0028009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A75CC">
        <w:rPr>
          <w:rFonts w:ascii="Times New Roman" w:hAnsi="Times New Roman" w:cs="Times New Roman"/>
          <w:sz w:val="28"/>
          <w:szCs w:val="28"/>
        </w:rPr>
        <w:t>8 тома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09D" w:rsidRPr="0036087B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8A">
        <w:rPr>
          <w:rFonts w:ascii="Times New Roman" w:hAnsi="Times New Roman" w:cs="Times New Roman"/>
          <w:sz w:val="28"/>
          <w:szCs w:val="28"/>
        </w:rPr>
        <w:t xml:space="preserve">в </w:t>
      </w:r>
      <w:r w:rsidRPr="0036087B">
        <w:rPr>
          <w:rFonts w:ascii="Times New Roman" w:hAnsi="Times New Roman" w:cs="Times New Roman"/>
          <w:sz w:val="28"/>
          <w:szCs w:val="28"/>
        </w:rPr>
        <w:t>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</w:t>
      </w:r>
      <w:r w:rsidR="008A75CC">
        <w:rPr>
          <w:rFonts w:ascii="Times New Roman" w:hAnsi="Times New Roman" w:cs="Times New Roman"/>
          <w:sz w:val="28"/>
          <w:szCs w:val="28"/>
        </w:rPr>
        <w:t>8.2.1. цифры</w:t>
      </w:r>
      <w:r w:rsidRPr="0036087B">
        <w:rPr>
          <w:rFonts w:ascii="Times New Roman" w:hAnsi="Times New Roman" w:cs="Times New Roman"/>
          <w:sz w:val="28"/>
          <w:szCs w:val="28"/>
        </w:rPr>
        <w:t xml:space="preserve"> «</w:t>
      </w:r>
      <w:r w:rsidR="008A75CC" w:rsidRPr="008A75CC">
        <w:rPr>
          <w:rFonts w:ascii="Times New Roman" w:hAnsi="Times New Roman" w:cs="Times New Roman"/>
          <w:sz w:val="28"/>
          <w:szCs w:val="28"/>
        </w:rPr>
        <w:t>2.1.1279-03</w:t>
      </w:r>
      <w:r w:rsidRPr="0036087B">
        <w:rPr>
          <w:rFonts w:ascii="Times New Roman" w:hAnsi="Times New Roman" w:cs="Times New Roman"/>
          <w:sz w:val="28"/>
          <w:szCs w:val="28"/>
        </w:rPr>
        <w:t xml:space="preserve">» </w:t>
      </w:r>
      <w:r w:rsidR="008A75CC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8A75CC" w:rsidRPr="008A75CC">
        <w:rPr>
          <w:rFonts w:ascii="Times New Roman" w:hAnsi="Times New Roman" w:cs="Times New Roman"/>
          <w:sz w:val="28"/>
          <w:szCs w:val="28"/>
        </w:rPr>
        <w:t>2.1.3684-21</w:t>
      </w:r>
      <w:r w:rsidR="008A75CC">
        <w:rPr>
          <w:rFonts w:ascii="Times New Roman" w:hAnsi="Times New Roman" w:cs="Times New Roman"/>
          <w:sz w:val="28"/>
          <w:szCs w:val="28"/>
        </w:rPr>
        <w:t>»</w:t>
      </w:r>
      <w:r w:rsidRPr="0036087B">
        <w:rPr>
          <w:rFonts w:ascii="Times New Roman" w:hAnsi="Times New Roman" w:cs="Times New Roman"/>
          <w:sz w:val="28"/>
          <w:szCs w:val="28"/>
        </w:rPr>
        <w:t>;</w:t>
      </w:r>
    </w:p>
    <w:p w:rsidR="008A75CC" w:rsidRDefault="0028009D" w:rsidP="002800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7B">
        <w:rPr>
          <w:rFonts w:ascii="Times New Roman" w:hAnsi="Times New Roman" w:cs="Times New Roman"/>
          <w:sz w:val="28"/>
          <w:szCs w:val="28"/>
        </w:rPr>
        <w:t>в пункт</w:t>
      </w:r>
      <w:r w:rsidR="002D5C0B">
        <w:rPr>
          <w:rFonts w:ascii="Times New Roman" w:hAnsi="Times New Roman" w:cs="Times New Roman"/>
          <w:sz w:val="28"/>
          <w:szCs w:val="28"/>
        </w:rPr>
        <w:t>е</w:t>
      </w:r>
      <w:r w:rsidRPr="0036087B">
        <w:rPr>
          <w:rFonts w:ascii="Times New Roman" w:hAnsi="Times New Roman" w:cs="Times New Roman"/>
          <w:sz w:val="28"/>
          <w:szCs w:val="28"/>
        </w:rPr>
        <w:t xml:space="preserve"> </w:t>
      </w:r>
      <w:r w:rsidR="008A75CC">
        <w:rPr>
          <w:rFonts w:ascii="Times New Roman" w:hAnsi="Times New Roman" w:cs="Times New Roman"/>
          <w:sz w:val="28"/>
          <w:szCs w:val="28"/>
        </w:rPr>
        <w:t>8.2.3.</w:t>
      </w:r>
      <w:r w:rsidRPr="0036087B">
        <w:rPr>
          <w:rFonts w:ascii="Times New Roman" w:hAnsi="Times New Roman" w:cs="Times New Roman"/>
          <w:sz w:val="28"/>
          <w:szCs w:val="28"/>
        </w:rPr>
        <w:t xml:space="preserve"> </w:t>
      </w:r>
      <w:r w:rsidR="008A75CC">
        <w:rPr>
          <w:rFonts w:ascii="Times New Roman" w:hAnsi="Times New Roman" w:cs="Times New Roman"/>
          <w:sz w:val="28"/>
          <w:szCs w:val="28"/>
        </w:rPr>
        <w:t>абзацы следующего содержания:</w:t>
      </w:r>
    </w:p>
    <w:p w:rsidR="008A75CC" w:rsidRPr="008A75CC" w:rsidRDefault="0028009D" w:rsidP="008A7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CC">
        <w:rPr>
          <w:rFonts w:ascii="Times New Roman" w:hAnsi="Times New Roman" w:cs="Times New Roman"/>
          <w:sz w:val="28"/>
          <w:szCs w:val="28"/>
        </w:rPr>
        <w:t>«</w:t>
      </w:r>
      <w:r w:rsidR="008A75CC" w:rsidRPr="008A75CC">
        <w:rPr>
          <w:rFonts w:ascii="Times New Roman" w:hAnsi="Times New Roman" w:cs="Times New Roman"/>
          <w:sz w:val="28"/>
          <w:szCs w:val="28"/>
        </w:rPr>
        <w:t>- 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</w:t>
      </w:r>
    </w:p>
    <w:p w:rsidR="008A75CC" w:rsidRPr="008A75CC" w:rsidRDefault="008A75CC" w:rsidP="008A7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CC">
        <w:rPr>
          <w:rFonts w:ascii="Times New Roman" w:hAnsi="Times New Roman" w:cs="Times New Roman"/>
          <w:sz w:val="28"/>
          <w:szCs w:val="28"/>
        </w:rPr>
        <w:t>- не затопляться при паводках;</w:t>
      </w:r>
    </w:p>
    <w:p w:rsidR="0028009D" w:rsidRDefault="008A75CC" w:rsidP="008A75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75CC">
        <w:rPr>
          <w:rFonts w:ascii="Times New Roman" w:hAnsi="Times New Roman" w:cs="Times New Roman"/>
          <w:sz w:val="28"/>
          <w:szCs w:val="28"/>
        </w:rPr>
        <w:t>- иметь уровень стояния грунтовых вод не менее чем в 2,5 м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  <w:r w:rsidR="0028009D" w:rsidRPr="008A75CC">
        <w:rPr>
          <w:rFonts w:ascii="Times New Roman" w:hAnsi="Times New Roman" w:cs="Times New Roman"/>
          <w:sz w:val="28"/>
          <w:szCs w:val="28"/>
        </w:rPr>
        <w:t>»</w:t>
      </w:r>
    </w:p>
    <w:p w:rsidR="008A75CC" w:rsidRDefault="008A75CC" w:rsidP="008A75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8A75CC" w:rsidRDefault="008A75CC" w:rsidP="008A75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пункт 8.2.3. дополнить абзацами следующего содержания:</w:t>
      </w:r>
    </w:p>
    <w:p w:rsidR="008A75CC" w:rsidRPr="008A75CC" w:rsidRDefault="008A75CC" w:rsidP="008A75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5CC">
        <w:rPr>
          <w:rFonts w:ascii="Times New Roman" w:hAnsi="Times New Roman" w:cs="Times New Roman"/>
          <w:sz w:val="28"/>
          <w:szCs w:val="28"/>
        </w:rPr>
        <w:t xml:space="preserve">«- </w:t>
      </w:r>
      <w:r w:rsidRPr="008A75CC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:rsidR="008A75CC" w:rsidRPr="008A75CC" w:rsidRDefault="008A75CC" w:rsidP="008A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5CC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 затопляться при паводках;</w:t>
      </w:r>
    </w:p>
    <w:p w:rsidR="008A75CC" w:rsidRPr="008A75CC" w:rsidRDefault="008A75CC" w:rsidP="008A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5C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:rsidR="008A75CC" w:rsidRDefault="008A75CC" w:rsidP="008A75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5C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иметь сухую, пористую почву на глубине 1,5 метров и ниже с влажностью почвы в пределах 6 - 18%.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F64FB" w:rsidRDefault="008A75CC" w:rsidP="00EF64F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1.2.4. в пункте 8.2.4. слова «функциональные», «входную»</w:t>
      </w:r>
      <w:r w:rsidR="00EF64FB">
        <w:rPr>
          <w:rFonts w:ascii="Times New Roman" w:eastAsiaTheme="minorHAnsi" w:hAnsi="Times New Roman" w:cs="Times New Roman"/>
          <w:sz w:val="28"/>
          <w:szCs w:val="28"/>
          <w:lang w:eastAsia="en-US"/>
        </w:rPr>
        <w:t>, «зеленой защиты по периметру кладбища» исключить;</w:t>
      </w:r>
    </w:p>
    <w:p w:rsidR="00EF64FB" w:rsidRPr="008A75CC" w:rsidRDefault="00EF64FB" w:rsidP="00EF64F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64FB">
        <w:rPr>
          <w:rFonts w:ascii="Times New Roman" w:eastAsiaTheme="minorHAnsi" w:hAnsi="Times New Roman" w:cs="Times New Roman"/>
          <w:sz w:val="28"/>
          <w:szCs w:val="28"/>
          <w:lang w:eastAsia="en-US"/>
        </w:rPr>
        <w:t>1.2.5. в пункте 8.3.1. слова «</w:t>
      </w:r>
      <w:r w:rsidRPr="00EF64FB">
        <w:rPr>
          <w:rFonts w:ascii="Times New Roman" w:hAnsi="Times New Roman" w:cs="Times New Roman"/>
          <w:sz w:val="28"/>
          <w:szCs w:val="28"/>
        </w:rPr>
        <w:t xml:space="preserve">Скотомогильники (биотермические ямы) проектируются в соответствии с требованиями "Ветеринарно-санитарных </w:t>
      </w:r>
      <w:r w:rsidRPr="0020601D">
        <w:rPr>
          <w:rFonts w:ascii="Times New Roman" w:hAnsi="Times New Roman" w:cs="Times New Roman"/>
          <w:sz w:val="28"/>
          <w:szCs w:val="28"/>
        </w:rPr>
        <w:t xml:space="preserve">правил сбора, утилизации и уничтожения биологических отходов", </w:t>
      </w:r>
      <w:r w:rsidRPr="00EF64FB">
        <w:rPr>
          <w:rFonts w:ascii="Times New Roman" w:hAnsi="Times New Roman" w:cs="Times New Roman"/>
          <w:sz w:val="28"/>
          <w:szCs w:val="28"/>
        </w:rPr>
        <w:t>утвержденных Главным государственным ветеринарным инспектором Российской Федерации 04.12.1995 N 13-7-2/469.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D0434" w:rsidRPr="000D0434" w:rsidRDefault="000D0434" w:rsidP="000D0434">
      <w:pPr>
        <w:suppressAutoHyphens/>
        <w:jc w:val="both"/>
        <w:rPr>
          <w:rStyle w:val="a9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0D0434">
        <w:rPr>
          <w:bCs/>
          <w:sz w:val="28"/>
          <w:szCs w:val="28"/>
        </w:rPr>
        <w:t xml:space="preserve"> </w:t>
      </w:r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Настоящее решение подлежит официальному обнародованию - опубликованию на Официальном сайте</w:t>
      </w:r>
      <w:r w:rsidRPr="000D0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43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0D043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bookmarkStart w:id="0" w:name="_GoBack"/>
      <w:bookmarkEnd w:id="0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</w:t>
      </w:r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lastRenderedPageBreak/>
        <w:t xml:space="preserve">стендах в специально отведенных местах, доступных для неограниченного круга лиц, расположенных по следующим адресам: Забайкальский край, г. </w:t>
      </w:r>
      <w:proofErr w:type="spellStart"/>
      <w:proofErr w:type="gram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, 505;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Капцегайтуй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, ул. Советская, 10;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Маргуцек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, ул. Губина, 61;</w:t>
      </w:r>
      <w:proofErr w:type="gram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Соктуй-Милозан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Юбилейный, 7;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Среднеаргунск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, ул. Центральная, 13;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с. Целинный, ул. Железнодорожная, 1; Забайкальский край, </w:t>
      </w:r>
      <w:proofErr w:type="spellStart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район, п. Юбилейный, ул. Советская, 9 и вступает в силу на следующий день после дня </w:t>
      </w:r>
      <w:r w:rsidR="00606C99">
        <w:rPr>
          <w:rStyle w:val="a9"/>
          <w:rFonts w:ascii="Times New Roman" w:hAnsi="Times New Roman" w:cs="Times New Roman"/>
          <w:bCs/>
          <w:sz w:val="28"/>
          <w:szCs w:val="28"/>
        </w:rPr>
        <w:t>его</w:t>
      </w:r>
      <w:r w:rsidRPr="000D0434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официального обнародования.</w:t>
      </w:r>
      <w:proofErr w:type="gramEnd"/>
    </w:p>
    <w:p w:rsidR="00F3503D" w:rsidRPr="000D043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FB" w:rsidRDefault="00EF64FB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FB" w:rsidRDefault="00EF64FB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FB" w:rsidRPr="00EF64FB" w:rsidRDefault="009A5925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64FB" w:rsidRPr="00EF64FB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="00EF64FB" w:rsidRPr="00EF64FB">
        <w:rPr>
          <w:rFonts w:ascii="Times New Roman" w:hAnsi="Times New Roman" w:cs="Times New Roman"/>
          <w:sz w:val="28"/>
          <w:szCs w:val="28"/>
        </w:rPr>
        <w:tab/>
      </w:r>
      <w:r w:rsidR="00EF64FB" w:rsidRPr="00EF64FB">
        <w:rPr>
          <w:rFonts w:ascii="Times New Roman" w:hAnsi="Times New Roman" w:cs="Times New Roman"/>
          <w:sz w:val="28"/>
          <w:szCs w:val="28"/>
        </w:rPr>
        <w:tab/>
      </w:r>
      <w:r w:rsidR="00EF64FB" w:rsidRPr="00EF64FB">
        <w:rPr>
          <w:rFonts w:ascii="Times New Roman" w:hAnsi="Times New Roman" w:cs="Times New Roman"/>
          <w:sz w:val="28"/>
          <w:szCs w:val="28"/>
        </w:rPr>
        <w:tab/>
      </w:r>
      <w:r w:rsidR="00EF64FB" w:rsidRPr="00EF6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К.А. Зверев</w:t>
      </w:r>
    </w:p>
    <w:p w:rsidR="00EF64FB" w:rsidRPr="00EF64FB" w:rsidRDefault="00EF64FB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4FB" w:rsidRDefault="00EF64FB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1B" w:rsidRDefault="004C381B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1B" w:rsidRPr="00EF64FB" w:rsidRDefault="004C381B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4FB" w:rsidRPr="00EF64FB" w:rsidRDefault="00EF64FB" w:rsidP="00EF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4F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F64FB" w:rsidRPr="00EF64FB" w:rsidRDefault="00EF64FB" w:rsidP="00EF64FB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EF64FB">
        <w:rPr>
          <w:rFonts w:ascii="Times New Roman" w:hAnsi="Times New Roman" w:cs="Times New Roman"/>
          <w:b w:val="0"/>
        </w:rPr>
        <w:t>Краснокаменского</w:t>
      </w:r>
    </w:p>
    <w:p w:rsidR="00705C8C" w:rsidRDefault="00EF64FB" w:rsidP="00EF64FB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EF64FB">
        <w:rPr>
          <w:rFonts w:ascii="Times New Roman" w:hAnsi="Times New Roman" w:cs="Times New Roman"/>
          <w:b w:val="0"/>
        </w:rPr>
        <w:t>муниципального округа</w:t>
      </w:r>
      <w:r w:rsidRPr="00EF64FB">
        <w:rPr>
          <w:rFonts w:ascii="Times New Roman" w:hAnsi="Times New Roman" w:cs="Times New Roman"/>
          <w:b w:val="0"/>
        </w:rPr>
        <w:tab/>
      </w:r>
      <w:r w:rsidRPr="00EF64FB">
        <w:rPr>
          <w:rFonts w:ascii="Times New Roman" w:hAnsi="Times New Roman" w:cs="Times New Roman"/>
          <w:b w:val="0"/>
        </w:rPr>
        <w:tab/>
      </w:r>
      <w:r w:rsidRPr="00EF64FB">
        <w:rPr>
          <w:rFonts w:ascii="Times New Roman" w:hAnsi="Times New Roman" w:cs="Times New Roman"/>
          <w:b w:val="0"/>
        </w:rPr>
        <w:tab/>
      </w:r>
      <w:r w:rsidRPr="00EF64FB">
        <w:rPr>
          <w:rFonts w:ascii="Times New Roman" w:hAnsi="Times New Roman" w:cs="Times New Roman"/>
          <w:b w:val="0"/>
        </w:rPr>
        <w:tab/>
      </w:r>
      <w:r w:rsidRPr="00EF64FB">
        <w:rPr>
          <w:rFonts w:ascii="Times New Roman" w:hAnsi="Times New Roman" w:cs="Times New Roman"/>
          <w:b w:val="0"/>
        </w:rPr>
        <w:tab/>
      </w:r>
      <w:r w:rsidRPr="00EF64FB">
        <w:rPr>
          <w:rFonts w:ascii="Times New Roman" w:hAnsi="Times New Roman" w:cs="Times New Roman"/>
          <w:b w:val="0"/>
        </w:rPr>
        <w:tab/>
        <w:t xml:space="preserve">А.У. </w:t>
      </w:r>
      <w:proofErr w:type="spellStart"/>
      <w:r w:rsidRPr="00EF64FB">
        <w:rPr>
          <w:rFonts w:ascii="Times New Roman" w:hAnsi="Times New Roman" w:cs="Times New Roman"/>
          <w:b w:val="0"/>
        </w:rPr>
        <w:t>Заммоев</w:t>
      </w:r>
      <w:proofErr w:type="spellEnd"/>
    </w:p>
    <w:p w:rsidR="0020601D" w:rsidRPr="00EF64FB" w:rsidRDefault="0020601D" w:rsidP="00EF64FB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</w:p>
    <w:sectPr w:rsidR="0020601D" w:rsidRPr="00EF64FB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2D3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3D"/>
    <w:rsid w:val="00006399"/>
    <w:rsid w:val="0002168F"/>
    <w:rsid w:val="00024F79"/>
    <w:rsid w:val="00026FAA"/>
    <w:rsid w:val="000432D9"/>
    <w:rsid w:val="000452A8"/>
    <w:rsid w:val="000452EB"/>
    <w:rsid w:val="0005056B"/>
    <w:rsid w:val="00054C6F"/>
    <w:rsid w:val="00061CCB"/>
    <w:rsid w:val="00070669"/>
    <w:rsid w:val="0007358B"/>
    <w:rsid w:val="000736CF"/>
    <w:rsid w:val="000D0434"/>
    <w:rsid w:val="000D2CA0"/>
    <w:rsid w:val="000F5C94"/>
    <w:rsid w:val="00105CFA"/>
    <w:rsid w:val="00105D9C"/>
    <w:rsid w:val="001074E5"/>
    <w:rsid w:val="001133E4"/>
    <w:rsid w:val="0012239B"/>
    <w:rsid w:val="001370C9"/>
    <w:rsid w:val="0013738C"/>
    <w:rsid w:val="0018693E"/>
    <w:rsid w:val="00187450"/>
    <w:rsid w:val="001A6A06"/>
    <w:rsid w:val="001B73BB"/>
    <w:rsid w:val="001D5F12"/>
    <w:rsid w:val="001E060D"/>
    <w:rsid w:val="001F6916"/>
    <w:rsid w:val="0020601D"/>
    <w:rsid w:val="002111C7"/>
    <w:rsid w:val="00215A60"/>
    <w:rsid w:val="002163C0"/>
    <w:rsid w:val="00216707"/>
    <w:rsid w:val="00235D40"/>
    <w:rsid w:val="002472F9"/>
    <w:rsid w:val="002763C1"/>
    <w:rsid w:val="0028009D"/>
    <w:rsid w:val="00283C12"/>
    <w:rsid w:val="00291CDC"/>
    <w:rsid w:val="002944F4"/>
    <w:rsid w:val="002952B9"/>
    <w:rsid w:val="00297337"/>
    <w:rsid w:val="002C4345"/>
    <w:rsid w:val="002D3753"/>
    <w:rsid w:val="002D5401"/>
    <w:rsid w:val="002D56B8"/>
    <w:rsid w:val="002D5C0B"/>
    <w:rsid w:val="002D74DD"/>
    <w:rsid w:val="002E5BE2"/>
    <w:rsid w:val="002F3345"/>
    <w:rsid w:val="003020AB"/>
    <w:rsid w:val="003154CC"/>
    <w:rsid w:val="00331F66"/>
    <w:rsid w:val="00346E07"/>
    <w:rsid w:val="003511D8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4715A"/>
    <w:rsid w:val="00464F4D"/>
    <w:rsid w:val="00476A2C"/>
    <w:rsid w:val="00485AB8"/>
    <w:rsid w:val="004A6952"/>
    <w:rsid w:val="004A7B79"/>
    <w:rsid w:val="004B7233"/>
    <w:rsid w:val="004C381B"/>
    <w:rsid w:val="004C46B5"/>
    <w:rsid w:val="004F03A6"/>
    <w:rsid w:val="0050165C"/>
    <w:rsid w:val="00507B06"/>
    <w:rsid w:val="005239E9"/>
    <w:rsid w:val="0052466F"/>
    <w:rsid w:val="005258F2"/>
    <w:rsid w:val="005356E2"/>
    <w:rsid w:val="00537C25"/>
    <w:rsid w:val="0056406F"/>
    <w:rsid w:val="00564FD2"/>
    <w:rsid w:val="00573D63"/>
    <w:rsid w:val="00577230"/>
    <w:rsid w:val="005C61A2"/>
    <w:rsid w:val="005C63A6"/>
    <w:rsid w:val="005D58A8"/>
    <w:rsid w:val="005D67A3"/>
    <w:rsid w:val="005E3E57"/>
    <w:rsid w:val="00606446"/>
    <w:rsid w:val="00606C99"/>
    <w:rsid w:val="0064224E"/>
    <w:rsid w:val="0065279E"/>
    <w:rsid w:val="00652FEF"/>
    <w:rsid w:val="00696572"/>
    <w:rsid w:val="006B33D0"/>
    <w:rsid w:val="006B4F4D"/>
    <w:rsid w:val="006B6652"/>
    <w:rsid w:val="006D4D24"/>
    <w:rsid w:val="006D6A01"/>
    <w:rsid w:val="006F5591"/>
    <w:rsid w:val="00705C8C"/>
    <w:rsid w:val="00764316"/>
    <w:rsid w:val="00792113"/>
    <w:rsid w:val="007A6261"/>
    <w:rsid w:val="007B3881"/>
    <w:rsid w:val="007B5280"/>
    <w:rsid w:val="007C56F1"/>
    <w:rsid w:val="0081548A"/>
    <w:rsid w:val="00827A60"/>
    <w:rsid w:val="00837E71"/>
    <w:rsid w:val="008416AF"/>
    <w:rsid w:val="00864C3D"/>
    <w:rsid w:val="008A75CC"/>
    <w:rsid w:val="008B3A8C"/>
    <w:rsid w:val="008C2E67"/>
    <w:rsid w:val="008D64B2"/>
    <w:rsid w:val="009059AA"/>
    <w:rsid w:val="0092172B"/>
    <w:rsid w:val="009266A8"/>
    <w:rsid w:val="00931B45"/>
    <w:rsid w:val="00932D55"/>
    <w:rsid w:val="00947ABC"/>
    <w:rsid w:val="00972606"/>
    <w:rsid w:val="009770D1"/>
    <w:rsid w:val="009A5925"/>
    <w:rsid w:val="009E5DCB"/>
    <w:rsid w:val="009F5DE8"/>
    <w:rsid w:val="00A10989"/>
    <w:rsid w:val="00A1791C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D53"/>
    <w:rsid w:val="00BD2C29"/>
    <w:rsid w:val="00BF4E29"/>
    <w:rsid w:val="00C142AD"/>
    <w:rsid w:val="00C2002C"/>
    <w:rsid w:val="00C21DC9"/>
    <w:rsid w:val="00C24014"/>
    <w:rsid w:val="00C361CB"/>
    <w:rsid w:val="00C830B4"/>
    <w:rsid w:val="00C93A63"/>
    <w:rsid w:val="00CB630B"/>
    <w:rsid w:val="00CE23E3"/>
    <w:rsid w:val="00CE65A7"/>
    <w:rsid w:val="00CF498E"/>
    <w:rsid w:val="00D04988"/>
    <w:rsid w:val="00D057BC"/>
    <w:rsid w:val="00D12AB6"/>
    <w:rsid w:val="00D17FEA"/>
    <w:rsid w:val="00D54ED0"/>
    <w:rsid w:val="00D55986"/>
    <w:rsid w:val="00D6741A"/>
    <w:rsid w:val="00D720A8"/>
    <w:rsid w:val="00D831B9"/>
    <w:rsid w:val="00DB0077"/>
    <w:rsid w:val="00DB0FE6"/>
    <w:rsid w:val="00DC7B08"/>
    <w:rsid w:val="00DD77B4"/>
    <w:rsid w:val="00DE4B24"/>
    <w:rsid w:val="00E0137E"/>
    <w:rsid w:val="00E07922"/>
    <w:rsid w:val="00E15EDE"/>
    <w:rsid w:val="00E32C39"/>
    <w:rsid w:val="00E44B0F"/>
    <w:rsid w:val="00E64D26"/>
    <w:rsid w:val="00E6553D"/>
    <w:rsid w:val="00E774DD"/>
    <w:rsid w:val="00E95886"/>
    <w:rsid w:val="00EA0DE0"/>
    <w:rsid w:val="00EA68F2"/>
    <w:rsid w:val="00EC640F"/>
    <w:rsid w:val="00EF64FB"/>
    <w:rsid w:val="00F14CDA"/>
    <w:rsid w:val="00F204E9"/>
    <w:rsid w:val="00F3503D"/>
    <w:rsid w:val="00F51545"/>
    <w:rsid w:val="00F6200A"/>
    <w:rsid w:val="00F7035D"/>
    <w:rsid w:val="00F820E7"/>
    <w:rsid w:val="00FC1FE6"/>
    <w:rsid w:val="00FC5226"/>
    <w:rsid w:val="00FE41CB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_"/>
    <w:link w:val="30"/>
    <w:uiPriority w:val="99"/>
    <w:locked/>
    <w:rsid w:val="00EF64F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F64FB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character" w:styleId="a9">
    <w:name w:val="annotation reference"/>
    <w:semiHidden/>
    <w:unhideWhenUsed/>
    <w:rsid w:val="000D043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_"/>
    <w:link w:val="30"/>
    <w:uiPriority w:val="99"/>
    <w:locked/>
    <w:rsid w:val="00EF64F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F64FB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character" w:styleId="a9">
    <w:name w:val="annotation reference"/>
    <w:semiHidden/>
    <w:unhideWhenUsed/>
    <w:rsid w:val="000D04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SizyhEK</dc:creator>
  <cp:lastModifiedBy>user</cp:lastModifiedBy>
  <cp:revision>11</cp:revision>
  <cp:lastPrinted>2021-01-18T05:10:00Z</cp:lastPrinted>
  <dcterms:created xsi:type="dcterms:W3CDTF">2025-03-19T02:57:00Z</dcterms:created>
  <dcterms:modified xsi:type="dcterms:W3CDTF">2025-06-24T02:35:00Z</dcterms:modified>
</cp:coreProperties>
</file>