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77579" w14:textId="77777777" w:rsidR="00450572" w:rsidRPr="00450572" w:rsidRDefault="00450572" w:rsidP="00282D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450572">
        <w:rPr>
          <w:b/>
          <w:sz w:val="32"/>
          <w:szCs w:val="32"/>
        </w:rPr>
        <w:t>Российская Федерация</w:t>
      </w:r>
    </w:p>
    <w:p w14:paraId="36B2741B" w14:textId="77777777" w:rsidR="00450572" w:rsidRPr="00450572" w:rsidRDefault="00450572" w:rsidP="0045057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32"/>
          <w:szCs w:val="32"/>
        </w:rPr>
      </w:pPr>
    </w:p>
    <w:p w14:paraId="771CFEC8" w14:textId="77777777" w:rsidR="00450572" w:rsidRPr="00450572" w:rsidRDefault="00450572" w:rsidP="0045057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450572">
        <w:rPr>
          <w:b/>
          <w:sz w:val="32"/>
          <w:szCs w:val="32"/>
        </w:rPr>
        <w:t>Администрация Краснокаменского муниципального округа</w:t>
      </w:r>
    </w:p>
    <w:p w14:paraId="2E6729BB" w14:textId="77777777" w:rsidR="00450572" w:rsidRPr="00450572" w:rsidRDefault="00450572" w:rsidP="0045057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450572">
        <w:rPr>
          <w:b/>
          <w:sz w:val="32"/>
          <w:szCs w:val="32"/>
        </w:rPr>
        <w:t>Забайкальского края</w:t>
      </w:r>
    </w:p>
    <w:p w14:paraId="46B8B423" w14:textId="77777777" w:rsidR="00450572" w:rsidRPr="00450572" w:rsidRDefault="00450572" w:rsidP="0045057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36E38E50" w14:textId="77777777" w:rsidR="00450572" w:rsidRPr="00450572" w:rsidRDefault="00450572" w:rsidP="0045057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450572">
        <w:rPr>
          <w:b/>
          <w:sz w:val="32"/>
          <w:szCs w:val="32"/>
        </w:rPr>
        <w:t>ПОСТАНОВЛЕНИЕ</w:t>
      </w:r>
    </w:p>
    <w:p w14:paraId="52D7669B" w14:textId="77777777" w:rsidR="00450572" w:rsidRPr="00450572" w:rsidRDefault="00450572" w:rsidP="0045057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5DB73F0C" w14:textId="6C4F3A63" w:rsidR="001A1FEA" w:rsidRDefault="001A1FEA" w:rsidP="001A1FEA">
      <w:pPr>
        <w:tabs>
          <w:tab w:val="left" w:pos="8364"/>
        </w:tabs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«0</w:t>
      </w:r>
      <w:r>
        <w:rPr>
          <w:sz w:val="28"/>
          <w:szCs w:val="28"/>
        </w:rPr>
        <w:t>6</w:t>
      </w:r>
      <w:r>
        <w:rPr>
          <w:sz w:val="28"/>
          <w:szCs w:val="28"/>
        </w:rPr>
        <w:t>» июня 2025 года</w:t>
      </w:r>
      <w:r>
        <w:rPr>
          <w:sz w:val="28"/>
          <w:szCs w:val="28"/>
        </w:rPr>
        <w:tab/>
        <w:t>№ 11</w:t>
      </w:r>
      <w:r>
        <w:rPr>
          <w:sz w:val="28"/>
          <w:szCs w:val="28"/>
        </w:rPr>
        <w:t>5</w:t>
      </w:r>
    </w:p>
    <w:p w14:paraId="0C6BDA20" w14:textId="77777777" w:rsidR="00450572" w:rsidRPr="00450572" w:rsidRDefault="00450572" w:rsidP="0045057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209BB1A1" w14:textId="77777777" w:rsidR="00450572" w:rsidRPr="00450572" w:rsidRDefault="00450572" w:rsidP="0045057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</w:rPr>
      </w:pPr>
      <w:r w:rsidRPr="00450572">
        <w:rPr>
          <w:b/>
        </w:rPr>
        <w:t>г.  Краснокаменск</w:t>
      </w:r>
    </w:p>
    <w:p w14:paraId="0FFA2337" w14:textId="77777777" w:rsidR="001D77EA" w:rsidRPr="00440C7E" w:rsidRDefault="001D77EA" w:rsidP="00440C7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14:paraId="0A25B187" w14:textId="77777777" w:rsidR="001D77EA" w:rsidRPr="00440C7E" w:rsidRDefault="00450572" w:rsidP="001D77E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</w:rPr>
      </w:pPr>
      <w:r w:rsidRPr="00440C7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3CA41" wp14:editId="20DA183D">
                <wp:simplePos x="0" y="0"/>
                <wp:positionH relativeFrom="column">
                  <wp:posOffset>-66675</wp:posOffset>
                </wp:positionH>
                <wp:positionV relativeFrom="paragraph">
                  <wp:posOffset>162560</wp:posOffset>
                </wp:positionV>
                <wp:extent cx="5915660" cy="1181100"/>
                <wp:effectExtent l="0" t="0" r="889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333DB" w14:textId="4D37284A" w:rsidR="002277EE" w:rsidRPr="00450572" w:rsidRDefault="002277EE" w:rsidP="001D77E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bookmarkStart w:id="0" w:name="_Hlk198748403"/>
                            <w:bookmarkStart w:id="1" w:name="_Hlk198748404"/>
                            <w:bookmarkStart w:id="2" w:name="_Hlk198748405"/>
                            <w:bookmarkStart w:id="3" w:name="_Hlk198748406"/>
                            <w:bookmarkStart w:id="4" w:name="_Hlk198748407"/>
                            <w:bookmarkStart w:id="5" w:name="_Hlk198748408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Об оплате труда работников муниципальных учреждений Краснокаменского муниципального округа Забайкальского края,</w:t>
                            </w:r>
                            <w:r w:rsidRPr="00F353D8">
                              <w:t xml:space="preserve"> </w:t>
                            </w:r>
                            <w:r w:rsidRPr="00F353D8">
                              <w:rPr>
                                <w:b/>
                                <w:sz w:val="28"/>
                                <w:szCs w:val="28"/>
                              </w:rPr>
                              <w:t>работников структурных подразделений отраслевых (функциональных) органов администрации Краснокаменского муниципального округа Забайкальского края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05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3CA4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25pt;margin-top:12.8pt;width:465.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" fillcolor="white [3212]" stroked="f">
                <v:textbox>
                  <w:txbxContent>
                    <w:p w14:paraId="124333DB" w14:textId="4D37284A" w:rsidR="002277EE" w:rsidRPr="00450572" w:rsidRDefault="002277EE" w:rsidP="001D77EA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bookmarkStart w:id="6" w:name="_Hlk198748403"/>
                      <w:bookmarkStart w:id="7" w:name="_Hlk198748404"/>
                      <w:bookmarkStart w:id="8" w:name="_Hlk198748405"/>
                      <w:bookmarkStart w:id="9" w:name="_Hlk198748406"/>
                      <w:bookmarkStart w:id="10" w:name="_Hlk198748407"/>
                      <w:bookmarkStart w:id="11" w:name="_Hlk198748408"/>
                      <w:r>
                        <w:rPr>
                          <w:b/>
                          <w:sz w:val="28"/>
                          <w:szCs w:val="28"/>
                        </w:rPr>
                        <w:t>Об оплате труда работников муниципальных учреждений Краснокаменского муниципального округа Забайкальского края,</w:t>
                      </w:r>
                      <w:r w:rsidRPr="00F353D8">
                        <w:t xml:space="preserve"> </w:t>
                      </w:r>
                      <w:r w:rsidRPr="00F353D8">
                        <w:rPr>
                          <w:b/>
                          <w:sz w:val="28"/>
                          <w:szCs w:val="28"/>
                        </w:rPr>
                        <w:t>работников структурных подразделений отраслевых (функциональных) органов администрации Краснокаменского муниципального округа Забайкальского края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5057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</w:p>
    <w:p w14:paraId="63183287" w14:textId="77777777" w:rsidR="001D77EA" w:rsidRPr="00440C7E" w:rsidRDefault="001D77EA" w:rsidP="001D77EA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b/>
        </w:rPr>
      </w:pPr>
    </w:p>
    <w:p w14:paraId="32573E82" w14:textId="77777777" w:rsidR="006A7450" w:rsidRPr="00440C7E" w:rsidRDefault="001D77EA">
      <w:pPr>
        <w:rPr>
          <w:rFonts w:ascii="Arial" w:hAnsi="Arial" w:cs="Arial"/>
        </w:rPr>
      </w:pPr>
      <w:r w:rsidRPr="00440C7E">
        <w:rPr>
          <w:rFonts w:ascii="Arial" w:hAnsi="Arial" w:cs="Arial"/>
        </w:rPr>
        <w:t xml:space="preserve">Об </w:t>
      </w:r>
    </w:p>
    <w:p w14:paraId="2FF75E70" w14:textId="4222A7BC" w:rsidR="00440C7E" w:rsidRDefault="00440C7E" w:rsidP="00450572">
      <w:pPr>
        <w:rPr>
          <w:rFonts w:ascii="Arial" w:hAnsi="Arial" w:cs="Arial"/>
          <w:sz w:val="28"/>
          <w:szCs w:val="28"/>
        </w:rPr>
      </w:pPr>
    </w:p>
    <w:p w14:paraId="3FEEB592" w14:textId="77777777" w:rsidR="00440C7E" w:rsidRDefault="00440C7E" w:rsidP="001D77EA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14:paraId="5ACE9E7F" w14:textId="77777777" w:rsidR="00F353D8" w:rsidRDefault="00F353D8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EA98A" w14:textId="77777777" w:rsidR="00F353D8" w:rsidRDefault="00F353D8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0BC31F" w14:textId="77777777" w:rsidR="00F353D8" w:rsidRDefault="00F353D8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8756F" w14:textId="581189CE" w:rsidR="001D77EA" w:rsidRPr="00450572" w:rsidRDefault="008928A5" w:rsidP="001D77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144 Трудового Кодекса Российской Федерации, пунктом 2</w:t>
      </w:r>
      <w:r w:rsidR="001D77EA" w:rsidRPr="004505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F35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статьи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пунктом 1 статьи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статьей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Краснокаменского муниципального округа Забайкальского края от 30.04.2025 № 52 «</w:t>
      </w:r>
      <w:r w:rsidRPr="008928A5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учреждений,  работников структурных подразделений  отраслевых (функциональных) органов администрации  Краснокаменского муниципального округа Забайкальского края, обеспечивающих деятельность  отраслевых (функциональных) органов администрации  Краснокаменского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77EA" w:rsidRPr="00450572">
        <w:rPr>
          <w:rFonts w:ascii="Times New Roman" w:hAnsi="Times New Roman" w:cs="Times New Roman"/>
          <w:sz w:val="28"/>
          <w:szCs w:val="28"/>
        </w:rPr>
        <w:t xml:space="preserve"> статьями 31, </w:t>
      </w:r>
      <w:r w:rsidR="00450572">
        <w:rPr>
          <w:rFonts w:ascii="Times New Roman" w:hAnsi="Times New Roman" w:cs="Times New Roman"/>
          <w:sz w:val="28"/>
          <w:szCs w:val="28"/>
        </w:rPr>
        <w:t>37</w:t>
      </w:r>
      <w:r w:rsidR="001D77EA" w:rsidRPr="0045057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50572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CD79D7" w:rsidRPr="0045057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1D77EA" w:rsidRPr="00450572">
        <w:rPr>
          <w:rFonts w:ascii="Times New Roman" w:hAnsi="Times New Roman" w:cs="Times New Roman"/>
          <w:sz w:val="28"/>
          <w:szCs w:val="28"/>
        </w:rPr>
        <w:t xml:space="preserve">, </w:t>
      </w:r>
      <w:r w:rsidR="00450572">
        <w:rPr>
          <w:rFonts w:ascii="Times New Roman" w:hAnsi="Times New Roman" w:cs="Times New Roman"/>
          <w:sz w:val="28"/>
          <w:szCs w:val="28"/>
        </w:rPr>
        <w:t>а</w:t>
      </w:r>
      <w:r w:rsidR="001D77EA" w:rsidRPr="0045057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50572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1D77EA" w:rsidRPr="0045057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14:paraId="167E0389" w14:textId="77777777" w:rsidR="001D77EA" w:rsidRPr="00450572" w:rsidRDefault="001D77EA" w:rsidP="001A1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057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B5A5AEF" w14:textId="59494EAC" w:rsidR="001D77EA" w:rsidRDefault="001D77EA" w:rsidP="00F420F6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7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928A5">
        <w:rPr>
          <w:rFonts w:ascii="Times New Roman" w:hAnsi="Times New Roman" w:cs="Times New Roman"/>
          <w:sz w:val="28"/>
          <w:szCs w:val="28"/>
        </w:rPr>
        <w:t>прилагаемо</w:t>
      </w:r>
      <w:r w:rsidR="00BD1A2C">
        <w:rPr>
          <w:rFonts w:ascii="Times New Roman" w:hAnsi="Times New Roman" w:cs="Times New Roman"/>
          <w:sz w:val="28"/>
          <w:szCs w:val="28"/>
        </w:rPr>
        <w:t>е</w:t>
      </w:r>
      <w:r w:rsidR="008928A5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Pr="00450572">
        <w:rPr>
          <w:rFonts w:ascii="Times New Roman" w:hAnsi="Times New Roman" w:cs="Times New Roman"/>
          <w:sz w:val="28"/>
          <w:szCs w:val="28"/>
        </w:rPr>
        <w:t xml:space="preserve"> </w:t>
      </w:r>
      <w:r w:rsidR="00F420F6">
        <w:rPr>
          <w:rFonts w:ascii="Times New Roman" w:hAnsi="Times New Roman" w:cs="Times New Roman"/>
          <w:sz w:val="28"/>
          <w:szCs w:val="28"/>
        </w:rPr>
        <w:t xml:space="preserve">об установлении систем оплаты труда </w:t>
      </w:r>
      <w:r w:rsidR="00F353D8">
        <w:rPr>
          <w:rFonts w:ascii="Times New Roman" w:hAnsi="Times New Roman" w:cs="Times New Roman"/>
          <w:sz w:val="28"/>
          <w:szCs w:val="28"/>
        </w:rPr>
        <w:t>работников муниципальных</w:t>
      </w:r>
      <w:r w:rsidR="00F420F6">
        <w:rPr>
          <w:rFonts w:ascii="Times New Roman" w:hAnsi="Times New Roman" w:cs="Times New Roman"/>
          <w:sz w:val="28"/>
          <w:szCs w:val="28"/>
        </w:rPr>
        <w:t xml:space="preserve"> учреждений Краснокаменского муниципального округа Забайкальского края</w:t>
      </w:r>
      <w:r w:rsidR="00F353D8">
        <w:rPr>
          <w:rFonts w:ascii="Times New Roman" w:hAnsi="Times New Roman" w:cs="Times New Roman"/>
          <w:sz w:val="28"/>
          <w:szCs w:val="28"/>
        </w:rPr>
        <w:t>,</w:t>
      </w:r>
      <w:r w:rsidR="00F420F6">
        <w:rPr>
          <w:rFonts w:ascii="Times New Roman" w:hAnsi="Times New Roman" w:cs="Times New Roman"/>
          <w:sz w:val="28"/>
          <w:szCs w:val="28"/>
        </w:rPr>
        <w:t xml:space="preserve"> </w:t>
      </w:r>
      <w:r w:rsidR="00F353D8" w:rsidRPr="00F353D8">
        <w:rPr>
          <w:rFonts w:ascii="Times New Roman" w:hAnsi="Times New Roman" w:cs="Times New Roman"/>
          <w:sz w:val="28"/>
          <w:szCs w:val="28"/>
        </w:rPr>
        <w:t xml:space="preserve">работников структурных подразделений отраслевых (функциональных) органов администрации Краснокаменского муниципального округа Забайкальского края </w:t>
      </w:r>
      <w:r w:rsidR="00F420F6">
        <w:rPr>
          <w:rFonts w:ascii="Times New Roman" w:hAnsi="Times New Roman" w:cs="Times New Roman"/>
          <w:sz w:val="28"/>
          <w:szCs w:val="28"/>
        </w:rPr>
        <w:t>(далее – Положение)</w:t>
      </w:r>
      <w:r w:rsidRPr="00450572">
        <w:rPr>
          <w:rFonts w:ascii="Times New Roman" w:hAnsi="Times New Roman" w:cs="Times New Roman"/>
          <w:sz w:val="28"/>
          <w:szCs w:val="28"/>
        </w:rPr>
        <w:t>.</w:t>
      </w:r>
    </w:p>
    <w:p w14:paraId="52E6BE90" w14:textId="02A4DF16" w:rsidR="00F420F6" w:rsidRDefault="00F420F6" w:rsidP="00F420F6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F6">
        <w:rPr>
          <w:rFonts w:ascii="Times New Roman" w:hAnsi="Times New Roman" w:cs="Times New Roman"/>
          <w:sz w:val="28"/>
          <w:szCs w:val="28"/>
        </w:rPr>
        <w:t xml:space="preserve">Установить </w:t>
      </w:r>
      <w:bookmarkStart w:id="12" w:name="_Hlk198750604"/>
      <w:r w:rsidRPr="00F420F6">
        <w:rPr>
          <w:rFonts w:ascii="Times New Roman" w:hAnsi="Times New Roman" w:cs="Times New Roman"/>
          <w:sz w:val="28"/>
          <w:szCs w:val="28"/>
        </w:rPr>
        <w:t xml:space="preserve">базовые оклады (базовые должностные оклады), базовые ставки заработной платы по профессиональным квалификационным группам </w:t>
      </w:r>
      <w:r w:rsidR="00F353D8" w:rsidRPr="00F420F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F353D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Краснокаменского муниципального округа</w:t>
      </w:r>
      <w:r w:rsidRPr="00F420F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5E7D8B">
        <w:rPr>
          <w:rFonts w:ascii="Times New Roman" w:hAnsi="Times New Roman" w:cs="Times New Roman"/>
          <w:sz w:val="28"/>
          <w:szCs w:val="28"/>
        </w:rPr>
        <w:t xml:space="preserve">, </w:t>
      </w:r>
      <w:r w:rsidR="005E7D8B" w:rsidRPr="00F353D8">
        <w:rPr>
          <w:rFonts w:ascii="Times New Roman" w:hAnsi="Times New Roman" w:cs="Times New Roman"/>
          <w:sz w:val="28"/>
          <w:szCs w:val="28"/>
        </w:rPr>
        <w:t>работников структурных подразделений отраслевых (функциональных) органов администрации Краснокаменского муниципального округа Забайкальского края</w:t>
      </w:r>
      <w:r w:rsidR="00F20FC1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 w:rsidR="00F20FC1" w:rsidRPr="00F420F6">
        <w:rPr>
          <w:rFonts w:ascii="Times New Roman" w:hAnsi="Times New Roman" w:cs="Times New Roman"/>
          <w:sz w:val="28"/>
          <w:szCs w:val="28"/>
        </w:rPr>
        <w:t>согласно</w:t>
      </w:r>
      <w:r w:rsidRPr="00F420F6">
        <w:rPr>
          <w:rFonts w:ascii="Times New Roman" w:hAnsi="Times New Roman" w:cs="Times New Roman"/>
          <w:sz w:val="28"/>
          <w:szCs w:val="28"/>
        </w:rPr>
        <w:t xml:space="preserve"> </w:t>
      </w:r>
      <w:r w:rsidRPr="00F420F6">
        <w:rPr>
          <w:rFonts w:ascii="Times New Roman" w:hAnsi="Times New Roman" w:cs="Times New Roman"/>
          <w:sz w:val="28"/>
          <w:szCs w:val="28"/>
        </w:rPr>
        <w:lastRenderedPageBreak/>
        <w:t>приложению N 1 к настоящему постановлению</w:t>
      </w:r>
      <w:r w:rsidR="00D20CBE">
        <w:rPr>
          <w:rFonts w:ascii="Times New Roman" w:hAnsi="Times New Roman" w:cs="Times New Roman"/>
          <w:sz w:val="28"/>
          <w:szCs w:val="28"/>
        </w:rPr>
        <w:t>.</w:t>
      </w:r>
    </w:p>
    <w:p w14:paraId="05B2309D" w14:textId="3E05FE27" w:rsidR="00F353D8" w:rsidRDefault="00F420F6" w:rsidP="00F420F6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98750989"/>
      <w:r w:rsidRPr="00F420F6">
        <w:rPr>
          <w:rFonts w:ascii="Times New Roman" w:hAnsi="Times New Roman" w:cs="Times New Roman"/>
          <w:sz w:val="28"/>
          <w:szCs w:val="28"/>
        </w:rPr>
        <w:t xml:space="preserve">Определить перечень компенсационных </w:t>
      </w:r>
      <w:r w:rsidR="00F353D8" w:rsidRPr="00F420F6">
        <w:rPr>
          <w:rFonts w:ascii="Times New Roman" w:hAnsi="Times New Roman" w:cs="Times New Roman"/>
          <w:sz w:val="28"/>
          <w:szCs w:val="28"/>
        </w:rPr>
        <w:t>выплат</w:t>
      </w:r>
      <w:r w:rsidR="00F20FC1">
        <w:rPr>
          <w:rFonts w:ascii="Times New Roman" w:hAnsi="Times New Roman" w:cs="Times New Roman"/>
          <w:sz w:val="28"/>
          <w:szCs w:val="28"/>
        </w:rPr>
        <w:t xml:space="preserve"> </w:t>
      </w:r>
      <w:r w:rsidR="00F20FC1" w:rsidRPr="00F420F6">
        <w:rPr>
          <w:rFonts w:ascii="Times New Roman" w:hAnsi="Times New Roman" w:cs="Times New Roman"/>
          <w:sz w:val="28"/>
          <w:szCs w:val="28"/>
        </w:rPr>
        <w:t>работник</w:t>
      </w:r>
      <w:r w:rsidR="00F20FC1">
        <w:rPr>
          <w:rFonts w:ascii="Times New Roman" w:hAnsi="Times New Roman" w:cs="Times New Roman"/>
          <w:sz w:val="28"/>
          <w:szCs w:val="28"/>
        </w:rPr>
        <w:t>ам</w:t>
      </w:r>
      <w:r w:rsidR="00F20FC1" w:rsidRPr="00F420F6">
        <w:rPr>
          <w:rFonts w:ascii="Times New Roman" w:hAnsi="Times New Roman" w:cs="Times New Roman"/>
          <w:sz w:val="28"/>
          <w:szCs w:val="28"/>
        </w:rPr>
        <w:t xml:space="preserve"> </w:t>
      </w:r>
      <w:r w:rsidR="00F20FC1">
        <w:rPr>
          <w:rFonts w:ascii="Times New Roman" w:hAnsi="Times New Roman" w:cs="Times New Roman"/>
          <w:sz w:val="28"/>
          <w:szCs w:val="28"/>
        </w:rPr>
        <w:t>муниципальных учреждений Краснокаменского муниципального округа</w:t>
      </w:r>
      <w:r w:rsidR="00F20FC1" w:rsidRPr="00F420F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F20FC1">
        <w:rPr>
          <w:rFonts w:ascii="Times New Roman" w:hAnsi="Times New Roman" w:cs="Times New Roman"/>
          <w:sz w:val="28"/>
          <w:szCs w:val="28"/>
        </w:rPr>
        <w:t xml:space="preserve">, </w:t>
      </w:r>
      <w:r w:rsidR="00F20FC1" w:rsidRPr="00F353D8">
        <w:rPr>
          <w:rFonts w:ascii="Times New Roman" w:hAnsi="Times New Roman" w:cs="Times New Roman"/>
          <w:sz w:val="28"/>
          <w:szCs w:val="28"/>
        </w:rPr>
        <w:t>работник</w:t>
      </w:r>
      <w:r w:rsidR="00F20FC1">
        <w:rPr>
          <w:rFonts w:ascii="Times New Roman" w:hAnsi="Times New Roman" w:cs="Times New Roman"/>
          <w:sz w:val="28"/>
          <w:szCs w:val="28"/>
        </w:rPr>
        <w:t>ам</w:t>
      </w:r>
      <w:r w:rsidR="00F20FC1" w:rsidRPr="00F353D8">
        <w:rPr>
          <w:rFonts w:ascii="Times New Roman" w:hAnsi="Times New Roman" w:cs="Times New Roman"/>
          <w:sz w:val="28"/>
          <w:szCs w:val="28"/>
        </w:rPr>
        <w:t xml:space="preserve"> структурных подразделений отраслевых (функциональных) органов администрации Краснокаменского муниципального округа Забайкальского края</w:t>
      </w:r>
      <w:bookmarkEnd w:id="13"/>
      <w:r w:rsidR="00F20FC1">
        <w:rPr>
          <w:rFonts w:ascii="Times New Roman" w:hAnsi="Times New Roman" w:cs="Times New Roman"/>
          <w:sz w:val="28"/>
          <w:szCs w:val="28"/>
        </w:rPr>
        <w:t xml:space="preserve"> </w:t>
      </w:r>
      <w:r w:rsidR="00F20FC1" w:rsidRPr="00F420F6">
        <w:rPr>
          <w:rFonts w:ascii="Times New Roman" w:hAnsi="Times New Roman" w:cs="Times New Roman"/>
          <w:sz w:val="28"/>
          <w:szCs w:val="28"/>
        </w:rPr>
        <w:t xml:space="preserve">согласно приложению N </w:t>
      </w:r>
      <w:r w:rsidR="00F20FC1">
        <w:rPr>
          <w:rFonts w:ascii="Times New Roman" w:hAnsi="Times New Roman" w:cs="Times New Roman"/>
          <w:sz w:val="28"/>
          <w:szCs w:val="28"/>
        </w:rPr>
        <w:t>2</w:t>
      </w:r>
      <w:r w:rsidR="00F20FC1" w:rsidRPr="00F420F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F20FC1">
        <w:rPr>
          <w:rFonts w:ascii="Times New Roman" w:hAnsi="Times New Roman" w:cs="Times New Roman"/>
          <w:sz w:val="28"/>
          <w:szCs w:val="28"/>
        </w:rPr>
        <w:t>.</w:t>
      </w:r>
    </w:p>
    <w:p w14:paraId="749CC56F" w14:textId="3856FE3E" w:rsidR="00F420F6" w:rsidRDefault="00F20FC1" w:rsidP="00F420F6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F6">
        <w:rPr>
          <w:rFonts w:ascii="Times New Roman" w:hAnsi="Times New Roman" w:cs="Times New Roman"/>
          <w:sz w:val="28"/>
          <w:szCs w:val="28"/>
        </w:rPr>
        <w:t xml:space="preserve">Определить </w:t>
      </w:r>
      <w:bookmarkStart w:id="14" w:name="_Hlk198751250"/>
      <w:r w:rsidRPr="00F420F6">
        <w:rPr>
          <w:rFonts w:ascii="Times New Roman" w:hAnsi="Times New Roman" w:cs="Times New Roman"/>
          <w:sz w:val="28"/>
          <w:szCs w:val="28"/>
        </w:rPr>
        <w:t>перечень стимулирующих</w:t>
      </w:r>
      <w:r w:rsidR="00F420F6" w:rsidRPr="00F420F6">
        <w:rPr>
          <w:rFonts w:ascii="Times New Roman" w:hAnsi="Times New Roman" w:cs="Times New Roman"/>
          <w:sz w:val="28"/>
          <w:szCs w:val="28"/>
        </w:rPr>
        <w:t xml:space="preserve"> выплат работникам </w:t>
      </w:r>
      <w:r w:rsidR="00F420F6">
        <w:rPr>
          <w:rFonts w:ascii="Times New Roman" w:hAnsi="Times New Roman" w:cs="Times New Roman"/>
          <w:sz w:val="28"/>
          <w:szCs w:val="28"/>
        </w:rPr>
        <w:t>муниципальных учреждений Краснокаменского муниципального округа</w:t>
      </w:r>
      <w:r w:rsidR="00F420F6" w:rsidRPr="00F420F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53D8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353D8">
        <w:rPr>
          <w:rFonts w:ascii="Times New Roman" w:hAnsi="Times New Roman" w:cs="Times New Roman"/>
          <w:sz w:val="28"/>
          <w:szCs w:val="28"/>
        </w:rPr>
        <w:t xml:space="preserve"> структурных подразделений отраслевых (функциональных) органов администрации Краснокаменского муниципального округа Забайкальского края</w:t>
      </w:r>
      <w:bookmarkEnd w:id="14"/>
      <w:r w:rsidR="00F420F6" w:rsidRPr="00F420F6">
        <w:rPr>
          <w:rFonts w:ascii="Times New Roman" w:hAnsi="Times New Roman" w:cs="Times New Roman"/>
          <w:sz w:val="28"/>
          <w:szCs w:val="28"/>
        </w:rPr>
        <w:t xml:space="preserve"> согласно приложению N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420F6" w:rsidRPr="00F420F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807EE1A" w14:textId="2F8879A0" w:rsidR="00F420F6" w:rsidRDefault="00F420F6" w:rsidP="00F420F6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F6">
        <w:rPr>
          <w:rFonts w:ascii="Times New Roman" w:hAnsi="Times New Roman" w:cs="Times New Roman"/>
          <w:sz w:val="28"/>
          <w:szCs w:val="28"/>
        </w:rPr>
        <w:t xml:space="preserve">Установить порядок формирования фонда оплаты труда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 Краснокаменского муниципального округа</w:t>
      </w:r>
      <w:r w:rsidRPr="00F420F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F20FC1">
        <w:rPr>
          <w:rFonts w:ascii="Times New Roman" w:hAnsi="Times New Roman" w:cs="Times New Roman"/>
          <w:sz w:val="28"/>
          <w:szCs w:val="28"/>
        </w:rPr>
        <w:t>,</w:t>
      </w:r>
      <w:r w:rsidR="00F20FC1" w:rsidRPr="00F20FC1">
        <w:t xml:space="preserve"> </w:t>
      </w:r>
      <w:r w:rsidR="00F20FC1" w:rsidRPr="00F20FC1">
        <w:rPr>
          <w:rFonts w:ascii="Times New Roman" w:hAnsi="Times New Roman" w:cs="Times New Roman"/>
          <w:sz w:val="28"/>
          <w:szCs w:val="28"/>
        </w:rPr>
        <w:t>работников структурных подразделений отраслевых (функциональных) органов администрации Краснокаменского муниципального округа Забайкальского края</w:t>
      </w:r>
      <w:r w:rsidRPr="00F420F6">
        <w:rPr>
          <w:rFonts w:ascii="Times New Roman" w:hAnsi="Times New Roman" w:cs="Times New Roman"/>
          <w:sz w:val="28"/>
          <w:szCs w:val="28"/>
        </w:rPr>
        <w:t xml:space="preserve"> согласно приложению N </w:t>
      </w:r>
      <w:r w:rsidR="00F20FC1">
        <w:rPr>
          <w:rFonts w:ascii="Times New Roman" w:hAnsi="Times New Roman" w:cs="Times New Roman"/>
          <w:sz w:val="28"/>
          <w:szCs w:val="28"/>
        </w:rPr>
        <w:t>4</w:t>
      </w:r>
      <w:r w:rsidRPr="00F420F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3D3F885" w14:textId="7225BBED" w:rsidR="00F420F6" w:rsidRPr="00212476" w:rsidRDefault="00F420F6" w:rsidP="00F420F6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76">
        <w:rPr>
          <w:rFonts w:ascii="Times New Roman" w:hAnsi="Times New Roman" w:cs="Times New Roman"/>
          <w:sz w:val="28"/>
          <w:szCs w:val="28"/>
        </w:rPr>
        <w:t xml:space="preserve">Установить Положение о порядке и размерах оплаты труда </w:t>
      </w:r>
      <w:r w:rsidR="00F20FC1" w:rsidRPr="00212476">
        <w:rPr>
          <w:rFonts w:ascii="Times New Roman" w:hAnsi="Times New Roman" w:cs="Times New Roman"/>
          <w:sz w:val="28"/>
          <w:szCs w:val="28"/>
        </w:rPr>
        <w:t>руководителей муниципальных</w:t>
      </w:r>
      <w:r w:rsidRPr="00212476">
        <w:rPr>
          <w:rFonts w:ascii="Times New Roman" w:hAnsi="Times New Roman" w:cs="Times New Roman"/>
          <w:sz w:val="28"/>
          <w:szCs w:val="28"/>
        </w:rPr>
        <w:t xml:space="preserve"> учреждений Краснокаменского муниципального округа Забайкальского края их заместителей и главных бухгалтеров</w:t>
      </w:r>
      <w:r w:rsidR="00F20FC1" w:rsidRPr="00212476">
        <w:rPr>
          <w:rFonts w:ascii="Times New Roman" w:hAnsi="Times New Roman" w:cs="Times New Roman"/>
          <w:sz w:val="28"/>
          <w:szCs w:val="28"/>
        </w:rPr>
        <w:t xml:space="preserve">, руководителей структурных подразделений отраслевых (функциональных) органов администрации Краснокаменского муниципального округа Забайкальского края </w:t>
      </w:r>
      <w:r w:rsidRPr="00212476">
        <w:rPr>
          <w:rFonts w:ascii="Times New Roman" w:hAnsi="Times New Roman" w:cs="Times New Roman"/>
          <w:sz w:val="28"/>
          <w:szCs w:val="28"/>
        </w:rPr>
        <w:t xml:space="preserve">согласно приложению N </w:t>
      </w:r>
      <w:r w:rsidR="00F20FC1" w:rsidRPr="00212476">
        <w:rPr>
          <w:rFonts w:ascii="Times New Roman" w:hAnsi="Times New Roman" w:cs="Times New Roman"/>
          <w:sz w:val="28"/>
          <w:szCs w:val="28"/>
        </w:rPr>
        <w:t>5</w:t>
      </w:r>
      <w:r w:rsidRPr="0021247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6A6173D" w14:textId="0576D5C5" w:rsidR="00200F84" w:rsidRPr="00200F84" w:rsidRDefault="00200F84" w:rsidP="00200F8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84">
        <w:rPr>
          <w:rFonts w:ascii="Times New Roman" w:hAnsi="Times New Roman" w:cs="Times New Roman"/>
          <w:sz w:val="28"/>
          <w:szCs w:val="28"/>
        </w:rPr>
        <w:t xml:space="preserve">Установить предельный уровень соотношения среднемесячной заработной платы руководителей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00F84">
        <w:rPr>
          <w:rFonts w:ascii="Times New Roman" w:hAnsi="Times New Roman" w:cs="Times New Roman"/>
          <w:sz w:val="28"/>
          <w:szCs w:val="28"/>
        </w:rPr>
        <w:t xml:space="preserve"> учреждений Краснокаменского муниципального округа Забайкальского края, </w:t>
      </w:r>
      <w:r w:rsidRPr="00212476">
        <w:rPr>
          <w:rFonts w:ascii="Times New Roman" w:hAnsi="Times New Roman" w:cs="Times New Roman"/>
          <w:sz w:val="28"/>
          <w:szCs w:val="28"/>
        </w:rPr>
        <w:t>структурных подразделений отраслевых (функциональных) органов администрации Краснокаменского муниципального</w:t>
      </w:r>
      <w:r w:rsidRPr="00200F84">
        <w:rPr>
          <w:rFonts w:ascii="Times New Roman" w:hAnsi="Times New Roman" w:cs="Times New Roman"/>
          <w:sz w:val="28"/>
          <w:szCs w:val="28"/>
        </w:rPr>
        <w:t xml:space="preserve"> округа Забайкальского, их заместителей и главных бухгалтеров, 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Pr="00200F84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края, работников структурных подразделений отраслевых (функциональных) органов администрации Краснокаменского муниципального округа Забайкальского края (без учета заработной платы соответствующего руководителя, его заместителей, главного бухгалтера) согласно следующим условиям:</w:t>
      </w:r>
    </w:p>
    <w:p w14:paraId="4CD6540E" w14:textId="05534B0A" w:rsidR="00200F84" w:rsidRPr="00200F84" w:rsidRDefault="00200F84" w:rsidP="00200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F84">
        <w:rPr>
          <w:rFonts w:ascii="Times New Roman" w:hAnsi="Times New Roman" w:cs="Times New Roman"/>
          <w:sz w:val="28"/>
          <w:szCs w:val="28"/>
        </w:rPr>
        <w:t xml:space="preserve">в размере кратности до 3,5 - при штатной численности работников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Pr="00200F84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края, работников структурных подразделений отраслевых (функциональных) органов администрации Краснокаменского муниципального округа Забайкальского края до 100 человек с учетом объема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00F84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Краснокаменского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Pr="00F420F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0FC1">
        <w:t xml:space="preserve"> </w:t>
      </w:r>
      <w:r w:rsidRPr="00F20FC1">
        <w:rPr>
          <w:rFonts w:ascii="Times New Roman" w:hAnsi="Times New Roman" w:cs="Times New Roman"/>
          <w:sz w:val="28"/>
          <w:szCs w:val="28"/>
        </w:rPr>
        <w:t>работников структурных подразделений отраслевых (функциональных) органов администрации Краснокаменского муниципального округа Забайкальского края</w:t>
      </w:r>
      <w:r w:rsidRPr="00200F84">
        <w:rPr>
          <w:rFonts w:ascii="Times New Roman" w:hAnsi="Times New Roman" w:cs="Times New Roman"/>
          <w:sz w:val="28"/>
          <w:szCs w:val="28"/>
        </w:rPr>
        <w:t>, численности получателей услуг;</w:t>
      </w:r>
    </w:p>
    <w:p w14:paraId="2697718D" w14:textId="0FD76A20" w:rsidR="00200F84" w:rsidRDefault="00200F84" w:rsidP="00200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F84">
        <w:rPr>
          <w:rFonts w:ascii="Times New Roman" w:hAnsi="Times New Roman" w:cs="Times New Roman"/>
          <w:sz w:val="28"/>
          <w:szCs w:val="28"/>
        </w:rPr>
        <w:t xml:space="preserve">в размере кратности до 4,5 - при наличии в основных видах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 Краснокаменского муниципального округа</w:t>
      </w:r>
      <w:r w:rsidRPr="00F420F6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0FC1">
        <w:t xml:space="preserve"> </w:t>
      </w:r>
      <w:r w:rsidRPr="00F20FC1">
        <w:rPr>
          <w:rFonts w:ascii="Times New Roman" w:hAnsi="Times New Roman" w:cs="Times New Roman"/>
          <w:sz w:val="28"/>
          <w:szCs w:val="28"/>
        </w:rPr>
        <w:t>структурн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20FC1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0FC1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органов администрации Краснокаменского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F84">
        <w:rPr>
          <w:rFonts w:ascii="Times New Roman" w:hAnsi="Times New Roman" w:cs="Times New Roman"/>
          <w:sz w:val="28"/>
          <w:szCs w:val="28"/>
        </w:rPr>
        <w:t>вида деятельности в области культуры, спорта, организации досуга и развлечений</w:t>
      </w:r>
    </w:p>
    <w:p w14:paraId="1B5ED4F4" w14:textId="1FF6AD8C" w:rsidR="00200F84" w:rsidRPr="00200F84" w:rsidRDefault="00200F84" w:rsidP="00200F84">
      <w:pPr>
        <w:pStyle w:val="ConsPlusNormal"/>
        <w:numPr>
          <w:ilvl w:val="0"/>
          <w:numId w:val="6"/>
        </w:numPr>
        <w:ind w:left="0" w:firstLine="681"/>
        <w:jc w:val="both"/>
        <w:rPr>
          <w:rFonts w:ascii="Times New Roman" w:hAnsi="Times New Roman" w:cs="Times New Roman"/>
          <w:sz w:val="28"/>
          <w:szCs w:val="28"/>
        </w:rPr>
      </w:pPr>
      <w:r w:rsidRPr="00200F84">
        <w:rPr>
          <w:rFonts w:ascii="Times New Roman" w:hAnsi="Times New Roman" w:cs="Times New Roman"/>
          <w:sz w:val="28"/>
          <w:szCs w:val="28"/>
        </w:rPr>
        <w:t>Установить, что заработная плата работников муниципальных учреждений Краснокаменского муниципального округа Забайкальского края, работников структурных подразделений отраслевых (функциональных) органов администрации Краснокаменского муниципального округа Забайкальского края, устанавливаемая в соответствии с изменениями, предусмотренными настоящим постановлением, не может быть меньше заработной платы, выплачиваемой до вступления в силу настоящего постановления, при условии сохранения объема должностных обязанностей и выполнения работ той же квалификации.</w:t>
      </w:r>
    </w:p>
    <w:p w14:paraId="556C8469" w14:textId="45128A8A" w:rsidR="00200F84" w:rsidRDefault="00200F84" w:rsidP="00200F8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84">
        <w:rPr>
          <w:rFonts w:ascii="Times New Roman" w:hAnsi="Times New Roman" w:cs="Times New Roman"/>
          <w:sz w:val="28"/>
          <w:szCs w:val="28"/>
        </w:rPr>
        <w:t>Осуществить финансовое обеспечение расходных обязательств Краснокаменского муниципального округа Забайкальского края, связанных с реализацией настоящего постановления в пределах соответствующих лимитов бюджетных обязательств бюджета Краснокаменского муниципального округа Забайкальского края.</w:t>
      </w:r>
    </w:p>
    <w:p w14:paraId="7359AD6A" w14:textId="0937C0D3" w:rsidR="00200F84" w:rsidRDefault="00200F84" w:rsidP="00F20FC1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Отраслевым (функциональным) администрации Краснокаменского муниципального округа Забайкальского края</w:t>
      </w:r>
      <w:r w:rsidR="00554366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учредителей муниципальных учреждений в месячный срок со дня вступления в силу настоящего постановления:</w:t>
      </w:r>
    </w:p>
    <w:p w14:paraId="687E86B0" w14:textId="4D58E60C" w:rsidR="00554366" w:rsidRPr="00554366" w:rsidRDefault="00554366" w:rsidP="005543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4366">
        <w:rPr>
          <w:rFonts w:ascii="Times New Roman" w:hAnsi="Times New Roman" w:cs="Times New Roman"/>
          <w:sz w:val="28"/>
          <w:szCs w:val="28"/>
        </w:rPr>
        <w:t xml:space="preserve">привести правовые акты по вопросам оплаты труда работников </w:t>
      </w:r>
      <w:r w:rsidRPr="00200F84">
        <w:rPr>
          <w:rFonts w:ascii="Times New Roman" w:hAnsi="Times New Roman" w:cs="Times New Roman"/>
          <w:sz w:val="28"/>
          <w:szCs w:val="28"/>
        </w:rPr>
        <w:t>муниципальных учреждений Краснокаменского муниципального округа Забайкальского края, работников структурных подразделений отраслевых (функциональных) органов администрации Краснокаменского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366">
        <w:rPr>
          <w:rFonts w:ascii="Times New Roman" w:hAnsi="Times New Roman" w:cs="Times New Roman"/>
          <w:sz w:val="28"/>
          <w:szCs w:val="28"/>
        </w:rPr>
        <w:t>в соответствие с настоящим постановлением;</w:t>
      </w:r>
    </w:p>
    <w:p w14:paraId="7C6D53E0" w14:textId="754579D5" w:rsidR="00554366" w:rsidRPr="00705DCE" w:rsidRDefault="00554366" w:rsidP="00705D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4366">
        <w:rPr>
          <w:rFonts w:ascii="Times New Roman" w:hAnsi="Times New Roman" w:cs="Times New Roman"/>
          <w:sz w:val="28"/>
          <w:szCs w:val="28"/>
        </w:rPr>
        <w:t xml:space="preserve">организовать разработку и принятие подведомственными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554366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Pr="00554366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актов, устанавливающих системы оплаты труда работников </w:t>
      </w:r>
      <w:r w:rsidRPr="00200F84">
        <w:rPr>
          <w:rFonts w:ascii="Times New Roman" w:hAnsi="Times New Roman" w:cs="Times New Roman"/>
          <w:sz w:val="28"/>
          <w:szCs w:val="28"/>
        </w:rPr>
        <w:t>муниципальных учреждений Краснокаменского муниципального округа Забайкальского края, работников структурных подразделений отраслевых (функциональных) органов администрации Краснокаменского муниципального округа Забайкальского края</w:t>
      </w:r>
      <w:r w:rsidR="00705DCE">
        <w:rPr>
          <w:rFonts w:ascii="Times New Roman" w:hAnsi="Times New Roman" w:cs="Times New Roman"/>
          <w:sz w:val="28"/>
          <w:szCs w:val="28"/>
        </w:rPr>
        <w:t>.</w:t>
      </w:r>
    </w:p>
    <w:p w14:paraId="1E8FFECD" w14:textId="22035946" w:rsidR="0032136B" w:rsidRPr="00F20FC1" w:rsidRDefault="0032136B" w:rsidP="00F20FC1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C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763332" w:rsidRPr="00F20FC1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округа по финансам - </w:t>
      </w:r>
      <w:r w:rsidRPr="00F20FC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5313A8" w:rsidRPr="00F20FC1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F20FC1">
        <w:rPr>
          <w:rFonts w:ascii="Times New Roman" w:hAnsi="Times New Roman" w:cs="Times New Roman"/>
          <w:sz w:val="28"/>
          <w:szCs w:val="28"/>
        </w:rPr>
        <w:t xml:space="preserve">омитета по финансам </w:t>
      </w:r>
      <w:r w:rsidR="005313A8" w:rsidRPr="00F20FC1">
        <w:rPr>
          <w:rFonts w:ascii="Times New Roman" w:hAnsi="Times New Roman" w:cs="Times New Roman"/>
          <w:sz w:val="28"/>
          <w:szCs w:val="28"/>
        </w:rPr>
        <w:t>а</w:t>
      </w:r>
      <w:r w:rsidRPr="00F20FC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50572" w:rsidRPr="00F20FC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Pr="00F20FC1">
        <w:rPr>
          <w:rFonts w:ascii="Times New Roman" w:hAnsi="Times New Roman" w:cs="Times New Roman"/>
          <w:sz w:val="28"/>
          <w:szCs w:val="28"/>
        </w:rPr>
        <w:t xml:space="preserve"> Забайкальского края О.В.Калинину.</w:t>
      </w:r>
    </w:p>
    <w:p w14:paraId="152EB9BE" w14:textId="09DD914C" w:rsidR="00763332" w:rsidRPr="00763332" w:rsidRDefault="00554366" w:rsidP="007633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2136B" w:rsidRPr="00450572">
        <w:rPr>
          <w:rFonts w:ascii="Times New Roman" w:hAnsi="Times New Roman" w:cs="Times New Roman"/>
          <w:sz w:val="28"/>
          <w:szCs w:val="28"/>
        </w:rPr>
        <w:t xml:space="preserve">. </w:t>
      </w:r>
      <w:r w:rsidR="00763332" w:rsidRPr="0076333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 Забайкальский край, г. Краснокаменск, 505; Забайкальский край, Краснокаменский район,  с. Ковыли, ул. Ленина, 1; Забайкальский край, Краснокаменский район, 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ул.Советская, 9</w:t>
      </w:r>
      <w:r w:rsidR="00282DFE">
        <w:rPr>
          <w:rFonts w:ascii="Times New Roman" w:hAnsi="Times New Roman" w:cs="Times New Roman"/>
          <w:sz w:val="28"/>
          <w:szCs w:val="28"/>
        </w:rPr>
        <w:t>,</w:t>
      </w:r>
      <w:r w:rsidR="00763332" w:rsidRPr="00763332">
        <w:rPr>
          <w:rFonts w:ascii="Times New Roman" w:hAnsi="Times New Roman" w:cs="Times New Roman"/>
          <w:sz w:val="28"/>
          <w:szCs w:val="28"/>
        </w:rPr>
        <w:t xml:space="preserve"> вступает в силу   на следующий день после </w:t>
      </w:r>
      <w:r w:rsidR="00F20FC1">
        <w:rPr>
          <w:rFonts w:ascii="Times New Roman" w:hAnsi="Times New Roman" w:cs="Times New Roman"/>
          <w:sz w:val="28"/>
          <w:szCs w:val="28"/>
        </w:rPr>
        <w:t xml:space="preserve">дня </w:t>
      </w:r>
      <w:r w:rsidR="00763332" w:rsidRPr="00763332"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  <w:r w:rsidR="00282DFE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01.06.2025 года</w:t>
      </w:r>
      <w:r w:rsidR="00763332" w:rsidRPr="00763332">
        <w:rPr>
          <w:rFonts w:ascii="Times New Roman" w:hAnsi="Times New Roman" w:cs="Times New Roman"/>
          <w:sz w:val="28"/>
          <w:szCs w:val="28"/>
        </w:rPr>
        <w:t>.</w:t>
      </w:r>
    </w:p>
    <w:p w14:paraId="3C987B80" w14:textId="77777777" w:rsidR="00763332" w:rsidRPr="00763332" w:rsidRDefault="00763332" w:rsidP="007633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C6B04C" w14:textId="77777777" w:rsidR="00763332" w:rsidRPr="00763332" w:rsidRDefault="00763332" w:rsidP="007633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62270" w14:textId="68149601" w:rsidR="0032136B" w:rsidRPr="00450572" w:rsidRDefault="002277EE" w:rsidP="00763332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763332" w:rsidRPr="00763332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Соколов А.А.</w:t>
      </w:r>
    </w:p>
    <w:p w14:paraId="6643D975" w14:textId="77777777" w:rsidR="001D77EA" w:rsidRPr="00450572" w:rsidRDefault="001D77EA" w:rsidP="001D77EA">
      <w:pPr>
        <w:ind w:firstLine="709"/>
        <w:rPr>
          <w:sz w:val="28"/>
          <w:szCs w:val="28"/>
        </w:rPr>
      </w:pPr>
    </w:p>
    <w:p w14:paraId="53FA553D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45A4E90A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628D0357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56C61139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078F91C6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29D81925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62496D77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35F963F2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3B7BFC1A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1E834C56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2E143F62" w14:textId="77777777" w:rsidR="0032136B" w:rsidRPr="00450572" w:rsidRDefault="0032136B" w:rsidP="001D77EA">
      <w:pPr>
        <w:ind w:firstLine="709"/>
        <w:rPr>
          <w:sz w:val="28"/>
          <w:szCs w:val="28"/>
        </w:rPr>
      </w:pPr>
    </w:p>
    <w:p w14:paraId="59D058A9" w14:textId="77777777" w:rsidR="0032136B" w:rsidRDefault="0032136B" w:rsidP="001D77EA">
      <w:pPr>
        <w:ind w:firstLine="709"/>
        <w:rPr>
          <w:sz w:val="28"/>
          <w:szCs w:val="28"/>
        </w:rPr>
      </w:pPr>
    </w:p>
    <w:p w14:paraId="6427EA4B" w14:textId="77777777" w:rsidR="00554366" w:rsidRDefault="00554366" w:rsidP="001D77EA">
      <w:pPr>
        <w:ind w:firstLine="709"/>
        <w:rPr>
          <w:sz w:val="28"/>
          <w:szCs w:val="28"/>
        </w:rPr>
      </w:pPr>
    </w:p>
    <w:p w14:paraId="6A542705" w14:textId="77777777" w:rsidR="00554366" w:rsidRDefault="00554366" w:rsidP="001D77EA">
      <w:pPr>
        <w:ind w:firstLine="709"/>
        <w:rPr>
          <w:sz w:val="28"/>
          <w:szCs w:val="28"/>
        </w:rPr>
      </w:pPr>
    </w:p>
    <w:p w14:paraId="3969DA9C" w14:textId="77777777" w:rsidR="00554366" w:rsidRDefault="00554366" w:rsidP="001D77EA">
      <w:pPr>
        <w:ind w:firstLine="709"/>
        <w:rPr>
          <w:sz w:val="28"/>
          <w:szCs w:val="28"/>
        </w:rPr>
      </w:pPr>
    </w:p>
    <w:p w14:paraId="2CF46CD0" w14:textId="77777777" w:rsidR="00554366" w:rsidRDefault="00554366" w:rsidP="001D77EA">
      <w:pPr>
        <w:ind w:firstLine="709"/>
        <w:rPr>
          <w:sz w:val="28"/>
          <w:szCs w:val="28"/>
        </w:rPr>
      </w:pPr>
    </w:p>
    <w:p w14:paraId="37FF2EBF" w14:textId="77777777" w:rsidR="00554366" w:rsidRDefault="00554366" w:rsidP="001D77EA">
      <w:pPr>
        <w:ind w:firstLine="709"/>
        <w:rPr>
          <w:sz w:val="28"/>
          <w:szCs w:val="28"/>
        </w:rPr>
      </w:pPr>
    </w:p>
    <w:p w14:paraId="367FDBE1" w14:textId="77777777" w:rsidR="001A1FEA" w:rsidRDefault="001A1FEA" w:rsidP="00763332">
      <w:pPr>
        <w:ind w:left="4253" w:right="-2" w:firstLine="1417"/>
        <w:jc w:val="center"/>
      </w:pPr>
    </w:p>
    <w:p w14:paraId="5B14039A" w14:textId="33D2A9F8" w:rsidR="0032136B" w:rsidRPr="00763332" w:rsidRDefault="00D70A9D" w:rsidP="00763332">
      <w:pPr>
        <w:ind w:left="4253" w:right="-2" w:firstLine="1417"/>
        <w:jc w:val="center"/>
      </w:pPr>
      <w:r>
        <w:lastRenderedPageBreak/>
        <w:t>Утверждено</w:t>
      </w:r>
    </w:p>
    <w:p w14:paraId="29DB0A2E" w14:textId="77777777" w:rsidR="008E18DD" w:rsidRPr="00763332" w:rsidRDefault="008E18DD" w:rsidP="00763332">
      <w:pPr>
        <w:ind w:left="5670" w:right="-2"/>
        <w:jc w:val="center"/>
      </w:pPr>
      <w:r w:rsidRPr="00763332">
        <w:t xml:space="preserve">постановлением </w:t>
      </w:r>
      <w:r w:rsidR="00763332">
        <w:t>а</w:t>
      </w:r>
      <w:r w:rsidRPr="00763332">
        <w:t>дминистрации</w:t>
      </w:r>
    </w:p>
    <w:p w14:paraId="53225B61" w14:textId="77777777" w:rsidR="00763332" w:rsidRDefault="00763332" w:rsidP="00763332">
      <w:pPr>
        <w:ind w:left="5670" w:right="-2"/>
        <w:jc w:val="center"/>
      </w:pPr>
      <w:r>
        <w:t>Краснокаменского муниципального</w:t>
      </w:r>
    </w:p>
    <w:p w14:paraId="68187BD1" w14:textId="77777777" w:rsidR="008E18DD" w:rsidRPr="00763332" w:rsidRDefault="00763332" w:rsidP="00763332">
      <w:pPr>
        <w:ind w:left="5670" w:right="-2"/>
        <w:jc w:val="center"/>
      </w:pPr>
      <w:r>
        <w:t xml:space="preserve">округа </w:t>
      </w:r>
      <w:r w:rsidR="008E18DD" w:rsidRPr="00763332">
        <w:t xml:space="preserve"> Забайкальского края</w:t>
      </w:r>
    </w:p>
    <w:p w14:paraId="0E52EA21" w14:textId="04E26515" w:rsidR="008E18DD" w:rsidRPr="00763332" w:rsidRDefault="001A1FEA" w:rsidP="00763332">
      <w:pPr>
        <w:tabs>
          <w:tab w:val="left" w:pos="4820"/>
        </w:tabs>
        <w:ind w:left="5670" w:right="-2"/>
        <w:jc w:val="center"/>
      </w:pPr>
      <w:r>
        <w:t>от 06.06.2026 № 115</w:t>
      </w:r>
    </w:p>
    <w:p w14:paraId="1DECA85E" w14:textId="77777777" w:rsidR="008E18DD" w:rsidRPr="00450572" w:rsidRDefault="008E18DD" w:rsidP="008E18DD">
      <w:pPr>
        <w:ind w:firstLine="709"/>
        <w:jc w:val="right"/>
        <w:rPr>
          <w:sz w:val="28"/>
          <w:szCs w:val="28"/>
        </w:rPr>
      </w:pPr>
    </w:p>
    <w:p w14:paraId="1B03D05A" w14:textId="77777777" w:rsidR="008E18DD" w:rsidRPr="00450572" w:rsidRDefault="008E18DD" w:rsidP="008E18DD">
      <w:pPr>
        <w:ind w:firstLine="709"/>
        <w:jc w:val="right"/>
        <w:rPr>
          <w:sz w:val="28"/>
          <w:szCs w:val="28"/>
        </w:rPr>
      </w:pPr>
    </w:p>
    <w:p w14:paraId="7FA74CFD" w14:textId="5B12BCFC" w:rsidR="00D70A9D" w:rsidRPr="001A1FEA" w:rsidRDefault="00D70A9D" w:rsidP="00D70A9D">
      <w:pPr>
        <w:ind w:firstLine="709"/>
        <w:jc w:val="center"/>
        <w:rPr>
          <w:b/>
          <w:sz w:val="28"/>
          <w:szCs w:val="28"/>
        </w:rPr>
      </w:pPr>
      <w:r w:rsidRPr="001A1FEA">
        <w:rPr>
          <w:b/>
          <w:sz w:val="28"/>
          <w:szCs w:val="28"/>
        </w:rPr>
        <w:t>ПОЛОЖЕНИЕ</w:t>
      </w:r>
    </w:p>
    <w:p w14:paraId="6BB129B4" w14:textId="478BD90E" w:rsidR="00D70A9D" w:rsidRDefault="00D70A9D" w:rsidP="00D70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труда работников муниципальных учреждений Краснокаменского муниципального округа Забайкальского края,</w:t>
      </w:r>
      <w:r w:rsidRPr="00F353D8">
        <w:t xml:space="preserve"> </w:t>
      </w:r>
      <w:r w:rsidRPr="00F353D8">
        <w:rPr>
          <w:b/>
          <w:sz w:val="28"/>
          <w:szCs w:val="28"/>
        </w:rPr>
        <w:t>работников структурных подразделений отраслевых (функциональных) органов администрации Краснокаменского муниципального округа Забайкальского края</w:t>
      </w:r>
      <w:r>
        <w:rPr>
          <w:b/>
          <w:sz w:val="28"/>
          <w:szCs w:val="28"/>
        </w:rPr>
        <w:t xml:space="preserve"> </w:t>
      </w:r>
      <w:r w:rsidRPr="00450572">
        <w:rPr>
          <w:b/>
          <w:sz w:val="28"/>
          <w:szCs w:val="28"/>
        </w:rPr>
        <w:t xml:space="preserve"> </w:t>
      </w:r>
    </w:p>
    <w:p w14:paraId="1BD81AEC" w14:textId="77777777" w:rsidR="00D70A9D" w:rsidRDefault="00D70A9D" w:rsidP="00D70A9D">
      <w:pPr>
        <w:jc w:val="center"/>
        <w:rPr>
          <w:b/>
          <w:sz w:val="28"/>
          <w:szCs w:val="28"/>
        </w:rPr>
      </w:pPr>
    </w:p>
    <w:p w14:paraId="6D81EE2E" w14:textId="77777777" w:rsidR="00D70A9D" w:rsidRPr="00450572" w:rsidRDefault="00D70A9D" w:rsidP="00D70A9D">
      <w:pPr>
        <w:jc w:val="center"/>
        <w:rPr>
          <w:b/>
          <w:i/>
          <w:sz w:val="28"/>
          <w:szCs w:val="28"/>
        </w:rPr>
      </w:pPr>
    </w:p>
    <w:p w14:paraId="281EA6F7" w14:textId="6485D583" w:rsidR="00D70A9D" w:rsidRPr="00705DCE" w:rsidRDefault="00D70A9D" w:rsidP="00D70A9D">
      <w:pPr>
        <w:ind w:firstLine="709"/>
        <w:jc w:val="both"/>
        <w:rPr>
          <w:sz w:val="28"/>
          <w:szCs w:val="28"/>
        </w:rPr>
      </w:pPr>
      <w:r w:rsidRPr="00D70A9D">
        <w:rPr>
          <w:sz w:val="28"/>
          <w:szCs w:val="28"/>
        </w:rPr>
        <w:t>1. Настоящее Положение определяет общие условия и порядок оплаты труда работников муниципальных учреждений Краснокаменского муниципального округа Забайкальского края</w:t>
      </w:r>
      <w:r>
        <w:rPr>
          <w:sz w:val="28"/>
          <w:szCs w:val="28"/>
        </w:rPr>
        <w:t xml:space="preserve"> </w:t>
      </w:r>
      <w:r w:rsidRPr="00705DCE">
        <w:rPr>
          <w:sz w:val="28"/>
          <w:szCs w:val="28"/>
        </w:rPr>
        <w:t>(далее</w:t>
      </w:r>
      <w:r w:rsidR="00192745" w:rsidRPr="00705DCE">
        <w:rPr>
          <w:sz w:val="28"/>
          <w:szCs w:val="28"/>
        </w:rPr>
        <w:t xml:space="preserve"> </w:t>
      </w:r>
      <w:r w:rsidRPr="00705DCE">
        <w:rPr>
          <w:sz w:val="28"/>
          <w:szCs w:val="28"/>
        </w:rPr>
        <w:t>-</w:t>
      </w:r>
      <w:r w:rsidR="00192745" w:rsidRPr="00705DCE">
        <w:rPr>
          <w:sz w:val="28"/>
          <w:szCs w:val="28"/>
        </w:rPr>
        <w:t xml:space="preserve"> </w:t>
      </w:r>
      <w:r w:rsidRPr="00705DCE">
        <w:rPr>
          <w:sz w:val="28"/>
          <w:szCs w:val="28"/>
        </w:rPr>
        <w:t>работники муниципальных учреждений), работников структурных подразделений отраслевых (функциональных) органов администрации Краснокаменского муниципального округа Забайкальского края  (далее</w:t>
      </w:r>
      <w:r w:rsidR="00192745" w:rsidRPr="00705DCE">
        <w:rPr>
          <w:sz w:val="28"/>
          <w:szCs w:val="28"/>
        </w:rPr>
        <w:t xml:space="preserve"> </w:t>
      </w:r>
      <w:r w:rsidRPr="00705DCE">
        <w:rPr>
          <w:sz w:val="28"/>
          <w:szCs w:val="28"/>
        </w:rPr>
        <w:t>-</w:t>
      </w:r>
      <w:r w:rsidR="00192745" w:rsidRPr="00705DCE">
        <w:rPr>
          <w:sz w:val="28"/>
          <w:szCs w:val="28"/>
        </w:rPr>
        <w:t xml:space="preserve"> </w:t>
      </w:r>
      <w:r w:rsidRPr="00705DCE">
        <w:rPr>
          <w:sz w:val="28"/>
          <w:szCs w:val="28"/>
        </w:rPr>
        <w:t>работники структурных подразделений), финансирование которых осуществляется из бюджета Краснокаменского муниципального округа Забайкальского края.</w:t>
      </w:r>
    </w:p>
    <w:p w14:paraId="7FBBE917" w14:textId="7D5CE917" w:rsidR="00C14B2A" w:rsidRDefault="00D70A9D" w:rsidP="00D70A9D">
      <w:pPr>
        <w:ind w:firstLine="709"/>
        <w:jc w:val="both"/>
        <w:rPr>
          <w:sz w:val="28"/>
          <w:szCs w:val="28"/>
        </w:rPr>
      </w:pPr>
      <w:r w:rsidRPr="00705DCE">
        <w:rPr>
          <w:sz w:val="28"/>
          <w:szCs w:val="28"/>
        </w:rPr>
        <w:t xml:space="preserve">2. </w:t>
      </w:r>
      <w:r w:rsidR="00C14B2A" w:rsidRPr="00705DCE">
        <w:rPr>
          <w:sz w:val="28"/>
          <w:szCs w:val="28"/>
        </w:rPr>
        <w:t>Условия и порядок оплаты труда работников муниципальных учреждений, финансируемых за счет средств субвенций из бюджета Забайкальского края утверждается отраслевыми (функциональными) органами администрации Краснокаменского муниципального округа Забайкальского кр</w:t>
      </w:r>
      <w:r w:rsidR="00192745" w:rsidRPr="00705DCE">
        <w:rPr>
          <w:sz w:val="28"/>
          <w:szCs w:val="28"/>
        </w:rPr>
        <w:t>а</w:t>
      </w:r>
      <w:r w:rsidR="00C14B2A" w:rsidRPr="00705DCE">
        <w:rPr>
          <w:sz w:val="28"/>
          <w:szCs w:val="28"/>
        </w:rPr>
        <w:t xml:space="preserve">я в соответствии с нормативными актами и </w:t>
      </w:r>
      <w:r w:rsidR="00C14B2A">
        <w:rPr>
          <w:sz w:val="28"/>
          <w:szCs w:val="28"/>
        </w:rPr>
        <w:t xml:space="preserve">рекомендациями исполнительных органов власти, на которые </w:t>
      </w:r>
      <w:r w:rsidR="00C14B2A" w:rsidRPr="00C14B2A">
        <w:rPr>
          <w:sz w:val="28"/>
          <w:szCs w:val="28"/>
        </w:rPr>
        <w:t>возложены координация и регулирование деятельности соответствующих отраслей</w:t>
      </w:r>
      <w:r w:rsidR="00C14B2A">
        <w:rPr>
          <w:sz w:val="28"/>
          <w:szCs w:val="28"/>
        </w:rPr>
        <w:t>.</w:t>
      </w:r>
    </w:p>
    <w:p w14:paraId="3AF8146B" w14:textId="14F7AEEA" w:rsidR="00D70A9D" w:rsidRPr="00D70A9D" w:rsidRDefault="00C14B2A" w:rsidP="00D70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70A9D" w:rsidRPr="00D70A9D">
        <w:rPr>
          <w:sz w:val="28"/>
          <w:szCs w:val="28"/>
        </w:rPr>
        <w:t xml:space="preserve">Системы оплаты труда работников </w:t>
      </w:r>
      <w:r w:rsidR="00D70A9D">
        <w:rPr>
          <w:sz w:val="28"/>
          <w:szCs w:val="28"/>
        </w:rPr>
        <w:t>муниципальных</w:t>
      </w:r>
      <w:r w:rsidR="00D70A9D" w:rsidRPr="00D70A9D">
        <w:rPr>
          <w:sz w:val="28"/>
          <w:szCs w:val="28"/>
        </w:rPr>
        <w:t xml:space="preserve"> учреждений,</w:t>
      </w:r>
      <w:r w:rsidR="00D70A9D">
        <w:rPr>
          <w:sz w:val="28"/>
          <w:szCs w:val="28"/>
        </w:rPr>
        <w:t xml:space="preserve"> работников </w:t>
      </w:r>
      <w:r w:rsidR="00D70A9D" w:rsidRPr="00D70A9D">
        <w:rPr>
          <w:sz w:val="28"/>
          <w:szCs w:val="28"/>
        </w:rPr>
        <w:t xml:space="preserve"> </w:t>
      </w:r>
      <w:r w:rsidR="00D70A9D">
        <w:rPr>
          <w:sz w:val="28"/>
          <w:szCs w:val="28"/>
        </w:rPr>
        <w:t>структурных подразделений</w:t>
      </w:r>
      <w:r>
        <w:rPr>
          <w:sz w:val="28"/>
          <w:szCs w:val="28"/>
        </w:rPr>
        <w:t>,</w:t>
      </w:r>
      <w:r w:rsidR="00D70A9D" w:rsidRPr="00D70A9D">
        <w:rPr>
          <w:sz w:val="28"/>
          <w:szCs w:val="28"/>
        </w:rPr>
        <w:t xml:space="preserve"> которые включают в себя оклады (должностные оклады), ставки заработной платы, компенсационные и стимулирующие, гарантированные доплаты,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законами и иными нормативными правовыми актами Забайкальского края, настоящим постановлением.</w:t>
      </w:r>
    </w:p>
    <w:p w14:paraId="5A3419AC" w14:textId="024BF314" w:rsidR="00D70A9D" w:rsidRPr="00D70A9D" w:rsidRDefault="00D70A9D" w:rsidP="00D70A9D">
      <w:pPr>
        <w:ind w:firstLine="709"/>
        <w:jc w:val="both"/>
        <w:rPr>
          <w:sz w:val="28"/>
          <w:szCs w:val="28"/>
        </w:rPr>
      </w:pPr>
      <w:r w:rsidRPr="00D70A9D">
        <w:rPr>
          <w:sz w:val="28"/>
          <w:szCs w:val="28"/>
        </w:rPr>
        <w:t xml:space="preserve">3. Системы оплаты труда работников </w:t>
      </w:r>
      <w:bookmarkStart w:id="15" w:name="_Hlk198748967"/>
      <w:r>
        <w:rPr>
          <w:sz w:val="28"/>
          <w:szCs w:val="28"/>
        </w:rPr>
        <w:t>муниципальных</w:t>
      </w:r>
      <w:r w:rsidRPr="00D70A9D">
        <w:rPr>
          <w:sz w:val="28"/>
          <w:szCs w:val="28"/>
        </w:rPr>
        <w:t xml:space="preserve"> учреждений,</w:t>
      </w:r>
      <w:r>
        <w:rPr>
          <w:sz w:val="28"/>
          <w:szCs w:val="28"/>
        </w:rPr>
        <w:t xml:space="preserve"> работников </w:t>
      </w:r>
      <w:r w:rsidRPr="00D70A9D">
        <w:rPr>
          <w:sz w:val="28"/>
          <w:szCs w:val="28"/>
        </w:rPr>
        <w:t>структурных</w:t>
      </w:r>
      <w:r>
        <w:rPr>
          <w:sz w:val="28"/>
          <w:szCs w:val="28"/>
        </w:rPr>
        <w:t xml:space="preserve"> подразделений</w:t>
      </w:r>
      <w:bookmarkEnd w:id="15"/>
      <w:r w:rsidRPr="00D70A9D">
        <w:rPr>
          <w:sz w:val="28"/>
          <w:szCs w:val="28"/>
        </w:rPr>
        <w:t xml:space="preserve"> устанавливаются и изменяются с учетом:</w:t>
      </w:r>
    </w:p>
    <w:p w14:paraId="1BC9BC4B" w14:textId="77777777" w:rsidR="00D70A9D" w:rsidRPr="00D70A9D" w:rsidRDefault="00D70A9D" w:rsidP="00D70A9D">
      <w:pPr>
        <w:ind w:firstLine="709"/>
        <w:jc w:val="both"/>
        <w:rPr>
          <w:sz w:val="28"/>
          <w:szCs w:val="28"/>
        </w:rPr>
      </w:pPr>
      <w:r w:rsidRPr="00D70A9D">
        <w:rPr>
          <w:sz w:val="28"/>
          <w:szCs w:val="28"/>
        </w:rPr>
        <w:t xml:space="preserve">единого тарифно-квалификационного справочника работ и профессий рабочих и единого квалификационного справочника должностей </w:t>
      </w:r>
      <w:r w:rsidRPr="00D70A9D">
        <w:rPr>
          <w:sz w:val="28"/>
          <w:szCs w:val="28"/>
        </w:rPr>
        <w:lastRenderedPageBreak/>
        <w:t>руководителей, специалистов и служащих или профессиональных стандартов;</w:t>
      </w:r>
    </w:p>
    <w:p w14:paraId="254956CD" w14:textId="77777777" w:rsidR="00D70A9D" w:rsidRPr="00D70A9D" w:rsidRDefault="00D70A9D" w:rsidP="00D70A9D">
      <w:pPr>
        <w:ind w:firstLine="709"/>
        <w:jc w:val="both"/>
        <w:rPr>
          <w:sz w:val="28"/>
          <w:szCs w:val="28"/>
        </w:rPr>
      </w:pPr>
      <w:r w:rsidRPr="00D70A9D">
        <w:rPr>
          <w:sz w:val="28"/>
          <w:szCs w:val="28"/>
        </w:rPr>
        <w:t>обеспечения государственных гарантий по оплате труда, в том числе с учетом правовых позиций Конституционного Суда Российской Федерации, а также утверждаемых Правительством Российской Федерации требований к системам оплаты труда работников государственных и муниципальных учреждений;</w:t>
      </w:r>
    </w:p>
    <w:p w14:paraId="0993A9E1" w14:textId="77777777" w:rsidR="00D70A9D" w:rsidRPr="00D70A9D" w:rsidRDefault="00D70A9D" w:rsidP="00D70A9D">
      <w:pPr>
        <w:ind w:firstLine="709"/>
        <w:jc w:val="both"/>
        <w:rPr>
          <w:sz w:val="28"/>
          <w:szCs w:val="28"/>
        </w:rPr>
      </w:pPr>
      <w:r w:rsidRPr="00D70A9D">
        <w:rPr>
          <w:sz w:val="28"/>
          <w:szCs w:val="28"/>
        </w:rPr>
        <w:t>профессиональных квалификационных групп и критериев отнесения профессий рабочих и должностей служащих к профессиональным квалификационным группам, утверждаемых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труда;</w:t>
      </w:r>
    </w:p>
    <w:p w14:paraId="00E8C115" w14:textId="5A040928" w:rsidR="00D70A9D" w:rsidRPr="00D70A9D" w:rsidRDefault="00391CEF" w:rsidP="00D70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перечней</w:t>
      </w:r>
      <w:r w:rsidR="00D70A9D" w:rsidRPr="00D70A9D">
        <w:rPr>
          <w:sz w:val="28"/>
          <w:szCs w:val="28"/>
        </w:rPr>
        <w:t xml:space="preserve"> компенсационных и стимулирующих выплат работникам;</w:t>
      </w:r>
    </w:p>
    <w:p w14:paraId="56D21525" w14:textId="3B08BCD7" w:rsidR="00D70A9D" w:rsidRPr="00D70A9D" w:rsidRDefault="00D70A9D" w:rsidP="00D70A9D">
      <w:pPr>
        <w:ind w:firstLine="709"/>
        <w:jc w:val="both"/>
        <w:rPr>
          <w:sz w:val="28"/>
          <w:szCs w:val="28"/>
        </w:rPr>
      </w:pPr>
      <w:r w:rsidRPr="00D70A9D">
        <w:rPr>
          <w:sz w:val="28"/>
          <w:szCs w:val="28"/>
        </w:rPr>
        <w:t xml:space="preserve">положений об оплате труда работников </w:t>
      </w:r>
      <w:r w:rsidR="00391CEF" w:rsidRPr="00391CEF">
        <w:rPr>
          <w:sz w:val="28"/>
          <w:szCs w:val="28"/>
        </w:rPr>
        <w:t>муниципальных учреждений, работников структурных подразделений</w:t>
      </w:r>
      <w:r w:rsidRPr="00D70A9D">
        <w:rPr>
          <w:sz w:val="28"/>
          <w:szCs w:val="28"/>
        </w:rPr>
        <w:t xml:space="preserve">, утверждаемых нормативными актами </w:t>
      </w:r>
      <w:r w:rsidR="00391CEF">
        <w:rPr>
          <w:sz w:val="28"/>
          <w:szCs w:val="28"/>
        </w:rPr>
        <w:t>администрации Краснокаменского муниципального округа Забайкальского края (</w:t>
      </w:r>
      <w:r w:rsidR="00391CEF" w:rsidRPr="00705DCE">
        <w:rPr>
          <w:sz w:val="28"/>
          <w:szCs w:val="28"/>
        </w:rPr>
        <w:t>далее</w:t>
      </w:r>
      <w:r w:rsidR="00192745" w:rsidRPr="00705DCE">
        <w:rPr>
          <w:sz w:val="28"/>
          <w:szCs w:val="28"/>
        </w:rPr>
        <w:t xml:space="preserve"> </w:t>
      </w:r>
      <w:r w:rsidR="00391CEF" w:rsidRPr="00705DCE">
        <w:rPr>
          <w:sz w:val="28"/>
          <w:szCs w:val="28"/>
        </w:rPr>
        <w:t>-</w:t>
      </w:r>
      <w:r w:rsidR="00192745" w:rsidRPr="00705DCE">
        <w:rPr>
          <w:sz w:val="28"/>
          <w:szCs w:val="28"/>
        </w:rPr>
        <w:t xml:space="preserve"> </w:t>
      </w:r>
      <w:r w:rsidR="00391CEF" w:rsidRPr="00705DCE">
        <w:rPr>
          <w:sz w:val="28"/>
          <w:szCs w:val="28"/>
        </w:rPr>
        <w:t xml:space="preserve">администрация </w:t>
      </w:r>
      <w:r w:rsidR="00391CEF">
        <w:rPr>
          <w:sz w:val="28"/>
          <w:szCs w:val="28"/>
        </w:rPr>
        <w:t>округа)</w:t>
      </w:r>
      <w:r w:rsidRPr="0074572F">
        <w:rPr>
          <w:sz w:val="28"/>
          <w:szCs w:val="28"/>
        </w:rPr>
        <w:t>;</w:t>
      </w:r>
    </w:p>
    <w:p w14:paraId="54820754" w14:textId="77777777" w:rsidR="00D70A9D" w:rsidRPr="00D70A9D" w:rsidRDefault="00D70A9D" w:rsidP="00D70A9D">
      <w:pPr>
        <w:ind w:firstLine="709"/>
        <w:jc w:val="both"/>
        <w:rPr>
          <w:sz w:val="28"/>
          <w:szCs w:val="28"/>
        </w:rPr>
      </w:pPr>
      <w:r w:rsidRPr="00D70A9D">
        <w:rPr>
          <w:sz w:val="28"/>
          <w:szCs w:val="28"/>
        </w:rPr>
        <w:t>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разработанных Российской трехсторонней комиссией по регулированию социально-трудовых отношений;</w:t>
      </w:r>
    </w:p>
    <w:p w14:paraId="4E206DE0" w14:textId="3127A2D0" w:rsidR="00D70A9D" w:rsidRPr="00D70A9D" w:rsidRDefault="00D70A9D" w:rsidP="00391CEF">
      <w:pPr>
        <w:ind w:firstLine="709"/>
        <w:jc w:val="both"/>
        <w:rPr>
          <w:sz w:val="28"/>
          <w:szCs w:val="28"/>
        </w:rPr>
      </w:pPr>
      <w:r w:rsidRPr="00705DCE">
        <w:rPr>
          <w:sz w:val="28"/>
          <w:szCs w:val="28"/>
        </w:rPr>
        <w:t>мнения соответствующих профсоюзов (объединений профсоюзов) или представительного органа работников и объединений работодателей.</w:t>
      </w:r>
    </w:p>
    <w:p w14:paraId="4D23FDD8" w14:textId="72474BC8" w:rsidR="00D70A9D" w:rsidRPr="00D70A9D" w:rsidRDefault="00391CEF" w:rsidP="00D70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0A9D" w:rsidRPr="00D70A9D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="00D70A9D" w:rsidRPr="00D70A9D">
        <w:rPr>
          <w:sz w:val="28"/>
          <w:szCs w:val="28"/>
        </w:rPr>
        <w:t xml:space="preserve">азмеры окладов (должностных окладов) работников </w:t>
      </w:r>
      <w:r w:rsidRPr="00391CEF">
        <w:rPr>
          <w:sz w:val="28"/>
          <w:szCs w:val="28"/>
        </w:rPr>
        <w:t>муниципальных учреждений, работников структурных подразделений</w:t>
      </w:r>
      <w:r w:rsidR="00D70A9D" w:rsidRPr="00D70A9D">
        <w:rPr>
          <w:sz w:val="28"/>
          <w:szCs w:val="28"/>
        </w:rPr>
        <w:t xml:space="preserve"> в повышенном размере по сравнению с базовыми окладами (базовыми должностными окладами) по профессиональным квалификационным группам могут устанавливаться с применением надбавок и коэффициентов, повышающих их размер.</w:t>
      </w:r>
    </w:p>
    <w:p w14:paraId="78CE2EA4" w14:textId="7178E7B7" w:rsidR="00D70A9D" w:rsidRPr="00D70A9D" w:rsidRDefault="00192745" w:rsidP="00D70A9D">
      <w:pPr>
        <w:ind w:firstLine="709"/>
        <w:jc w:val="both"/>
        <w:rPr>
          <w:sz w:val="28"/>
          <w:szCs w:val="28"/>
        </w:rPr>
      </w:pPr>
      <w:r w:rsidRPr="00705DCE">
        <w:rPr>
          <w:sz w:val="28"/>
          <w:szCs w:val="28"/>
        </w:rPr>
        <w:t>5</w:t>
      </w:r>
      <w:r w:rsidR="00D70A9D" w:rsidRPr="00705DCE">
        <w:rPr>
          <w:sz w:val="28"/>
          <w:szCs w:val="28"/>
        </w:rPr>
        <w:t xml:space="preserve">. По </w:t>
      </w:r>
      <w:r w:rsidR="00D70A9D" w:rsidRPr="00D70A9D">
        <w:rPr>
          <w:sz w:val="28"/>
          <w:szCs w:val="28"/>
        </w:rPr>
        <w:t xml:space="preserve">должностям служащих, профессиям рабочих, не включенным в профессиональные квалификационные группы, рекомендуемые размеры окладов (должностных окладов) </w:t>
      </w:r>
      <w:bookmarkStart w:id="16" w:name="_Hlk198749419"/>
      <w:r w:rsidR="00D70A9D" w:rsidRPr="00D70A9D">
        <w:rPr>
          <w:sz w:val="28"/>
          <w:szCs w:val="28"/>
        </w:rPr>
        <w:t xml:space="preserve">работников </w:t>
      </w:r>
      <w:r w:rsidR="00391CEF" w:rsidRPr="00391CEF">
        <w:rPr>
          <w:sz w:val="28"/>
          <w:szCs w:val="28"/>
        </w:rPr>
        <w:t>муниципальных учреждений, работников структурных подразделений</w:t>
      </w:r>
      <w:bookmarkEnd w:id="16"/>
      <w:r w:rsidR="00D70A9D" w:rsidRPr="00D70A9D">
        <w:rPr>
          <w:sz w:val="28"/>
          <w:szCs w:val="28"/>
        </w:rPr>
        <w:t xml:space="preserve"> устанавливаются с учетом обеспечения их дифференциации в зависимости от сложности труда.</w:t>
      </w:r>
    </w:p>
    <w:p w14:paraId="18E04E5B" w14:textId="2BA46E57" w:rsidR="00D70A9D" w:rsidRPr="00D70A9D" w:rsidRDefault="00192745" w:rsidP="00D70A9D">
      <w:pPr>
        <w:ind w:firstLine="709"/>
        <w:jc w:val="both"/>
        <w:rPr>
          <w:sz w:val="28"/>
          <w:szCs w:val="28"/>
        </w:rPr>
      </w:pPr>
      <w:r w:rsidRPr="00705DCE">
        <w:rPr>
          <w:sz w:val="28"/>
          <w:szCs w:val="28"/>
        </w:rPr>
        <w:t>6</w:t>
      </w:r>
      <w:r w:rsidR="00D70A9D" w:rsidRPr="00705DCE">
        <w:rPr>
          <w:sz w:val="28"/>
          <w:szCs w:val="28"/>
        </w:rPr>
        <w:t>. Ра</w:t>
      </w:r>
      <w:r w:rsidR="00D70A9D" w:rsidRPr="00D70A9D">
        <w:rPr>
          <w:sz w:val="28"/>
          <w:szCs w:val="28"/>
        </w:rPr>
        <w:t xml:space="preserve">змеры окладов (должностных окладов), ставок заработной платы работников </w:t>
      </w:r>
      <w:r w:rsidR="00391CEF" w:rsidRPr="00391CEF">
        <w:rPr>
          <w:sz w:val="28"/>
          <w:szCs w:val="28"/>
        </w:rPr>
        <w:t>муниципальных учреждений, работников структурных подразделений</w:t>
      </w:r>
      <w:r w:rsidR="00D70A9D" w:rsidRPr="00D70A9D">
        <w:rPr>
          <w:sz w:val="28"/>
          <w:szCs w:val="28"/>
        </w:rPr>
        <w:t xml:space="preserve"> устанавливаются </w:t>
      </w:r>
      <w:r w:rsidR="00391CEF" w:rsidRPr="00391CEF">
        <w:rPr>
          <w:sz w:val="28"/>
          <w:szCs w:val="28"/>
        </w:rPr>
        <w:t xml:space="preserve">нормативными правовыми актами </w:t>
      </w:r>
      <w:r w:rsidR="00391CEF">
        <w:rPr>
          <w:sz w:val="28"/>
          <w:szCs w:val="28"/>
        </w:rPr>
        <w:t>а</w:t>
      </w:r>
      <w:r w:rsidR="00391CEF" w:rsidRPr="00391CEF">
        <w:rPr>
          <w:sz w:val="28"/>
          <w:szCs w:val="28"/>
        </w:rPr>
        <w:t xml:space="preserve">дминистрации </w:t>
      </w:r>
      <w:r w:rsidR="00391CEF">
        <w:rPr>
          <w:sz w:val="28"/>
          <w:szCs w:val="28"/>
        </w:rPr>
        <w:t>округа</w:t>
      </w:r>
      <w:r w:rsidR="00391CEF" w:rsidRPr="00391CEF">
        <w:rPr>
          <w:sz w:val="28"/>
          <w:szCs w:val="28"/>
        </w:rPr>
        <w:t>, регулирующими оплату труда работников отраслевых муниципальных учреждений</w:t>
      </w:r>
      <w:r w:rsidR="00391CEF">
        <w:rPr>
          <w:sz w:val="28"/>
          <w:szCs w:val="28"/>
        </w:rPr>
        <w:t>, структурных подразделений</w:t>
      </w:r>
      <w:r w:rsidR="00D70A9D" w:rsidRPr="00D70A9D">
        <w:rPr>
          <w:sz w:val="28"/>
          <w:szCs w:val="28"/>
        </w:rPr>
        <w:t xml:space="preserve"> в соответствии с трудовым законодательством и иными нормативными правовыми актами, содержащими нормы трудового права, и не могут быть ниже рекомендуемых размеров окладов (должностных окладов) работников </w:t>
      </w:r>
      <w:r w:rsidR="00391CEF" w:rsidRPr="00391CEF">
        <w:rPr>
          <w:sz w:val="28"/>
          <w:szCs w:val="28"/>
        </w:rPr>
        <w:t>муниципальных учреждений, работников структурных подразделений</w:t>
      </w:r>
      <w:r w:rsidR="00D70A9D" w:rsidRPr="00D70A9D">
        <w:rPr>
          <w:sz w:val="28"/>
          <w:szCs w:val="28"/>
        </w:rPr>
        <w:t xml:space="preserve">, и рассчитываемых ставок заработной платы работников </w:t>
      </w:r>
      <w:r w:rsidR="003C4589" w:rsidRPr="003C4589">
        <w:rPr>
          <w:sz w:val="28"/>
          <w:szCs w:val="28"/>
        </w:rPr>
        <w:t xml:space="preserve">муниципальных </w:t>
      </w:r>
      <w:r w:rsidR="003C4589" w:rsidRPr="003C4589">
        <w:rPr>
          <w:sz w:val="28"/>
          <w:szCs w:val="28"/>
        </w:rPr>
        <w:lastRenderedPageBreak/>
        <w:t xml:space="preserve">учреждений, работников структурных подразделений </w:t>
      </w:r>
      <w:r w:rsidR="00D70A9D" w:rsidRPr="00D70A9D">
        <w:rPr>
          <w:sz w:val="28"/>
          <w:szCs w:val="28"/>
        </w:rPr>
        <w:t xml:space="preserve">согласно пункту 1 приложения </w:t>
      </w:r>
      <w:r w:rsidR="003C4589">
        <w:rPr>
          <w:sz w:val="28"/>
          <w:szCs w:val="28"/>
        </w:rPr>
        <w:t xml:space="preserve">№ </w:t>
      </w:r>
      <w:r w:rsidR="00D70A9D" w:rsidRPr="00D70A9D">
        <w:rPr>
          <w:sz w:val="28"/>
          <w:szCs w:val="28"/>
        </w:rPr>
        <w:t>1 к настоящему постановлению.</w:t>
      </w:r>
    </w:p>
    <w:p w14:paraId="702AA770" w14:textId="058DA757" w:rsidR="00D70A9D" w:rsidRPr="00D70A9D" w:rsidRDefault="00192745" w:rsidP="00D70A9D">
      <w:pPr>
        <w:ind w:firstLine="709"/>
        <w:jc w:val="both"/>
        <w:rPr>
          <w:sz w:val="28"/>
          <w:szCs w:val="28"/>
        </w:rPr>
      </w:pPr>
      <w:r w:rsidRPr="00705DCE">
        <w:rPr>
          <w:sz w:val="28"/>
          <w:szCs w:val="28"/>
        </w:rPr>
        <w:t>7</w:t>
      </w:r>
      <w:r w:rsidR="00D70A9D" w:rsidRPr="00705DCE">
        <w:rPr>
          <w:sz w:val="28"/>
          <w:szCs w:val="28"/>
        </w:rPr>
        <w:t xml:space="preserve">. </w:t>
      </w:r>
      <w:r w:rsidR="00D70A9D" w:rsidRPr="00D70A9D">
        <w:rPr>
          <w:sz w:val="28"/>
          <w:szCs w:val="28"/>
        </w:rPr>
        <w:t xml:space="preserve">При увеличении (индексации) окладов (должностных окладов), ставок заработной платы </w:t>
      </w:r>
      <w:r w:rsidR="003C4589" w:rsidRPr="003C4589">
        <w:rPr>
          <w:sz w:val="28"/>
          <w:szCs w:val="28"/>
        </w:rPr>
        <w:t xml:space="preserve">работников муниципальных учреждений, работников структурных подразделений </w:t>
      </w:r>
      <w:r w:rsidR="00D70A9D" w:rsidRPr="00D70A9D">
        <w:rPr>
          <w:sz w:val="28"/>
          <w:szCs w:val="28"/>
        </w:rPr>
        <w:t>их размеры подлежат округлению до целого рубля в сторону увеличения.</w:t>
      </w:r>
    </w:p>
    <w:p w14:paraId="2F665E3D" w14:textId="50E6492F" w:rsidR="00D70A9D" w:rsidRPr="00D70A9D" w:rsidRDefault="00192745" w:rsidP="00D70A9D">
      <w:pPr>
        <w:ind w:firstLine="709"/>
        <w:jc w:val="both"/>
        <w:rPr>
          <w:sz w:val="28"/>
          <w:szCs w:val="28"/>
        </w:rPr>
      </w:pPr>
      <w:r w:rsidRPr="00705DCE">
        <w:rPr>
          <w:sz w:val="28"/>
          <w:szCs w:val="28"/>
        </w:rPr>
        <w:t>8</w:t>
      </w:r>
      <w:r w:rsidR="00D70A9D" w:rsidRPr="00D70A9D">
        <w:rPr>
          <w:sz w:val="28"/>
          <w:szCs w:val="28"/>
        </w:rPr>
        <w:t xml:space="preserve">. Перечни компенсационных и стимулирующих выплат </w:t>
      </w:r>
      <w:r w:rsidR="003C4589" w:rsidRPr="003C4589">
        <w:rPr>
          <w:sz w:val="28"/>
          <w:szCs w:val="28"/>
        </w:rPr>
        <w:t>работник</w:t>
      </w:r>
      <w:r w:rsidR="003C4589">
        <w:rPr>
          <w:sz w:val="28"/>
          <w:szCs w:val="28"/>
        </w:rPr>
        <w:t>ам</w:t>
      </w:r>
      <w:r w:rsidR="003C4589" w:rsidRPr="003C4589">
        <w:rPr>
          <w:sz w:val="28"/>
          <w:szCs w:val="28"/>
        </w:rPr>
        <w:t xml:space="preserve"> муниципальных учреждений, работник</w:t>
      </w:r>
      <w:r w:rsidR="003C4589">
        <w:rPr>
          <w:sz w:val="28"/>
          <w:szCs w:val="28"/>
        </w:rPr>
        <w:t>ам</w:t>
      </w:r>
      <w:r w:rsidR="003C4589" w:rsidRPr="003C4589">
        <w:rPr>
          <w:sz w:val="28"/>
          <w:szCs w:val="28"/>
        </w:rPr>
        <w:t xml:space="preserve"> структурных подразделений</w:t>
      </w:r>
      <w:r w:rsidR="00D70A9D" w:rsidRPr="00D70A9D">
        <w:rPr>
          <w:sz w:val="28"/>
          <w:szCs w:val="28"/>
        </w:rPr>
        <w:t xml:space="preserve"> по отдельным отраслям деятельности, их размеры и порядок установления определяются исполнительными органами Забайкальского края, на которые возложены координация и регулирование деятельности соответствующих отраслей.</w:t>
      </w:r>
    </w:p>
    <w:p w14:paraId="053A0907" w14:textId="68853EAE" w:rsidR="00D70A9D" w:rsidRPr="00705DCE" w:rsidRDefault="00192745" w:rsidP="00D70A9D">
      <w:pPr>
        <w:ind w:firstLine="709"/>
        <w:jc w:val="both"/>
        <w:rPr>
          <w:sz w:val="28"/>
          <w:szCs w:val="28"/>
        </w:rPr>
      </w:pPr>
      <w:r w:rsidRPr="00705DCE">
        <w:rPr>
          <w:sz w:val="28"/>
          <w:szCs w:val="28"/>
        </w:rPr>
        <w:t>9</w:t>
      </w:r>
      <w:r w:rsidR="00D70A9D" w:rsidRPr="00705DCE">
        <w:rPr>
          <w:sz w:val="28"/>
          <w:szCs w:val="28"/>
        </w:rPr>
        <w:t>.</w:t>
      </w:r>
      <w:r w:rsidR="00D70A9D" w:rsidRPr="00D70A9D">
        <w:rPr>
          <w:sz w:val="28"/>
          <w:szCs w:val="28"/>
        </w:rPr>
        <w:t xml:space="preserve"> Размеры компенсационных выплат </w:t>
      </w:r>
      <w:r w:rsidR="003C4589" w:rsidRPr="003C4589">
        <w:rPr>
          <w:sz w:val="28"/>
          <w:szCs w:val="28"/>
        </w:rPr>
        <w:t>работник</w:t>
      </w:r>
      <w:r w:rsidR="003C4589">
        <w:rPr>
          <w:sz w:val="28"/>
          <w:szCs w:val="28"/>
        </w:rPr>
        <w:t>ам</w:t>
      </w:r>
      <w:r w:rsidR="003C4589" w:rsidRPr="003C4589">
        <w:rPr>
          <w:sz w:val="28"/>
          <w:szCs w:val="28"/>
        </w:rPr>
        <w:t xml:space="preserve"> </w:t>
      </w:r>
      <w:bookmarkStart w:id="17" w:name="_Hlk198750376"/>
      <w:r w:rsidR="003C4589" w:rsidRPr="003C4589">
        <w:rPr>
          <w:sz w:val="28"/>
          <w:szCs w:val="28"/>
        </w:rPr>
        <w:t>муниципальных учреждений, работник</w:t>
      </w:r>
      <w:r w:rsidR="003C4589">
        <w:rPr>
          <w:sz w:val="28"/>
          <w:szCs w:val="28"/>
        </w:rPr>
        <w:t>ам</w:t>
      </w:r>
      <w:r w:rsidR="003C4589" w:rsidRPr="003C4589">
        <w:rPr>
          <w:sz w:val="28"/>
          <w:szCs w:val="28"/>
        </w:rPr>
        <w:t xml:space="preserve"> структурных подразделений</w:t>
      </w:r>
      <w:bookmarkEnd w:id="17"/>
      <w:r w:rsidR="00D70A9D" w:rsidRPr="00D70A9D">
        <w:rPr>
          <w:sz w:val="28"/>
          <w:szCs w:val="28"/>
        </w:rPr>
        <w:t>, 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законодательством, устанавливаются</w:t>
      </w:r>
      <w:r w:rsidR="00212476">
        <w:rPr>
          <w:sz w:val="28"/>
          <w:szCs w:val="28"/>
        </w:rPr>
        <w:t xml:space="preserve"> нормативными </w:t>
      </w:r>
      <w:r w:rsidR="00212476" w:rsidRPr="00705DCE">
        <w:rPr>
          <w:sz w:val="28"/>
          <w:szCs w:val="28"/>
        </w:rPr>
        <w:t>пр</w:t>
      </w:r>
      <w:r w:rsidRPr="00705DCE">
        <w:rPr>
          <w:sz w:val="28"/>
          <w:szCs w:val="28"/>
        </w:rPr>
        <w:t>а</w:t>
      </w:r>
      <w:r w:rsidR="00212476" w:rsidRPr="00705DCE">
        <w:rPr>
          <w:sz w:val="28"/>
          <w:szCs w:val="28"/>
        </w:rPr>
        <w:t>вовыми</w:t>
      </w:r>
      <w:r w:rsidR="00D70A9D" w:rsidRPr="00705DCE">
        <w:rPr>
          <w:sz w:val="28"/>
          <w:szCs w:val="28"/>
        </w:rPr>
        <w:t xml:space="preserve"> </w:t>
      </w:r>
      <w:r w:rsidR="003C4589" w:rsidRPr="00705DCE">
        <w:rPr>
          <w:sz w:val="28"/>
          <w:szCs w:val="28"/>
        </w:rPr>
        <w:t>актами администрации округа, регулирующими оплату труда работников отраслевых муниципальных учреждений</w:t>
      </w:r>
      <w:r w:rsidR="00DC7FA0" w:rsidRPr="00705DCE">
        <w:rPr>
          <w:sz w:val="28"/>
          <w:szCs w:val="28"/>
        </w:rPr>
        <w:t>, структурных подразделений</w:t>
      </w:r>
      <w:r w:rsidR="003C4589" w:rsidRPr="00705DCE">
        <w:rPr>
          <w:sz w:val="28"/>
          <w:szCs w:val="28"/>
        </w:rPr>
        <w:t xml:space="preserve"> </w:t>
      </w:r>
      <w:r w:rsidR="00D70A9D" w:rsidRPr="00705DCE">
        <w:rPr>
          <w:sz w:val="28"/>
          <w:szCs w:val="28"/>
        </w:rPr>
        <w:t xml:space="preserve">в соответствии с трудовым законодательством и иными нормативными правовыми актами, содержащими нормы трудового права, </w:t>
      </w:r>
      <w:r w:rsidR="00DC7FA0" w:rsidRPr="00705DCE">
        <w:rPr>
          <w:sz w:val="28"/>
          <w:szCs w:val="28"/>
        </w:rPr>
        <w:t xml:space="preserve">настоящим Положением </w:t>
      </w:r>
      <w:r w:rsidR="00D70A9D" w:rsidRPr="00705DCE">
        <w:rPr>
          <w:sz w:val="28"/>
          <w:szCs w:val="28"/>
        </w:rPr>
        <w:t>в процентах к окладам (должностным окладам), ставкам заработной платы или в абсолютных размерах, если иное не установлено федеральным законодательством.</w:t>
      </w:r>
    </w:p>
    <w:p w14:paraId="7718D5DB" w14:textId="76256D72" w:rsidR="00D70A9D" w:rsidRPr="00705DCE" w:rsidRDefault="00192745" w:rsidP="00DC7FA0">
      <w:pPr>
        <w:ind w:firstLine="709"/>
        <w:jc w:val="both"/>
        <w:rPr>
          <w:sz w:val="28"/>
          <w:szCs w:val="28"/>
        </w:rPr>
      </w:pPr>
      <w:r w:rsidRPr="00705DCE">
        <w:rPr>
          <w:sz w:val="28"/>
          <w:szCs w:val="28"/>
        </w:rPr>
        <w:t>10</w:t>
      </w:r>
      <w:r w:rsidR="00D70A9D" w:rsidRPr="00705DCE">
        <w:rPr>
          <w:sz w:val="28"/>
          <w:szCs w:val="28"/>
        </w:rPr>
        <w:t xml:space="preserve">. </w:t>
      </w:r>
      <w:r w:rsidR="003C4589" w:rsidRPr="00705DCE">
        <w:rPr>
          <w:sz w:val="28"/>
          <w:szCs w:val="28"/>
        </w:rPr>
        <w:t>Размеры, условия и порядок предоставления стимулирующих выплат устанавливаются нормативными правовыми актами администрации округа, регулирующими оплату труда работников отраслевых муниципальных учреждений,</w:t>
      </w:r>
      <w:r w:rsidR="00DC7FA0" w:rsidRPr="00705DCE">
        <w:rPr>
          <w:sz w:val="28"/>
          <w:szCs w:val="28"/>
        </w:rPr>
        <w:t xml:space="preserve"> структурных подразделений</w:t>
      </w:r>
      <w:r w:rsidR="003C4589" w:rsidRPr="00705DCE">
        <w:rPr>
          <w:sz w:val="28"/>
          <w:szCs w:val="28"/>
        </w:rPr>
        <w:t xml:space="preserve"> </w:t>
      </w:r>
      <w:r w:rsidR="00DC7FA0" w:rsidRPr="00705DCE">
        <w:rPr>
          <w:sz w:val="28"/>
          <w:szCs w:val="28"/>
        </w:rPr>
        <w:t>в соответствии с трудовым законодательством и иными нормативными правовыми актами, содержащими нормы трудового права,  настоящим Положением в пределах фонда оплаты труда муниципального учреждения, структурного подразделения и устанавливаются в процентах к окладам (должностным окладам), ставкам заработной платы, или в абсолютных размерах, или путем установления повышающих коэффициентов, если иное не установлено федеральным законодательством.</w:t>
      </w:r>
    </w:p>
    <w:p w14:paraId="0ED132B0" w14:textId="215CB3FB" w:rsidR="00D70A9D" w:rsidRPr="00705DCE" w:rsidRDefault="00D70A9D" w:rsidP="00D70A9D">
      <w:pPr>
        <w:ind w:firstLine="709"/>
        <w:jc w:val="both"/>
        <w:rPr>
          <w:sz w:val="28"/>
          <w:szCs w:val="28"/>
        </w:rPr>
      </w:pPr>
      <w:r w:rsidRPr="00705DCE">
        <w:rPr>
          <w:sz w:val="28"/>
          <w:szCs w:val="28"/>
        </w:rPr>
        <w:t>1</w:t>
      </w:r>
      <w:r w:rsidR="00192745" w:rsidRPr="00705DCE">
        <w:rPr>
          <w:sz w:val="28"/>
          <w:szCs w:val="28"/>
        </w:rPr>
        <w:t>1</w:t>
      </w:r>
      <w:r w:rsidRPr="00705DCE">
        <w:rPr>
          <w:sz w:val="28"/>
          <w:szCs w:val="28"/>
        </w:rPr>
        <w:t xml:space="preserve">. В составе заработной платы работников </w:t>
      </w:r>
      <w:bookmarkStart w:id="18" w:name="_Hlk198750762"/>
      <w:r w:rsidR="00DC7FA0" w:rsidRPr="00705DCE">
        <w:rPr>
          <w:sz w:val="28"/>
          <w:szCs w:val="28"/>
        </w:rPr>
        <w:t>муниципальных учреждений, работников структурных подразделений</w:t>
      </w:r>
      <w:bookmarkEnd w:id="18"/>
      <w:r w:rsidRPr="00705DCE">
        <w:rPr>
          <w:sz w:val="28"/>
          <w:szCs w:val="28"/>
        </w:rPr>
        <w:t xml:space="preserve">, размер которой не превышает минимального размера оплаты труда, установленного федеральным законом, и минимального значения размера заработной платы, установленного Законом Забайкальского края от 29 июня 2022 года N 2222-ЗЗК "Об обеспечении роста заработной платы в Забайкальском крае и о внесении изменений в отдельные законы Забайкальского края", выплаты при выполнении работ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</w:t>
      </w:r>
      <w:r w:rsidRPr="00705DCE">
        <w:rPr>
          <w:sz w:val="28"/>
          <w:szCs w:val="28"/>
        </w:rPr>
        <w:lastRenderedPageBreak/>
        <w:t>нерабочие праздничные дни и при выполнении работ в других условиях, отклоняющихся от нормальных), не учитываются.</w:t>
      </w:r>
    </w:p>
    <w:p w14:paraId="6E5826DD" w14:textId="46CC5291" w:rsidR="000E53BB" w:rsidRDefault="000E53BB" w:rsidP="00DC7FA0">
      <w:pPr>
        <w:ind w:firstLine="709"/>
        <w:jc w:val="both"/>
        <w:rPr>
          <w:rFonts w:ascii="Arial" w:hAnsi="Arial" w:cs="Arial"/>
        </w:rPr>
      </w:pPr>
    </w:p>
    <w:p w14:paraId="678DE891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4A1FF64A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47385923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57C06EE7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0C6B6FEF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10B1D967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11EDF307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70910644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06AA5DC9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50DC9DE4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3AA224AC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7965A316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4B2E8392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527A4630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37E38A96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2F486C98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087ABD5E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67BF70D3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365838E7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718BBF1F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192FF3DD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5FAB1277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40F04D60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5DD53629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578BBE60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27134FE7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2AED2164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6626D650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7AF8A4DC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2FD9780B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44DF1C08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3E43372C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33A86BC7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5F3B6E22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05FCFB14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5538D0E2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7FB244CA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7505FFA7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022D96B1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7774A79B" w14:textId="77777777" w:rsidR="00212476" w:rsidRDefault="00212476" w:rsidP="00DC7FA0">
      <w:pPr>
        <w:ind w:firstLine="709"/>
        <w:jc w:val="both"/>
        <w:rPr>
          <w:rFonts w:ascii="Arial" w:hAnsi="Arial" w:cs="Arial"/>
        </w:rPr>
      </w:pPr>
    </w:p>
    <w:p w14:paraId="59E1AEAE" w14:textId="77777777" w:rsidR="00212476" w:rsidRDefault="00212476" w:rsidP="00DC7FA0">
      <w:pPr>
        <w:ind w:firstLine="709"/>
        <w:jc w:val="both"/>
        <w:rPr>
          <w:rFonts w:ascii="Arial" w:hAnsi="Arial" w:cs="Arial"/>
        </w:rPr>
      </w:pPr>
    </w:p>
    <w:p w14:paraId="456C68D4" w14:textId="77777777" w:rsidR="00212476" w:rsidRDefault="00212476" w:rsidP="00DC7FA0">
      <w:pPr>
        <w:ind w:firstLine="709"/>
        <w:jc w:val="both"/>
        <w:rPr>
          <w:rFonts w:ascii="Arial" w:hAnsi="Arial" w:cs="Arial"/>
        </w:rPr>
      </w:pPr>
    </w:p>
    <w:p w14:paraId="3CA89223" w14:textId="77777777" w:rsidR="00212476" w:rsidRDefault="00212476" w:rsidP="00DC7FA0">
      <w:pPr>
        <w:ind w:firstLine="709"/>
        <w:jc w:val="both"/>
        <w:rPr>
          <w:rFonts w:ascii="Arial" w:hAnsi="Arial" w:cs="Arial"/>
        </w:rPr>
      </w:pPr>
    </w:p>
    <w:p w14:paraId="29FAC2DE" w14:textId="77777777" w:rsidR="009B76C0" w:rsidRDefault="009B76C0" w:rsidP="00DC7FA0">
      <w:pPr>
        <w:ind w:firstLine="709"/>
        <w:jc w:val="both"/>
        <w:rPr>
          <w:rFonts w:ascii="Arial" w:hAnsi="Arial" w:cs="Arial"/>
        </w:rPr>
      </w:pPr>
    </w:p>
    <w:p w14:paraId="666D01A2" w14:textId="77777777" w:rsidR="00705DCE" w:rsidRDefault="00705DCE" w:rsidP="00DC7FA0">
      <w:pPr>
        <w:ind w:firstLine="709"/>
        <w:jc w:val="both"/>
        <w:rPr>
          <w:rFonts w:ascii="Arial" w:hAnsi="Arial" w:cs="Arial"/>
        </w:rPr>
      </w:pPr>
    </w:p>
    <w:p w14:paraId="2F99084F" w14:textId="77777777" w:rsidR="00677ADB" w:rsidRDefault="00677ADB" w:rsidP="00DC7FA0">
      <w:pPr>
        <w:ind w:firstLine="709"/>
        <w:jc w:val="both"/>
        <w:rPr>
          <w:rFonts w:ascii="Arial" w:hAnsi="Arial" w:cs="Arial"/>
        </w:rPr>
      </w:pPr>
    </w:p>
    <w:p w14:paraId="22BBD2AD" w14:textId="77777777" w:rsidR="00705DCE" w:rsidRDefault="00705DCE" w:rsidP="00DC7FA0">
      <w:pPr>
        <w:ind w:firstLine="709"/>
        <w:jc w:val="both"/>
        <w:rPr>
          <w:rFonts w:ascii="Arial" w:hAnsi="Arial" w:cs="Arial"/>
        </w:rPr>
      </w:pPr>
    </w:p>
    <w:p w14:paraId="195318A4" w14:textId="77777777" w:rsidR="009B76C0" w:rsidRDefault="009B76C0" w:rsidP="004848BD">
      <w:pPr>
        <w:jc w:val="both"/>
        <w:rPr>
          <w:rFonts w:ascii="Arial" w:hAnsi="Arial" w:cs="Arial"/>
        </w:rPr>
      </w:pPr>
    </w:p>
    <w:p w14:paraId="3B70A8C0" w14:textId="77777777" w:rsidR="004848BD" w:rsidRDefault="004848BD" w:rsidP="004848BD">
      <w:pPr>
        <w:jc w:val="both"/>
        <w:rPr>
          <w:rFonts w:ascii="Arial" w:hAnsi="Arial" w:cs="Arial"/>
        </w:rPr>
      </w:pPr>
    </w:p>
    <w:p w14:paraId="46D7EBF6" w14:textId="35EA30F3" w:rsidR="000E53BB" w:rsidRPr="00E71162" w:rsidRDefault="00DC7FA0" w:rsidP="00DC7FA0">
      <w:pPr>
        <w:ind w:firstLine="709"/>
        <w:jc w:val="center"/>
      </w:pPr>
      <w:bookmarkStart w:id="19" w:name="_Hlk198750897"/>
      <w:r>
        <w:rPr>
          <w:rFonts w:ascii="Arial" w:hAnsi="Arial" w:cs="Arial"/>
        </w:rPr>
        <w:lastRenderedPageBreak/>
        <w:t xml:space="preserve">                                                                  </w:t>
      </w:r>
      <w:r w:rsidRPr="00E71162">
        <w:t>Приложение № 1</w:t>
      </w:r>
    </w:p>
    <w:p w14:paraId="572CE303" w14:textId="57AC2591" w:rsidR="00DC7FA0" w:rsidRPr="00E71162" w:rsidRDefault="00DC7FA0" w:rsidP="00DC7FA0">
      <w:pPr>
        <w:ind w:firstLine="709"/>
        <w:jc w:val="right"/>
      </w:pPr>
      <w:r w:rsidRPr="00E71162">
        <w:t>к постановлению администрации</w:t>
      </w:r>
    </w:p>
    <w:p w14:paraId="5D9B87CD" w14:textId="1956D7F5" w:rsidR="00DC7FA0" w:rsidRPr="00E71162" w:rsidRDefault="00DC7FA0" w:rsidP="00DC7FA0">
      <w:pPr>
        <w:ind w:firstLine="709"/>
        <w:jc w:val="right"/>
      </w:pPr>
      <w:r w:rsidRPr="00E71162">
        <w:t>Краснокаменского муниципального</w:t>
      </w:r>
    </w:p>
    <w:p w14:paraId="3D56C13F" w14:textId="4ED46DAF" w:rsidR="00DC7FA0" w:rsidRPr="00E71162" w:rsidRDefault="00DC7FA0" w:rsidP="00DC7FA0">
      <w:pPr>
        <w:ind w:firstLine="709"/>
        <w:jc w:val="center"/>
      </w:pPr>
      <w:r w:rsidRPr="00E71162">
        <w:t xml:space="preserve">                                                                   </w:t>
      </w:r>
      <w:r w:rsidR="00E71162">
        <w:t xml:space="preserve">                   </w:t>
      </w:r>
      <w:r w:rsidRPr="00E71162">
        <w:t>округа Забайкальского края</w:t>
      </w:r>
    </w:p>
    <w:p w14:paraId="2AAC37EA" w14:textId="77777777" w:rsidR="001A1FEA" w:rsidRPr="00763332" w:rsidRDefault="00DC7FA0" w:rsidP="001A1FEA">
      <w:pPr>
        <w:tabs>
          <w:tab w:val="left" w:pos="4820"/>
        </w:tabs>
        <w:ind w:left="5670" w:right="-2"/>
        <w:jc w:val="center"/>
      </w:pPr>
      <w:r w:rsidRPr="00E71162">
        <w:t xml:space="preserve"> от </w:t>
      </w:r>
      <w:r w:rsidR="001A1FEA">
        <w:t>06.06.2026 № 115</w:t>
      </w:r>
    </w:p>
    <w:p w14:paraId="3C739A98" w14:textId="1DA05366" w:rsidR="00DC7FA0" w:rsidRPr="00E71162" w:rsidRDefault="00DC7FA0" w:rsidP="00DC7FA0">
      <w:pPr>
        <w:ind w:firstLine="709"/>
        <w:jc w:val="right"/>
      </w:pPr>
    </w:p>
    <w:bookmarkEnd w:id="19"/>
    <w:p w14:paraId="648429FC" w14:textId="77777777" w:rsidR="000E53BB" w:rsidRPr="00E71162" w:rsidRDefault="000E53BB" w:rsidP="004A688F">
      <w:pPr>
        <w:ind w:firstLine="709"/>
      </w:pPr>
    </w:p>
    <w:p w14:paraId="3D4B9EC9" w14:textId="77777777" w:rsidR="000E53BB" w:rsidRDefault="000E53BB" w:rsidP="004A688F">
      <w:pPr>
        <w:ind w:firstLine="709"/>
        <w:rPr>
          <w:rFonts w:ascii="Arial" w:hAnsi="Arial" w:cs="Arial"/>
        </w:rPr>
      </w:pPr>
    </w:p>
    <w:p w14:paraId="45C0B883" w14:textId="77777777" w:rsidR="000E53BB" w:rsidRDefault="000E53BB" w:rsidP="00DD106F">
      <w:pPr>
        <w:rPr>
          <w:rFonts w:ascii="Arial" w:hAnsi="Arial" w:cs="Arial"/>
        </w:rPr>
      </w:pPr>
    </w:p>
    <w:p w14:paraId="4D025B7B" w14:textId="0D436C52" w:rsidR="005E7D8B" w:rsidRDefault="005E7D8B" w:rsidP="005E7D8B">
      <w:pPr>
        <w:widowControl w:val="0"/>
        <w:autoSpaceDE w:val="0"/>
        <w:autoSpaceDN w:val="0"/>
        <w:ind w:firstLine="709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Б</w:t>
      </w:r>
      <w:r w:rsidRPr="005E7D8B">
        <w:rPr>
          <w:b/>
          <w:bCs/>
          <w:sz w:val="28"/>
          <w:szCs w:val="28"/>
          <w:lang w:eastAsia="en-US"/>
        </w:rPr>
        <w:t xml:space="preserve">азовые оклады (базовые должностные оклады), базовые ставки заработной платы по профессиональным квалификационным группам работников муниципальных учреждений </w:t>
      </w:r>
      <w:r>
        <w:rPr>
          <w:b/>
          <w:bCs/>
          <w:sz w:val="28"/>
          <w:szCs w:val="28"/>
          <w:lang w:eastAsia="en-US"/>
        </w:rPr>
        <w:t>К</w:t>
      </w:r>
      <w:r w:rsidRPr="005E7D8B">
        <w:rPr>
          <w:b/>
          <w:bCs/>
          <w:sz w:val="28"/>
          <w:szCs w:val="28"/>
          <w:lang w:eastAsia="en-US"/>
        </w:rPr>
        <w:t xml:space="preserve">раснокаменского муниципального округа </w:t>
      </w:r>
      <w:r>
        <w:rPr>
          <w:b/>
          <w:bCs/>
          <w:sz w:val="28"/>
          <w:szCs w:val="28"/>
          <w:lang w:eastAsia="en-US"/>
        </w:rPr>
        <w:t>З</w:t>
      </w:r>
      <w:r w:rsidRPr="005E7D8B">
        <w:rPr>
          <w:b/>
          <w:bCs/>
          <w:sz w:val="28"/>
          <w:szCs w:val="28"/>
          <w:lang w:eastAsia="en-US"/>
        </w:rPr>
        <w:t xml:space="preserve">абайкальского края, работников структурных подразделений отраслевых (функциональных) органов администрации </w:t>
      </w:r>
      <w:r>
        <w:rPr>
          <w:b/>
          <w:bCs/>
          <w:sz w:val="28"/>
          <w:szCs w:val="28"/>
          <w:lang w:eastAsia="en-US"/>
        </w:rPr>
        <w:t>К</w:t>
      </w:r>
      <w:r w:rsidRPr="005E7D8B">
        <w:rPr>
          <w:b/>
          <w:bCs/>
          <w:sz w:val="28"/>
          <w:szCs w:val="28"/>
          <w:lang w:eastAsia="en-US"/>
        </w:rPr>
        <w:t xml:space="preserve">раснокаменского муниципального округа </w:t>
      </w:r>
      <w:r>
        <w:rPr>
          <w:b/>
          <w:bCs/>
          <w:sz w:val="28"/>
          <w:szCs w:val="28"/>
          <w:lang w:eastAsia="en-US"/>
        </w:rPr>
        <w:t>З</w:t>
      </w:r>
      <w:r w:rsidRPr="005E7D8B">
        <w:rPr>
          <w:b/>
          <w:bCs/>
          <w:sz w:val="28"/>
          <w:szCs w:val="28"/>
          <w:lang w:eastAsia="en-US"/>
        </w:rPr>
        <w:t>абайкальского края</w:t>
      </w:r>
    </w:p>
    <w:p w14:paraId="6E9F3A03" w14:textId="77777777" w:rsidR="005E7D8B" w:rsidRDefault="005E7D8B" w:rsidP="00DC7FA0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0654F510" w14:textId="6E7C4D8E" w:rsidR="00DC7FA0" w:rsidRPr="00DC7FA0" w:rsidRDefault="00DC7FA0" w:rsidP="00DC7FA0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DC7FA0">
        <w:rPr>
          <w:sz w:val="28"/>
          <w:szCs w:val="28"/>
        </w:rPr>
        <w:t xml:space="preserve">1. Установить, что базовая ставка заработной платы по профессиональным квалификационным группам работников </w:t>
      </w:r>
      <w:r w:rsidR="00E71162" w:rsidRPr="00E71162">
        <w:rPr>
          <w:sz w:val="28"/>
          <w:szCs w:val="28"/>
        </w:rPr>
        <w:t>муниципальных учреждений, работников структурных подразделений</w:t>
      </w:r>
      <w:r w:rsidRPr="00DC7FA0">
        <w:rPr>
          <w:sz w:val="28"/>
          <w:szCs w:val="28"/>
        </w:rPr>
        <w:t xml:space="preserve"> определяется путем деления базового оклада (должностного оклада) по профессиональным квалификационным группам работников </w:t>
      </w:r>
      <w:r w:rsidR="00E71162" w:rsidRPr="00E71162">
        <w:rPr>
          <w:sz w:val="28"/>
          <w:szCs w:val="28"/>
        </w:rPr>
        <w:t>муниципальных учреждений, работников структурных подразделений</w:t>
      </w:r>
      <w:r w:rsidRPr="00DC7FA0">
        <w:rPr>
          <w:sz w:val="28"/>
          <w:szCs w:val="28"/>
        </w:rPr>
        <w:t xml:space="preserve"> края на среднегодовую норму рабочего времени по производственному календарю на соответствующий календарный год.</w:t>
      </w:r>
    </w:p>
    <w:p w14:paraId="66E57F64" w14:textId="0CECA346" w:rsidR="006A7450" w:rsidRDefault="00DC7FA0" w:rsidP="00DC7FA0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DC7FA0">
        <w:rPr>
          <w:sz w:val="28"/>
          <w:szCs w:val="28"/>
        </w:rPr>
        <w:t xml:space="preserve">2. Установить базовые оклады (базовые должностные оклады) по профессиональным квалификационным группам работников </w:t>
      </w:r>
      <w:r w:rsidR="00E71162" w:rsidRPr="00E71162">
        <w:rPr>
          <w:sz w:val="28"/>
          <w:szCs w:val="28"/>
        </w:rPr>
        <w:t>муниципальных учреждений, работников структурных подразделений</w:t>
      </w:r>
      <w:r w:rsidRPr="00DC7FA0">
        <w:rPr>
          <w:sz w:val="28"/>
          <w:szCs w:val="28"/>
        </w:rPr>
        <w:t xml:space="preserve"> в следующих размерах: </w:t>
      </w:r>
    </w:p>
    <w:p w14:paraId="774CED27" w14:textId="77777777" w:rsidR="005E7D8B" w:rsidRDefault="005E7D8B" w:rsidP="004848BD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14:paraId="0B83DD80" w14:textId="77777777" w:rsidR="005E7D8B" w:rsidRPr="005E7D8B" w:rsidRDefault="005E7D8B" w:rsidP="005E7D8B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E7D8B">
        <w:rPr>
          <w:b/>
          <w:sz w:val="28"/>
          <w:szCs w:val="28"/>
        </w:rPr>
        <w:t>1. Профессиональная квалификационная группа общеотраслевых</w:t>
      </w:r>
    </w:p>
    <w:p w14:paraId="5CD534CA" w14:textId="77777777" w:rsidR="005E7D8B" w:rsidRPr="005E7D8B" w:rsidRDefault="005E7D8B" w:rsidP="005E7D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E7D8B">
        <w:rPr>
          <w:b/>
          <w:sz w:val="28"/>
          <w:szCs w:val="28"/>
        </w:rPr>
        <w:t>профессий рабочих</w:t>
      </w:r>
    </w:p>
    <w:p w14:paraId="7A57198C" w14:textId="77777777" w:rsidR="005E7D8B" w:rsidRPr="005E7D8B" w:rsidRDefault="005E7D8B" w:rsidP="005E7D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A7C0CD6" w14:textId="77777777" w:rsidR="005E7D8B" w:rsidRPr="005E7D8B" w:rsidRDefault="005E7D8B" w:rsidP="005E7D8B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  <w:r w:rsidRPr="005E7D8B">
        <w:rPr>
          <w:b/>
          <w:i/>
          <w:sz w:val="28"/>
          <w:szCs w:val="28"/>
        </w:rPr>
        <w:t>Профессиональная квалификационная группа</w:t>
      </w:r>
    </w:p>
    <w:p w14:paraId="04056D0D" w14:textId="77777777" w:rsidR="005E7D8B" w:rsidRPr="005E7D8B" w:rsidRDefault="005E7D8B" w:rsidP="005E7D8B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  <w:r w:rsidRPr="005E7D8B">
        <w:rPr>
          <w:b/>
          <w:i/>
          <w:sz w:val="28"/>
          <w:szCs w:val="28"/>
        </w:rPr>
        <w:t>«Общеотраслевые профессии рабочих первого уровня»</w:t>
      </w:r>
    </w:p>
    <w:p w14:paraId="5F353036" w14:textId="77777777" w:rsidR="005E7D8B" w:rsidRPr="005E7D8B" w:rsidRDefault="005E7D8B" w:rsidP="005E7D8B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5244"/>
        <w:gridCol w:w="1808"/>
      </w:tblGrid>
      <w:tr w:rsidR="005E7D8B" w:rsidRPr="005E7D8B" w14:paraId="61722A89" w14:textId="77777777" w:rsidTr="005E7D8B">
        <w:tc>
          <w:tcPr>
            <w:tcW w:w="2802" w:type="dxa"/>
            <w:vAlign w:val="center"/>
          </w:tcPr>
          <w:p w14:paraId="16877311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Квалификационный уровень</w:t>
            </w:r>
          </w:p>
        </w:tc>
        <w:tc>
          <w:tcPr>
            <w:tcW w:w="5244" w:type="dxa"/>
            <w:vAlign w:val="center"/>
          </w:tcPr>
          <w:p w14:paraId="655618C8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Должности, отнесенные к квалификационным уровням</w:t>
            </w:r>
          </w:p>
        </w:tc>
        <w:tc>
          <w:tcPr>
            <w:tcW w:w="1808" w:type="dxa"/>
            <w:vAlign w:val="center"/>
          </w:tcPr>
          <w:p w14:paraId="3301A70B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Базовый должностной оклад, рублей</w:t>
            </w:r>
          </w:p>
        </w:tc>
      </w:tr>
      <w:tr w:rsidR="005E7D8B" w:rsidRPr="005E7D8B" w14:paraId="5904E3CD" w14:textId="77777777" w:rsidTr="005E7D8B">
        <w:tc>
          <w:tcPr>
            <w:tcW w:w="2802" w:type="dxa"/>
            <w:vMerge w:val="restart"/>
            <w:vAlign w:val="center"/>
          </w:tcPr>
          <w:p w14:paraId="73D6A5EE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1 квалификационный уровень</w:t>
            </w:r>
          </w:p>
        </w:tc>
        <w:tc>
          <w:tcPr>
            <w:tcW w:w="5244" w:type="dxa"/>
          </w:tcPr>
          <w:p w14:paraId="0CA88557" w14:textId="77777777" w:rsidR="005E7D8B" w:rsidRPr="005E7D8B" w:rsidRDefault="005E7D8B" w:rsidP="005E7D8B">
            <w:pPr>
              <w:widowControl w:val="0"/>
              <w:tabs>
                <w:tab w:val="left" w:pos="7122"/>
              </w:tabs>
              <w:autoSpaceDE w:val="0"/>
              <w:autoSpaceDN w:val="0"/>
              <w:ind w:right="175"/>
              <w:jc w:val="both"/>
            </w:pPr>
            <w:r w:rsidRPr="005E7D8B">
              <w:t xml:space="preserve">Гардеробщик; грузчик; дворник; сторож (вахтер); уборщик производственных помещений; уборщик служебных помещений; рабочий по комплексному обслуживанию и ремонту зданий; рабочий по благоустройству населенных пунктов; плотник; рабочий зеленого хозяйства, подсобный рабочий; сторож, истопник, кочегар, машинист насосной станции, рабочий водокачки, слесарь-сантехник, слесарь по ремонту автомобилей, сварщик, оператор котельных, </w:t>
            </w:r>
            <w:r w:rsidRPr="005E7D8B">
              <w:lastRenderedPageBreak/>
              <w:t>оператор теплового пункта, рабочий по стирке и ремонту спецодежды (белья), машинист по стирке и ремонту спецодежды, мойщик посуды</w:t>
            </w:r>
          </w:p>
        </w:tc>
        <w:tc>
          <w:tcPr>
            <w:tcW w:w="1808" w:type="dxa"/>
            <w:vAlign w:val="center"/>
          </w:tcPr>
          <w:p w14:paraId="3810010B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lastRenderedPageBreak/>
              <w:t>6 326</w:t>
            </w:r>
          </w:p>
        </w:tc>
      </w:tr>
      <w:tr w:rsidR="005E7D8B" w:rsidRPr="005E7D8B" w14:paraId="4054F0BA" w14:textId="77777777" w:rsidTr="005E7D8B">
        <w:tc>
          <w:tcPr>
            <w:tcW w:w="2802" w:type="dxa"/>
            <w:vMerge/>
            <w:vAlign w:val="center"/>
          </w:tcPr>
          <w:p w14:paraId="2BA42363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244" w:type="dxa"/>
          </w:tcPr>
          <w:p w14:paraId="52EE66BA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E7D8B">
              <w:rPr>
                <w:rFonts w:eastAsia="Calibri"/>
              </w:rPr>
              <w:t>Профессии рабочих, по которым предусмотрено присвоение 3 квалификационного разряда в соответствии с Единым тарифно-квалификационным справочником работ и профессий рабочих: машинист (кочегар) котельных; кастелянша</w:t>
            </w:r>
          </w:p>
        </w:tc>
        <w:tc>
          <w:tcPr>
            <w:tcW w:w="1808" w:type="dxa"/>
            <w:vAlign w:val="center"/>
          </w:tcPr>
          <w:p w14:paraId="1EE7DEA4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6 929</w:t>
            </w:r>
          </w:p>
        </w:tc>
      </w:tr>
      <w:tr w:rsidR="005E7D8B" w:rsidRPr="005E7D8B" w14:paraId="0E93B236" w14:textId="77777777" w:rsidTr="005E7D8B">
        <w:tc>
          <w:tcPr>
            <w:tcW w:w="2802" w:type="dxa"/>
            <w:vAlign w:val="center"/>
          </w:tcPr>
          <w:p w14:paraId="15A3DD6C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1 квалификационный уровень (требования к уровню квалификации и наличию профессионального образования)</w:t>
            </w:r>
          </w:p>
        </w:tc>
        <w:tc>
          <w:tcPr>
            <w:tcW w:w="5244" w:type="dxa"/>
          </w:tcPr>
          <w:p w14:paraId="4A724782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both"/>
            </w:pPr>
            <w:r w:rsidRPr="005E7D8B">
              <w:t>Слесарь-сантехник, электромонтёр по ремонту и обслуживанию электрооборудования, кладовщик, повар</w:t>
            </w:r>
          </w:p>
        </w:tc>
        <w:tc>
          <w:tcPr>
            <w:tcW w:w="1808" w:type="dxa"/>
            <w:vAlign w:val="center"/>
          </w:tcPr>
          <w:p w14:paraId="1D2E26D0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7 287</w:t>
            </w:r>
          </w:p>
        </w:tc>
      </w:tr>
    </w:tbl>
    <w:p w14:paraId="53288161" w14:textId="77777777" w:rsidR="005E7D8B" w:rsidRPr="005E7D8B" w:rsidRDefault="005E7D8B" w:rsidP="005E7D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3F8562E" w14:textId="77777777" w:rsidR="005E7D8B" w:rsidRPr="005E7D8B" w:rsidRDefault="005E7D8B" w:rsidP="005E7D8B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  <w:r w:rsidRPr="005E7D8B">
        <w:rPr>
          <w:b/>
          <w:i/>
          <w:sz w:val="28"/>
          <w:szCs w:val="28"/>
        </w:rPr>
        <w:t>Профессиональная квалификационная группа</w:t>
      </w:r>
    </w:p>
    <w:p w14:paraId="790F0AC8" w14:textId="77777777" w:rsidR="005E7D8B" w:rsidRPr="005E7D8B" w:rsidRDefault="005E7D8B" w:rsidP="005E7D8B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  <w:r w:rsidRPr="005E7D8B">
        <w:rPr>
          <w:b/>
          <w:i/>
          <w:sz w:val="28"/>
          <w:szCs w:val="28"/>
        </w:rPr>
        <w:t>«Общеотраслевые профессии рабочих второго уровня»</w:t>
      </w:r>
    </w:p>
    <w:p w14:paraId="511DA652" w14:textId="77777777" w:rsidR="005E7D8B" w:rsidRPr="005E7D8B" w:rsidRDefault="005E7D8B" w:rsidP="005E7D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103"/>
        <w:gridCol w:w="1808"/>
      </w:tblGrid>
      <w:tr w:rsidR="005E7D8B" w:rsidRPr="005E7D8B" w14:paraId="226EF7C4" w14:textId="77777777" w:rsidTr="005E7D8B">
        <w:tc>
          <w:tcPr>
            <w:tcW w:w="2897" w:type="dxa"/>
            <w:vAlign w:val="center"/>
          </w:tcPr>
          <w:p w14:paraId="798287CE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14:paraId="1FA0D8E2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Должности, отнесенные к квалификационным уровням</w:t>
            </w:r>
          </w:p>
        </w:tc>
        <w:tc>
          <w:tcPr>
            <w:tcW w:w="1808" w:type="dxa"/>
            <w:vAlign w:val="center"/>
          </w:tcPr>
          <w:p w14:paraId="78AD10EB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Базовый должностной оклад, рублей</w:t>
            </w:r>
          </w:p>
        </w:tc>
      </w:tr>
      <w:tr w:rsidR="005E7D8B" w:rsidRPr="005E7D8B" w14:paraId="76541FEC" w14:textId="77777777" w:rsidTr="005E7D8B">
        <w:tc>
          <w:tcPr>
            <w:tcW w:w="2897" w:type="dxa"/>
            <w:vAlign w:val="center"/>
          </w:tcPr>
          <w:p w14:paraId="1623DF5D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1 квалификационный уровень</w:t>
            </w:r>
          </w:p>
        </w:tc>
        <w:tc>
          <w:tcPr>
            <w:tcW w:w="5103" w:type="dxa"/>
          </w:tcPr>
          <w:p w14:paraId="793CBF5C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both"/>
            </w:pPr>
            <w:r w:rsidRPr="005E7D8B">
              <w:t>Маляр, водитель автомобиля, водитель ассенизационной машины, водитель автоцистерны</w:t>
            </w:r>
          </w:p>
        </w:tc>
        <w:tc>
          <w:tcPr>
            <w:tcW w:w="1808" w:type="dxa"/>
            <w:vAlign w:val="center"/>
          </w:tcPr>
          <w:p w14:paraId="2A861EB0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8 171</w:t>
            </w:r>
          </w:p>
        </w:tc>
      </w:tr>
      <w:tr w:rsidR="005E7D8B" w:rsidRPr="005E7D8B" w14:paraId="256CFFE7" w14:textId="77777777" w:rsidTr="005E7D8B">
        <w:tc>
          <w:tcPr>
            <w:tcW w:w="2897" w:type="dxa"/>
            <w:vMerge w:val="restart"/>
            <w:vAlign w:val="center"/>
          </w:tcPr>
          <w:p w14:paraId="1459A6B6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2 квалификационный уровень (требования к уровню квалификации и наличию профессионального образования)</w:t>
            </w:r>
          </w:p>
        </w:tc>
        <w:tc>
          <w:tcPr>
            <w:tcW w:w="5103" w:type="dxa"/>
          </w:tcPr>
          <w:p w14:paraId="4E5D3EE7" w14:textId="4394C68F" w:rsidR="005E7D8B" w:rsidRPr="005E7D8B" w:rsidRDefault="005E7D8B" w:rsidP="005E7D8B">
            <w:pPr>
              <w:widowControl w:val="0"/>
              <w:autoSpaceDE w:val="0"/>
              <w:autoSpaceDN w:val="0"/>
            </w:pPr>
            <w:r w:rsidRPr="005E7D8B">
              <w:t>Тракторист, машинист автогрейдера электромонтер по ремонту и обслуживанию электрооборудования; электрогазосварщик; токарь; электромонтёр (по обслуживанию вентиляции); электромонтёр (по торговому и холодильному оборудованию)</w:t>
            </w:r>
          </w:p>
        </w:tc>
        <w:tc>
          <w:tcPr>
            <w:tcW w:w="1808" w:type="dxa"/>
            <w:vAlign w:val="center"/>
          </w:tcPr>
          <w:p w14:paraId="6A42F2E4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8 614</w:t>
            </w:r>
          </w:p>
        </w:tc>
      </w:tr>
      <w:tr w:rsidR="005E7D8B" w:rsidRPr="005E7D8B" w14:paraId="29AB742D" w14:textId="77777777" w:rsidTr="005E7D8B">
        <w:tc>
          <w:tcPr>
            <w:tcW w:w="2897" w:type="dxa"/>
            <w:vMerge/>
            <w:vAlign w:val="center"/>
          </w:tcPr>
          <w:p w14:paraId="61A20A0C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103" w:type="dxa"/>
          </w:tcPr>
          <w:p w14:paraId="206852FE" w14:textId="77777777" w:rsidR="005E7D8B" w:rsidRPr="005E7D8B" w:rsidRDefault="005E7D8B" w:rsidP="005E7D8B">
            <w:pPr>
              <w:autoSpaceDE w:val="0"/>
              <w:autoSpaceDN w:val="0"/>
              <w:adjustRightInd w:val="0"/>
              <w:ind w:right="108"/>
              <w:jc w:val="both"/>
              <w:rPr>
                <w:rFonts w:eastAsia="Calibri"/>
              </w:rPr>
            </w:pPr>
            <w:r w:rsidRPr="005E7D8B">
              <w:rPr>
                <w:rFonts w:eastAsia="Calibri"/>
              </w:rPr>
              <w:t xml:space="preserve">Профессии рабочих, по которым предусмотрено присвоение 7 квалификационного разряда в соответствии с Единым тарифно-квалификационным </w:t>
            </w:r>
            <w:hyperlink r:id="rId6" w:history="1">
              <w:r w:rsidRPr="005E7D8B">
                <w:rPr>
                  <w:rFonts w:eastAsia="Calibri"/>
                  <w:color w:val="0000FF"/>
                </w:rPr>
                <w:t>справочником</w:t>
              </w:r>
            </w:hyperlink>
            <w:r w:rsidRPr="005E7D8B">
              <w:rPr>
                <w:rFonts w:eastAsia="Calibri"/>
              </w:rPr>
              <w:t xml:space="preserve"> работ и профессий рабочих</w:t>
            </w:r>
          </w:p>
        </w:tc>
        <w:tc>
          <w:tcPr>
            <w:tcW w:w="1808" w:type="dxa"/>
            <w:vAlign w:val="center"/>
          </w:tcPr>
          <w:p w14:paraId="5D448B93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8 833</w:t>
            </w:r>
          </w:p>
        </w:tc>
      </w:tr>
    </w:tbl>
    <w:p w14:paraId="319499CC" w14:textId="77777777" w:rsidR="005E7D8B" w:rsidRPr="005E7D8B" w:rsidRDefault="005E7D8B" w:rsidP="005E7D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CDCEA79" w14:textId="77777777" w:rsidR="005E7D8B" w:rsidRPr="005E7D8B" w:rsidRDefault="005E7D8B" w:rsidP="005E7D8B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E7D8B">
        <w:rPr>
          <w:b/>
          <w:sz w:val="28"/>
          <w:szCs w:val="28"/>
        </w:rPr>
        <w:t>2. Профессиональные квалификационные группы</w:t>
      </w:r>
    </w:p>
    <w:p w14:paraId="321BE2C0" w14:textId="77777777" w:rsidR="005E7D8B" w:rsidRPr="005E7D8B" w:rsidRDefault="005E7D8B" w:rsidP="005E7D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E7D8B">
        <w:rPr>
          <w:b/>
          <w:sz w:val="28"/>
          <w:szCs w:val="28"/>
        </w:rPr>
        <w:t>должностей руководителей, специалистов и служащих</w:t>
      </w:r>
    </w:p>
    <w:p w14:paraId="72D69B77" w14:textId="77777777" w:rsidR="005E7D8B" w:rsidRPr="005E7D8B" w:rsidRDefault="005E7D8B" w:rsidP="005E7D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E171B85" w14:textId="77777777" w:rsidR="005E7D8B" w:rsidRPr="005E7D8B" w:rsidRDefault="005E7D8B" w:rsidP="005E7D8B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  <w:r w:rsidRPr="005E7D8B">
        <w:rPr>
          <w:b/>
          <w:i/>
          <w:sz w:val="28"/>
          <w:szCs w:val="28"/>
        </w:rPr>
        <w:t>Профессиональная квалификационная группа</w:t>
      </w:r>
    </w:p>
    <w:p w14:paraId="47877763" w14:textId="77777777" w:rsidR="005E7D8B" w:rsidRPr="005E7D8B" w:rsidRDefault="005E7D8B" w:rsidP="005E7D8B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  <w:r w:rsidRPr="005E7D8B">
        <w:rPr>
          <w:b/>
          <w:i/>
          <w:sz w:val="28"/>
          <w:szCs w:val="28"/>
        </w:rPr>
        <w:t>«Общеотраслевые должности служащих первого уровня»</w:t>
      </w:r>
    </w:p>
    <w:p w14:paraId="32FBE20A" w14:textId="77777777" w:rsidR="005E7D8B" w:rsidRPr="005E7D8B" w:rsidRDefault="005E7D8B" w:rsidP="005E7D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103"/>
        <w:gridCol w:w="1808"/>
      </w:tblGrid>
      <w:tr w:rsidR="005E7D8B" w:rsidRPr="005E7D8B" w14:paraId="24B574B5" w14:textId="77777777" w:rsidTr="005E7D8B">
        <w:tc>
          <w:tcPr>
            <w:tcW w:w="2897" w:type="dxa"/>
            <w:vAlign w:val="center"/>
          </w:tcPr>
          <w:p w14:paraId="041B61A5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14:paraId="297D9969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Должности, отнесенные к квалификационным уровням</w:t>
            </w:r>
          </w:p>
        </w:tc>
        <w:tc>
          <w:tcPr>
            <w:tcW w:w="1808" w:type="dxa"/>
            <w:vAlign w:val="center"/>
          </w:tcPr>
          <w:p w14:paraId="527319E6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 xml:space="preserve">Базовый должностной </w:t>
            </w:r>
            <w:r w:rsidRPr="005E7D8B">
              <w:lastRenderedPageBreak/>
              <w:t>оклад, рублей</w:t>
            </w:r>
          </w:p>
        </w:tc>
      </w:tr>
      <w:tr w:rsidR="005E7D8B" w:rsidRPr="005E7D8B" w14:paraId="7DC039A1" w14:textId="77777777" w:rsidTr="005E7D8B">
        <w:tc>
          <w:tcPr>
            <w:tcW w:w="2897" w:type="dxa"/>
            <w:vAlign w:val="center"/>
          </w:tcPr>
          <w:p w14:paraId="604B09A9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lastRenderedPageBreak/>
              <w:t>1 квалификационный уровень</w:t>
            </w:r>
          </w:p>
        </w:tc>
        <w:tc>
          <w:tcPr>
            <w:tcW w:w="5103" w:type="dxa"/>
          </w:tcPr>
          <w:p w14:paraId="39BE844B" w14:textId="77777777" w:rsidR="005E7D8B" w:rsidRPr="005E7D8B" w:rsidRDefault="005E7D8B" w:rsidP="005E7D8B">
            <w:pPr>
              <w:widowControl w:val="0"/>
              <w:autoSpaceDE w:val="0"/>
              <w:autoSpaceDN w:val="0"/>
            </w:pPr>
            <w:r w:rsidRPr="005E7D8B">
              <w:t>Делопроизводитель</w:t>
            </w:r>
          </w:p>
        </w:tc>
        <w:tc>
          <w:tcPr>
            <w:tcW w:w="1808" w:type="dxa"/>
            <w:vAlign w:val="center"/>
          </w:tcPr>
          <w:p w14:paraId="5CE5FA4D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7 388</w:t>
            </w:r>
          </w:p>
        </w:tc>
      </w:tr>
      <w:tr w:rsidR="005E7D8B" w:rsidRPr="005E7D8B" w14:paraId="02383F39" w14:textId="77777777" w:rsidTr="005E7D8B">
        <w:tc>
          <w:tcPr>
            <w:tcW w:w="2897" w:type="dxa"/>
            <w:vAlign w:val="center"/>
          </w:tcPr>
          <w:p w14:paraId="526FD7A3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1 квалификационный уровень (требования к уровню квалификации и наличию профессионального образования)</w:t>
            </w:r>
          </w:p>
        </w:tc>
        <w:tc>
          <w:tcPr>
            <w:tcW w:w="5103" w:type="dxa"/>
          </w:tcPr>
          <w:p w14:paraId="27B075B0" w14:textId="77777777" w:rsidR="005E7D8B" w:rsidRPr="005E7D8B" w:rsidRDefault="005E7D8B" w:rsidP="005E7D8B">
            <w:pPr>
              <w:widowControl w:val="0"/>
              <w:autoSpaceDE w:val="0"/>
              <w:autoSpaceDN w:val="0"/>
            </w:pPr>
            <w:r w:rsidRPr="005E7D8B">
              <w:t>Делопроизводитель; секретарь; инспектор по питанию; экспедитор по перевозке грузов, специалист по охране труда</w:t>
            </w:r>
          </w:p>
        </w:tc>
        <w:tc>
          <w:tcPr>
            <w:tcW w:w="1808" w:type="dxa"/>
            <w:vAlign w:val="center"/>
          </w:tcPr>
          <w:p w14:paraId="379FA2E0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8 513</w:t>
            </w:r>
          </w:p>
        </w:tc>
      </w:tr>
    </w:tbl>
    <w:p w14:paraId="42DE2B00" w14:textId="77777777" w:rsidR="005E7D8B" w:rsidRPr="005E7D8B" w:rsidRDefault="005E7D8B" w:rsidP="005E7D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02468CE" w14:textId="77777777" w:rsidR="005E7D8B" w:rsidRPr="005E7D8B" w:rsidRDefault="005E7D8B" w:rsidP="005E7D8B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  <w:r w:rsidRPr="005E7D8B">
        <w:rPr>
          <w:b/>
          <w:i/>
          <w:sz w:val="28"/>
          <w:szCs w:val="28"/>
        </w:rPr>
        <w:t>Профессиональная квалификационная группа</w:t>
      </w:r>
    </w:p>
    <w:p w14:paraId="6FD59474" w14:textId="77777777" w:rsidR="005E7D8B" w:rsidRPr="005E7D8B" w:rsidRDefault="005E7D8B" w:rsidP="005E7D8B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  <w:r w:rsidRPr="005E7D8B">
        <w:rPr>
          <w:b/>
          <w:i/>
          <w:sz w:val="28"/>
          <w:szCs w:val="28"/>
        </w:rPr>
        <w:t>«Общеотраслевые должности служащих второго уровня»</w:t>
      </w:r>
    </w:p>
    <w:p w14:paraId="6FAD1C60" w14:textId="77777777" w:rsidR="005E7D8B" w:rsidRPr="005E7D8B" w:rsidRDefault="005E7D8B" w:rsidP="005E7D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103"/>
        <w:gridCol w:w="1808"/>
      </w:tblGrid>
      <w:tr w:rsidR="005E7D8B" w:rsidRPr="005E7D8B" w14:paraId="2AD48A5C" w14:textId="77777777" w:rsidTr="005E7D8B">
        <w:tc>
          <w:tcPr>
            <w:tcW w:w="2897" w:type="dxa"/>
            <w:vAlign w:val="center"/>
          </w:tcPr>
          <w:p w14:paraId="5F2680D7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14:paraId="63299C95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Должности, отнесенные к квалификационным уровням</w:t>
            </w:r>
          </w:p>
        </w:tc>
        <w:tc>
          <w:tcPr>
            <w:tcW w:w="1808" w:type="dxa"/>
            <w:vAlign w:val="center"/>
          </w:tcPr>
          <w:p w14:paraId="4E68F039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Базовый должностной оклад, рублей</w:t>
            </w:r>
          </w:p>
        </w:tc>
      </w:tr>
      <w:tr w:rsidR="005E7D8B" w:rsidRPr="005E7D8B" w14:paraId="11B37ED0" w14:textId="77777777" w:rsidTr="005E7D8B">
        <w:tc>
          <w:tcPr>
            <w:tcW w:w="2897" w:type="dxa"/>
            <w:vAlign w:val="center"/>
          </w:tcPr>
          <w:p w14:paraId="36CCA21F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14:paraId="637449AA" w14:textId="77777777" w:rsidR="005E7D8B" w:rsidRPr="005E7D8B" w:rsidRDefault="005E7D8B" w:rsidP="005E7D8B">
            <w:pPr>
              <w:widowControl w:val="0"/>
              <w:autoSpaceDE w:val="0"/>
              <w:autoSpaceDN w:val="0"/>
            </w:pPr>
            <w:r w:rsidRPr="005E7D8B">
              <w:t>Администратор, диспетчер, землеустроитель, инспектор по кадрам, техник-программист</w:t>
            </w:r>
          </w:p>
        </w:tc>
        <w:tc>
          <w:tcPr>
            <w:tcW w:w="1808" w:type="dxa"/>
            <w:vAlign w:val="center"/>
          </w:tcPr>
          <w:p w14:paraId="7F3AE6C1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8 956</w:t>
            </w:r>
          </w:p>
        </w:tc>
      </w:tr>
      <w:tr w:rsidR="005E7D8B" w:rsidRPr="005E7D8B" w14:paraId="65B08C3E" w14:textId="77777777" w:rsidTr="005E7D8B">
        <w:tc>
          <w:tcPr>
            <w:tcW w:w="2897" w:type="dxa"/>
          </w:tcPr>
          <w:p w14:paraId="2E14BF6A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2 квалификационный уровень</w:t>
            </w:r>
          </w:p>
        </w:tc>
        <w:tc>
          <w:tcPr>
            <w:tcW w:w="5103" w:type="dxa"/>
            <w:vAlign w:val="center"/>
          </w:tcPr>
          <w:p w14:paraId="6D0014C8" w14:textId="77777777" w:rsidR="005E7D8B" w:rsidRPr="005E7D8B" w:rsidRDefault="005E7D8B" w:rsidP="005E7D8B">
            <w:pPr>
              <w:widowControl w:val="0"/>
              <w:autoSpaceDE w:val="0"/>
              <w:autoSpaceDN w:val="0"/>
            </w:pPr>
            <w:r w:rsidRPr="005E7D8B">
              <w:t>Заведующий архивом; заведующий складом; заведующий хозяйством</w:t>
            </w:r>
          </w:p>
        </w:tc>
        <w:tc>
          <w:tcPr>
            <w:tcW w:w="1808" w:type="dxa"/>
            <w:vAlign w:val="center"/>
          </w:tcPr>
          <w:p w14:paraId="372A1D3D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9 178</w:t>
            </w:r>
          </w:p>
        </w:tc>
      </w:tr>
      <w:tr w:rsidR="005E7D8B" w:rsidRPr="005E7D8B" w14:paraId="5BBE6987" w14:textId="77777777" w:rsidTr="005E7D8B">
        <w:tc>
          <w:tcPr>
            <w:tcW w:w="2897" w:type="dxa"/>
          </w:tcPr>
          <w:p w14:paraId="4101139F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3 квалификационный уровень</w:t>
            </w:r>
          </w:p>
        </w:tc>
        <w:tc>
          <w:tcPr>
            <w:tcW w:w="5103" w:type="dxa"/>
            <w:vAlign w:val="center"/>
          </w:tcPr>
          <w:p w14:paraId="615A8038" w14:textId="77777777" w:rsidR="005E7D8B" w:rsidRPr="005E7D8B" w:rsidRDefault="005E7D8B" w:rsidP="005E7D8B">
            <w:pPr>
              <w:widowControl w:val="0"/>
              <w:autoSpaceDE w:val="0"/>
              <w:autoSpaceDN w:val="0"/>
            </w:pPr>
            <w:r w:rsidRPr="005E7D8B">
              <w:t>Заведующий производством (шеф-повар)</w:t>
            </w:r>
          </w:p>
        </w:tc>
        <w:tc>
          <w:tcPr>
            <w:tcW w:w="1808" w:type="dxa"/>
            <w:vAlign w:val="center"/>
          </w:tcPr>
          <w:p w14:paraId="67F5CCCB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9 617</w:t>
            </w:r>
          </w:p>
        </w:tc>
      </w:tr>
      <w:tr w:rsidR="005E7D8B" w:rsidRPr="005E7D8B" w14:paraId="6C5E8145" w14:textId="77777777" w:rsidTr="005E7D8B">
        <w:tc>
          <w:tcPr>
            <w:tcW w:w="2897" w:type="dxa"/>
          </w:tcPr>
          <w:p w14:paraId="32E33B75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4 квалификационный уровень</w:t>
            </w:r>
          </w:p>
        </w:tc>
        <w:tc>
          <w:tcPr>
            <w:tcW w:w="5103" w:type="dxa"/>
            <w:vAlign w:val="center"/>
          </w:tcPr>
          <w:p w14:paraId="526CC20F" w14:textId="77777777" w:rsidR="005E7D8B" w:rsidRPr="005E7D8B" w:rsidRDefault="005E7D8B" w:rsidP="005E7D8B">
            <w:pPr>
              <w:widowControl w:val="0"/>
              <w:autoSpaceDE w:val="0"/>
              <w:autoSpaceDN w:val="0"/>
            </w:pPr>
            <w:r w:rsidRPr="005E7D8B">
              <w:t>Мастер участка (включая старшего), механик</w:t>
            </w:r>
          </w:p>
        </w:tc>
        <w:tc>
          <w:tcPr>
            <w:tcW w:w="1808" w:type="dxa"/>
            <w:vAlign w:val="center"/>
          </w:tcPr>
          <w:p w14:paraId="315D8906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10 060</w:t>
            </w:r>
          </w:p>
        </w:tc>
      </w:tr>
    </w:tbl>
    <w:p w14:paraId="009228F5" w14:textId="77777777" w:rsidR="005E7D8B" w:rsidRPr="005E7D8B" w:rsidRDefault="005E7D8B" w:rsidP="005E7D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23A0045" w14:textId="77777777" w:rsidR="005E7D8B" w:rsidRPr="005E7D8B" w:rsidRDefault="005E7D8B" w:rsidP="005E7D8B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  <w:r w:rsidRPr="005E7D8B">
        <w:rPr>
          <w:b/>
          <w:i/>
          <w:sz w:val="28"/>
          <w:szCs w:val="28"/>
        </w:rPr>
        <w:t>Профессиональная квалификационная группа</w:t>
      </w:r>
    </w:p>
    <w:p w14:paraId="06291291" w14:textId="77777777" w:rsidR="005E7D8B" w:rsidRPr="005E7D8B" w:rsidRDefault="005E7D8B" w:rsidP="005E7D8B">
      <w:pPr>
        <w:widowControl w:val="0"/>
        <w:autoSpaceDE w:val="0"/>
        <w:autoSpaceDN w:val="0"/>
        <w:spacing w:line="480" w:lineRule="auto"/>
        <w:jc w:val="center"/>
        <w:rPr>
          <w:b/>
          <w:i/>
          <w:sz w:val="28"/>
          <w:szCs w:val="28"/>
        </w:rPr>
      </w:pPr>
      <w:r w:rsidRPr="005E7D8B">
        <w:rPr>
          <w:b/>
          <w:i/>
          <w:sz w:val="28"/>
          <w:szCs w:val="28"/>
        </w:rPr>
        <w:t>«Общеотраслевые должности служащих третьего уровня»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103"/>
        <w:gridCol w:w="1808"/>
      </w:tblGrid>
      <w:tr w:rsidR="005E7D8B" w:rsidRPr="005E7D8B" w14:paraId="18C7679B" w14:textId="77777777" w:rsidTr="005E7D8B">
        <w:tc>
          <w:tcPr>
            <w:tcW w:w="2897" w:type="dxa"/>
            <w:vAlign w:val="center"/>
          </w:tcPr>
          <w:p w14:paraId="70B9E5D4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14:paraId="26B2DA78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Должности, отнесенные к квалификационным уровням</w:t>
            </w:r>
          </w:p>
        </w:tc>
        <w:tc>
          <w:tcPr>
            <w:tcW w:w="1808" w:type="dxa"/>
            <w:vAlign w:val="center"/>
          </w:tcPr>
          <w:p w14:paraId="3673EFE8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Базовый должностной оклад, рублей</w:t>
            </w:r>
          </w:p>
        </w:tc>
      </w:tr>
      <w:tr w:rsidR="005E7D8B" w:rsidRPr="005E7D8B" w14:paraId="1C694197" w14:textId="77777777" w:rsidTr="005E7D8B">
        <w:tc>
          <w:tcPr>
            <w:tcW w:w="2897" w:type="dxa"/>
            <w:vAlign w:val="center"/>
          </w:tcPr>
          <w:p w14:paraId="34DE745C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1 квалификационный уровень</w:t>
            </w:r>
          </w:p>
        </w:tc>
        <w:tc>
          <w:tcPr>
            <w:tcW w:w="5103" w:type="dxa"/>
          </w:tcPr>
          <w:p w14:paraId="5522B919" w14:textId="77777777" w:rsidR="005E7D8B" w:rsidRPr="005E7D8B" w:rsidRDefault="005E7D8B" w:rsidP="005E7D8B">
            <w:pPr>
              <w:widowControl w:val="0"/>
              <w:autoSpaceDE w:val="0"/>
              <w:autoSpaceDN w:val="0"/>
              <w:ind w:right="108"/>
              <w:jc w:val="both"/>
            </w:pPr>
            <w:r w:rsidRPr="005E7D8B">
              <w:t xml:space="preserve">Архивариус, документовед, администратор базы данных, экономист, бухгалтер, юрисконсульт, системный администратор, инженер по охране труда; инженер, программист, специалист по кадрам, специалист по связям с общественностью,  </w:t>
            </w:r>
          </w:p>
          <w:p w14:paraId="3023DF75" w14:textId="77777777" w:rsidR="005E7D8B" w:rsidRPr="005E7D8B" w:rsidRDefault="005E7D8B" w:rsidP="005E7D8B">
            <w:pPr>
              <w:widowControl w:val="0"/>
              <w:autoSpaceDE w:val="0"/>
              <w:autoSpaceDN w:val="0"/>
              <w:ind w:right="108"/>
              <w:jc w:val="both"/>
            </w:pPr>
            <w:r w:rsidRPr="005E7D8B">
              <w:t>специалист по организации и содержанию кладбища, специалист по архитектуре и градостроительству</w:t>
            </w:r>
          </w:p>
        </w:tc>
        <w:tc>
          <w:tcPr>
            <w:tcW w:w="1808" w:type="dxa"/>
            <w:vAlign w:val="center"/>
          </w:tcPr>
          <w:p w14:paraId="6B404A24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10 502</w:t>
            </w:r>
          </w:p>
        </w:tc>
      </w:tr>
      <w:tr w:rsidR="005E7D8B" w:rsidRPr="005E7D8B" w14:paraId="0681D8A4" w14:textId="77777777" w:rsidTr="005E7D8B">
        <w:tc>
          <w:tcPr>
            <w:tcW w:w="2897" w:type="dxa"/>
            <w:vAlign w:val="center"/>
          </w:tcPr>
          <w:p w14:paraId="0D05F0BC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2 квалификационный уровень</w:t>
            </w:r>
          </w:p>
        </w:tc>
        <w:tc>
          <w:tcPr>
            <w:tcW w:w="5103" w:type="dxa"/>
          </w:tcPr>
          <w:p w14:paraId="37F11C96" w14:textId="77777777" w:rsidR="005E7D8B" w:rsidRPr="005E7D8B" w:rsidRDefault="005E7D8B" w:rsidP="005E7D8B">
            <w:pPr>
              <w:widowControl w:val="0"/>
              <w:autoSpaceDE w:val="0"/>
              <w:autoSpaceDN w:val="0"/>
              <w:ind w:right="108"/>
              <w:jc w:val="both"/>
            </w:pPr>
            <w:r w:rsidRPr="005E7D8B">
              <w:t xml:space="preserve">Должности служащих первого квалификационного уровня, по которым может </w:t>
            </w:r>
            <w:r w:rsidRPr="005E7D8B">
              <w:lastRenderedPageBreak/>
              <w:t>устанавливаться II внутридолжностная категория</w:t>
            </w:r>
          </w:p>
        </w:tc>
        <w:tc>
          <w:tcPr>
            <w:tcW w:w="1808" w:type="dxa"/>
            <w:vAlign w:val="center"/>
          </w:tcPr>
          <w:p w14:paraId="37E27A7D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lastRenderedPageBreak/>
              <w:t>10 721</w:t>
            </w:r>
          </w:p>
        </w:tc>
      </w:tr>
      <w:tr w:rsidR="005E7D8B" w:rsidRPr="005E7D8B" w14:paraId="2FE8CCFF" w14:textId="77777777" w:rsidTr="005E7D8B">
        <w:tc>
          <w:tcPr>
            <w:tcW w:w="2897" w:type="dxa"/>
            <w:vAlign w:val="center"/>
          </w:tcPr>
          <w:p w14:paraId="3E60CD24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3 квалификационный уровень</w:t>
            </w:r>
          </w:p>
        </w:tc>
        <w:tc>
          <w:tcPr>
            <w:tcW w:w="5103" w:type="dxa"/>
          </w:tcPr>
          <w:p w14:paraId="22AAB572" w14:textId="77777777" w:rsidR="005E7D8B" w:rsidRPr="005E7D8B" w:rsidRDefault="005E7D8B" w:rsidP="005E7D8B">
            <w:pPr>
              <w:widowControl w:val="0"/>
              <w:autoSpaceDE w:val="0"/>
              <w:autoSpaceDN w:val="0"/>
              <w:ind w:right="108"/>
              <w:jc w:val="both"/>
            </w:pPr>
            <w:r w:rsidRPr="005E7D8B"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1808" w:type="dxa"/>
            <w:vAlign w:val="center"/>
          </w:tcPr>
          <w:p w14:paraId="09FFA850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10 942</w:t>
            </w:r>
          </w:p>
        </w:tc>
      </w:tr>
      <w:tr w:rsidR="005E7D8B" w:rsidRPr="005E7D8B" w14:paraId="37582919" w14:textId="77777777" w:rsidTr="005E7D8B">
        <w:tc>
          <w:tcPr>
            <w:tcW w:w="2897" w:type="dxa"/>
            <w:vAlign w:val="center"/>
          </w:tcPr>
          <w:p w14:paraId="110D1480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4 квалификационный уровень</w:t>
            </w:r>
          </w:p>
        </w:tc>
        <w:tc>
          <w:tcPr>
            <w:tcW w:w="5103" w:type="dxa"/>
          </w:tcPr>
          <w:p w14:paraId="3DD83F60" w14:textId="77777777" w:rsidR="005E7D8B" w:rsidRPr="005E7D8B" w:rsidRDefault="005E7D8B" w:rsidP="005E7D8B">
            <w:pPr>
              <w:widowControl w:val="0"/>
              <w:autoSpaceDE w:val="0"/>
              <w:autoSpaceDN w:val="0"/>
              <w:ind w:right="108"/>
              <w:jc w:val="both"/>
            </w:pPr>
            <w:r w:rsidRPr="005E7D8B">
              <w:t>Должности служащих первого квалификационного уровня, по которым может устанавливаться производное должностное наименование «ведущий», ведущий экономист</w:t>
            </w:r>
          </w:p>
        </w:tc>
        <w:tc>
          <w:tcPr>
            <w:tcW w:w="1808" w:type="dxa"/>
            <w:vAlign w:val="center"/>
          </w:tcPr>
          <w:p w14:paraId="2C042DA7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11 163</w:t>
            </w:r>
          </w:p>
        </w:tc>
      </w:tr>
      <w:tr w:rsidR="005E7D8B" w:rsidRPr="005E7D8B" w14:paraId="44265205" w14:textId="77777777" w:rsidTr="005E7D8B">
        <w:trPr>
          <w:trHeight w:val="658"/>
        </w:trPr>
        <w:tc>
          <w:tcPr>
            <w:tcW w:w="2897" w:type="dxa"/>
            <w:vAlign w:val="center"/>
          </w:tcPr>
          <w:p w14:paraId="4C2D7E38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</w:pPr>
            <w:r w:rsidRPr="005E7D8B">
              <w:rPr>
                <w:rFonts w:eastAsia="Calibri"/>
              </w:rPr>
              <w:t>5 квалификационный уровень</w:t>
            </w:r>
          </w:p>
        </w:tc>
        <w:tc>
          <w:tcPr>
            <w:tcW w:w="5103" w:type="dxa"/>
          </w:tcPr>
          <w:p w14:paraId="085017E5" w14:textId="77777777" w:rsidR="005E7D8B" w:rsidRPr="005E7D8B" w:rsidRDefault="005E7D8B" w:rsidP="005E7D8B">
            <w:pPr>
              <w:widowControl w:val="0"/>
              <w:autoSpaceDE w:val="0"/>
              <w:autoSpaceDN w:val="0"/>
              <w:ind w:right="108"/>
            </w:pPr>
            <w:r w:rsidRPr="005E7D8B">
              <w:t>Заместитель главного бухгалтера</w:t>
            </w:r>
          </w:p>
        </w:tc>
        <w:tc>
          <w:tcPr>
            <w:tcW w:w="1808" w:type="dxa"/>
            <w:vAlign w:val="center"/>
          </w:tcPr>
          <w:p w14:paraId="03B14EBD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12 462</w:t>
            </w:r>
          </w:p>
        </w:tc>
      </w:tr>
    </w:tbl>
    <w:p w14:paraId="0D256DD9" w14:textId="77777777" w:rsidR="005E7D8B" w:rsidRPr="005E7D8B" w:rsidRDefault="005E7D8B" w:rsidP="005E7D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FF3E41D" w14:textId="77777777" w:rsidR="005E7D8B" w:rsidRPr="005E7D8B" w:rsidRDefault="005E7D8B" w:rsidP="005E7D8B">
      <w:pPr>
        <w:widowControl w:val="0"/>
        <w:autoSpaceDE w:val="0"/>
        <w:autoSpaceDN w:val="0"/>
        <w:jc w:val="center"/>
        <w:rPr>
          <w:b/>
          <w:i/>
          <w:sz w:val="28"/>
          <w:szCs w:val="28"/>
        </w:rPr>
      </w:pPr>
      <w:r w:rsidRPr="005E7D8B">
        <w:rPr>
          <w:b/>
          <w:i/>
          <w:sz w:val="28"/>
          <w:szCs w:val="28"/>
        </w:rPr>
        <w:t>Профессиональная квалификационная группа</w:t>
      </w:r>
    </w:p>
    <w:p w14:paraId="7A8314E8" w14:textId="77777777" w:rsidR="005E7D8B" w:rsidRPr="005E7D8B" w:rsidRDefault="005E7D8B" w:rsidP="005E7D8B">
      <w:pPr>
        <w:widowControl w:val="0"/>
        <w:autoSpaceDE w:val="0"/>
        <w:autoSpaceDN w:val="0"/>
        <w:spacing w:line="480" w:lineRule="auto"/>
        <w:jc w:val="center"/>
        <w:rPr>
          <w:b/>
          <w:i/>
          <w:sz w:val="28"/>
          <w:szCs w:val="28"/>
        </w:rPr>
      </w:pPr>
      <w:r w:rsidRPr="005E7D8B">
        <w:rPr>
          <w:b/>
          <w:i/>
          <w:sz w:val="28"/>
          <w:szCs w:val="28"/>
        </w:rPr>
        <w:t>«Общеотраслевые должности служащих четвертого уровня»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103"/>
        <w:gridCol w:w="1808"/>
      </w:tblGrid>
      <w:tr w:rsidR="005E7D8B" w:rsidRPr="005E7D8B" w14:paraId="505312C0" w14:textId="77777777" w:rsidTr="005E7D8B">
        <w:tc>
          <w:tcPr>
            <w:tcW w:w="2897" w:type="dxa"/>
            <w:vAlign w:val="center"/>
          </w:tcPr>
          <w:p w14:paraId="11C60989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14:paraId="75688CFB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Должности, отнесенные к квалификационным уровням</w:t>
            </w:r>
          </w:p>
        </w:tc>
        <w:tc>
          <w:tcPr>
            <w:tcW w:w="1808" w:type="dxa"/>
            <w:vAlign w:val="center"/>
          </w:tcPr>
          <w:p w14:paraId="46F56C93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Базовый должностной оклад, рублей</w:t>
            </w:r>
          </w:p>
        </w:tc>
      </w:tr>
      <w:tr w:rsidR="005E7D8B" w:rsidRPr="005E7D8B" w14:paraId="1BBD58A8" w14:textId="77777777" w:rsidTr="005E7D8B">
        <w:tc>
          <w:tcPr>
            <w:tcW w:w="2897" w:type="dxa"/>
            <w:vAlign w:val="center"/>
          </w:tcPr>
          <w:p w14:paraId="1E03374E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1 квалификационный уровень</w:t>
            </w:r>
          </w:p>
        </w:tc>
        <w:tc>
          <w:tcPr>
            <w:tcW w:w="5103" w:type="dxa"/>
          </w:tcPr>
          <w:p w14:paraId="7C6D5FDB" w14:textId="77777777" w:rsidR="005E7D8B" w:rsidRPr="005E7D8B" w:rsidRDefault="005E7D8B" w:rsidP="005E7D8B">
            <w:pPr>
              <w:widowControl w:val="0"/>
              <w:autoSpaceDE w:val="0"/>
              <w:autoSpaceDN w:val="0"/>
              <w:ind w:right="108"/>
              <w:jc w:val="both"/>
            </w:pPr>
            <w:r w:rsidRPr="005E7D8B">
              <w:t>Начальник отдела материально-технического снабжения, начальник отдела</w:t>
            </w:r>
          </w:p>
        </w:tc>
        <w:tc>
          <w:tcPr>
            <w:tcW w:w="1808" w:type="dxa"/>
            <w:vAlign w:val="center"/>
          </w:tcPr>
          <w:p w14:paraId="0B03616D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11 606</w:t>
            </w:r>
          </w:p>
        </w:tc>
      </w:tr>
    </w:tbl>
    <w:p w14:paraId="49FEF880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14:paraId="55902DAD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</w:rPr>
      </w:pPr>
      <w:r w:rsidRPr="005E7D8B">
        <w:rPr>
          <w:rFonts w:eastAsia="Calibri"/>
          <w:b/>
          <w:sz w:val="28"/>
        </w:rPr>
        <w:t>3. Профессиональные квалификационные группы должностей медицинских и фармацевтических работников</w:t>
      </w:r>
    </w:p>
    <w:p w14:paraId="17352443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</w:rPr>
      </w:pPr>
    </w:p>
    <w:p w14:paraId="6CBCCCB8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</w:rPr>
      </w:pPr>
      <w:r w:rsidRPr="005E7D8B">
        <w:rPr>
          <w:rFonts w:eastAsia="Calibri"/>
          <w:b/>
          <w:i/>
          <w:sz w:val="28"/>
        </w:rPr>
        <w:t>Профессиональная квалификационная группа "Средний медицинский и фармацевтический персонал</w:t>
      </w:r>
      <w:r w:rsidRPr="005E7D8B">
        <w:rPr>
          <w:rFonts w:eastAsia="Calibri"/>
        </w:rPr>
        <w:t>"</w:t>
      </w:r>
    </w:p>
    <w:p w14:paraId="22069965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103"/>
        <w:gridCol w:w="1808"/>
      </w:tblGrid>
      <w:tr w:rsidR="005E7D8B" w:rsidRPr="005E7D8B" w14:paraId="2423E9DB" w14:textId="77777777" w:rsidTr="005E7D8B">
        <w:tc>
          <w:tcPr>
            <w:tcW w:w="2897" w:type="dxa"/>
            <w:vAlign w:val="center"/>
          </w:tcPr>
          <w:p w14:paraId="72377667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14:paraId="54C64EE5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Должности, отнесенные к квалификационным уровням</w:t>
            </w:r>
          </w:p>
        </w:tc>
        <w:tc>
          <w:tcPr>
            <w:tcW w:w="1808" w:type="dxa"/>
            <w:vAlign w:val="center"/>
          </w:tcPr>
          <w:p w14:paraId="56CD7C3C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Базовый должностной оклад, рублей</w:t>
            </w:r>
          </w:p>
        </w:tc>
      </w:tr>
      <w:tr w:rsidR="005E7D8B" w:rsidRPr="005E7D8B" w14:paraId="463D8F79" w14:textId="77777777" w:rsidTr="005E7D8B">
        <w:tc>
          <w:tcPr>
            <w:tcW w:w="2897" w:type="dxa"/>
            <w:vAlign w:val="center"/>
          </w:tcPr>
          <w:p w14:paraId="10CF4B28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3 квалификационный уровень</w:t>
            </w:r>
          </w:p>
        </w:tc>
        <w:tc>
          <w:tcPr>
            <w:tcW w:w="5103" w:type="dxa"/>
          </w:tcPr>
          <w:p w14:paraId="7B82F3C7" w14:textId="77777777" w:rsidR="005E7D8B" w:rsidRPr="005E7D8B" w:rsidRDefault="005E7D8B" w:rsidP="005E7D8B">
            <w:pPr>
              <w:widowControl w:val="0"/>
              <w:autoSpaceDE w:val="0"/>
              <w:autoSpaceDN w:val="0"/>
              <w:ind w:right="108"/>
              <w:jc w:val="both"/>
            </w:pPr>
            <w:r w:rsidRPr="005E7D8B">
              <w:t>Медицинская сестра</w:t>
            </w:r>
          </w:p>
        </w:tc>
        <w:tc>
          <w:tcPr>
            <w:tcW w:w="1808" w:type="dxa"/>
            <w:vAlign w:val="center"/>
          </w:tcPr>
          <w:p w14:paraId="69CF069C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7 861</w:t>
            </w:r>
          </w:p>
        </w:tc>
      </w:tr>
    </w:tbl>
    <w:p w14:paraId="42B5F803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</w:rPr>
      </w:pPr>
    </w:p>
    <w:p w14:paraId="59F869DF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</w:rPr>
      </w:pPr>
      <w:r w:rsidRPr="005E7D8B">
        <w:rPr>
          <w:rFonts w:eastAsia="Calibri"/>
          <w:b/>
          <w:sz w:val="28"/>
        </w:rPr>
        <w:t>4. Профессиональные квалификационные группы должностей работников образования</w:t>
      </w:r>
    </w:p>
    <w:p w14:paraId="2A028799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28"/>
          <w:lang w:eastAsia="en-US"/>
        </w:rPr>
      </w:pPr>
    </w:p>
    <w:p w14:paraId="3E18CE86" w14:textId="77777777" w:rsidR="005E7D8B" w:rsidRPr="005E7D8B" w:rsidRDefault="005E7D8B" w:rsidP="005E7D8B">
      <w:pPr>
        <w:autoSpaceDE w:val="0"/>
        <w:autoSpaceDN w:val="0"/>
        <w:adjustRightInd w:val="0"/>
        <w:ind w:left="720"/>
        <w:contextualSpacing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5E7D8B">
        <w:rPr>
          <w:rFonts w:eastAsia="Calibri"/>
          <w:b/>
          <w:i/>
          <w:sz w:val="28"/>
          <w:szCs w:val="28"/>
          <w:lang w:eastAsia="en-US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14:paraId="58B7D1A1" w14:textId="77777777" w:rsidR="005E7D8B" w:rsidRPr="005E7D8B" w:rsidRDefault="005E7D8B" w:rsidP="005E7D8B">
      <w:pPr>
        <w:autoSpaceDE w:val="0"/>
        <w:autoSpaceDN w:val="0"/>
        <w:adjustRightInd w:val="0"/>
        <w:ind w:left="720"/>
        <w:contextualSpacing/>
        <w:jc w:val="center"/>
        <w:rPr>
          <w:rFonts w:eastAsia="Calibri"/>
          <w:b/>
          <w:i/>
          <w:sz w:val="28"/>
          <w:szCs w:val="28"/>
          <w:lang w:eastAsia="en-US"/>
        </w:rPr>
      </w:pPr>
    </w:p>
    <w:tbl>
      <w:tblPr>
        <w:tblW w:w="97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103"/>
        <w:gridCol w:w="1757"/>
      </w:tblGrid>
      <w:tr w:rsidR="005E7D8B" w:rsidRPr="005E7D8B" w14:paraId="51807BDA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FD5C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 xml:space="preserve">Квалификационный </w:t>
            </w:r>
            <w:r w:rsidRPr="005E7D8B">
              <w:lastRenderedPageBreak/>
              <w:t>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6D2A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lastRenderedPageBreak/>
              <w:t xml:space="preserve">Должности, отнесенные к квалификационным </w:t>
            </w:r>
            <w:r w:rsidRPr="005E7D8B">
              <w:lastRenderedPageBreak/>
              <w:t>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CDAF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lastRenderedPageBreak/>
              <w:t xml:space="preserve">Базовый </w:t>
            </w:r>
            <w:r w:rsidRPr="005E7D8B">
              <w:lastRenderedPageBreak/>
              <w:t>должностной оклад, рублей</w:t>
            </w:r>
          </w:p>
        </w:tc>
      </w:tr>
      <w:tr w:rsidR="005E7D8B" w:rsidRPr="005E7D8B" w14:paraId="5C2BAAB0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4CC3" w14:textId="77777777" w:rsidR="005E7D8B" w:rsidRPr="005E7D8B" w:rsidRDefault="005E7D8B" w:rsidP="005E7D8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A443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5E7D8B">
              <w:rPr>
                <w:bCs/>
                <w:szCs w:val="28"/>
              </w:rPr>
              <w:t>Помощник воспитателя (ассистент по оказанию технической помощи)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8CDC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5E7D8B">
              <w:rPr>
                <w:bCs/>
                <w:szCs w:val="28"/>
              </w:rPr>
              <w:t>7 388</w:t>
            </w:r>
          </w:p>
        </w:tc>
      </w:tr>
    </w:tbl>
    <w:p w14:paraId="124008D1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28"/>
          <w:lang w:eastAsia="en-US"/>
        </w:rPr>
      </w:pPr>
    </w:p>
    <w:p w14:paraId="3D9EFC76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/>
          <w:sz w:val="28"/>
        </w:rPr>
      </w:pPr>
      <w:r w:rsidRPr="005E7D8B">
        <w:rPr>
          <w:rFonts w:eastAsia="Calibri"/>
          <w:b/>
          <w:i/>
          <w:sz w:val="28"/>
        </w:rPr>
        <w:t>Профессиональная квалификационная группа должностей педагогических работников</w:t>
      </w:r>
    </w:p>
    <w:p w14:paraId="17482019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i/>
          <w:sz w:val="32"/>
          <w:szCs w:val="28"/>
          <w:lang w:eastAsia="en-US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103"/>
        <w:gridCol w:w="1808"/>
      </w:tblGrid>
      <w:tr w:rsidR="005E7D8B" w:rsidRPr="005E7D8B" w14:paraId="7B21E98D" w14:textId="77777777" w:rsidTr="005E7D8B">
        <w:tc>
          <w:tcPr>
            <w:tcW w:w="2897" w:type="dxa"/>
            <w:vAlign w:val="center"/>
          </w:tcPr>
          <w:p w14:paraId="450421C5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14:paraId="4A904F5E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Должности, отнесенные к квалификационным уровням</w:t>
            </w:r>
          </w:p>
        </w:tc>
        <w:tc>
          <w:tcPr>
            <w:tcW w:w="1808" w:type="dxa"/>
            <w:vAlign w:val="center"/>
          </w:tcPr>
          <w:p w14:paraId="1D41A9F5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Базовый должностной оклад, рублей</w:t>
            </w:r>
          </w:p>
        </w:tc>
      </w:tr>
      <w:tr w:rsidR="005E7D8B" w:rsidRPr="005E7D8B" w14:paraId="78EDF386" w14:textId="77777777" w:rsidTr="005E7D8B">
        <w:tc>
          <w:tcPr>
            <w:tcW w:w="2897" w:type="dxa"/>
            <w:vAlign w:val="center"/>
          </w:tcPr>
          <w:p w14:paraId="5F09C659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2 квалификационный уровень</w:t>
            </w:r>
          </w:p>
        </w:tc>
        <w:tc>
          <w:tcPr>
            <w:tcW w:w="5103" w:type="dxa"/>
          </w:tcPr>
          <w:p w14:paraId="150B3567" w14:textId="77777777" w:rsidR="005E7D8B" w:rsidRPr="005E7D8B" w:rsidRDefault="005E7D8B" w:rsidP="005E7D8B">
            <w:pPr>
              <w:widowControl w:val="0"/>
              <w:autoSpaceDE w:val="0"/>
              <w:autoSpaceDN w:val="0"/>
              <w:ind w:right="108"/>
              <w:jc w:val="both"/>
            </w:pPr>
            <w:r w:rsidRPr="005E7D8B">
              <w:rPr>
                <w:rFonts w:cs="Calibri"/>
                <w:bCs/>
                <w:szCs w:val="28"/>
              </w:rPr>
              <w:t>Педагог дополнительного образования, концертмейстер</w:t>
            </w:r>
          </w:p>
        </w:tc>
        <w:tc>
          <w:tcPr>
            <w:tcW w:w="1808" w:type="dxa"/>
            <w:vAlign w:val="center"/>
          </w:tcPr>
          <w:p w14:paraId="6A0C6790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12 731</w:t>
            </w:r>
          </w:p>
        </w:tc>
      </w:tr>
      <w:tr w:rsidR="005E7D8B" w:rsidRPr="005E7D8B" w14:paraId="0A696A6D" w14:textId="77777777" w:rsidTr="005E7D8B">
        <w:tc>
          <w:tcPr>
            <w:tcW w:w="2897" w:type="dxa"/>
            <w:vAlign w:val="center"/>
          </w:tcPr>
          <w:p w14:paraId="5BA45151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3 квалификационный уровень</w:t>
            </w:r>
          </w:p>
        </w:tc>
        <w:tc>
          <w:tcPr>
            <w:tcW w:w="5103" w:type="dxa"/>
          </w:tcPr>
          <w:p w14:paraId="49D07102" w14:textId="77777777" w:rsidR="005E7D8B" w:rsidRPr="005E7D8B" w:rsidRDefault="005E7D8B" w:rsidP="005E7D8B">
            <w:pPr>
              <w:widowControl w:val="0"/>
              <w:autoSpaceDE w:val="0"/>
              <w:autoSpaceDN w:val="0"/>
              <w:ind w:right="108"/>
              <w:jc w:val="both"/>
            </w:pPr>
            <w:r w:rsidRPr="005E7D8B">
              <w:t>Воспитатель, методист</w:t>
            </w:r>
          </w:p>
        </w:tc>
        <w:tc>
          <w:tcPr>
            <w:tcW w:w="1808" w:type="dxa"/>
            <w:vAlign w:val="center"/>
          </w:tcPr>
          <w:p w14:paraId="5C8C38BC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12 966</w:t>
            </w:r>
          </w:p>
        </w:tc>
      </w:tr>
      <w:tr w:rsidR="005E7D8B" w:rsidRPr="005E7D8B" w14:paraId="622436C9" w14:textId="77777777" w:rsidTr="005E7D8B">
        <w:tc>
          <w:tcPr>
            <w:tcW w:w="2897" w:type="dxa"/>
            <w:vAlign w:val="center"/>
          </w:tcPr>
          <w:p w14:paraId="0924A12E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4 квалификационный уровень</w:t>
            </w:r>
          </w:p>
        </w:tc>
        <w:tc>
          <w:tcPr>
            <w:tcW w:w="5103" w:type="dxa"/>
          </w:tcPr>
          <w:p w14:paraId="5D48236C" w14:textId="77777777" w:rsidR="005E7D8B" w:rsidRPr="005E7D8B" w:rsidRDefault="005E7D8B" w:rsidP="005E7D8B">
            <w:pPr>
              <w:widowControl w:val="0"/>
              <w:autoSpaceDE w:val="0"/>
              <w:autoSpaceDN w:val="0"/>
              <w:ind w:right="108"/>
              <w:jc w:val="both"/>
            </w:pPr>
            <w:r w:rsidRPr="005E7D8B">
              <w:t>Преподаватель</w:t>
            </w:r>
          </w:p>
        </w:tc>
        <w:tc>
          <w:tcPr>
            <w:tcW w:w="1808" w:type="dxa"/>
            <w:vAlign w:val="center"/>
          </w:tcPr>
          <w:p w14:paraId="3383CB8A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13 185</w:t>
            </w:r>
          </w:p>
        </w:tc>
      </w:tr>
    </w:tbl>
    <w:p w14:paraId="2256AC11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14:paraId="7213C2FE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/>
          <w:sz w:val="28"/>
        </w:rPr>
      </w:pPr>
      <w:r w:rsidRPr="005E7D8B">
        <w:rPr>
          <w:rFonts w:eastAsia="Calibri"/>
          <w:b/>
          <w:i/>
          <w:sz w:val="28"/>
        </w:rPr>
        <w:t>Профессиональная квалификационная группа должностей руководителей структурных подразделений</w:t>
      </w:r>
    </w:p>
    <w:p w14:paraId="7B2C7AAA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/>
          <w:sz w:val="28"/>
        </w:rPr>
      </w:pPr>
    </w:p>
    <w:tbl>
      <w:tblPr>
        <w:tblW w:w="97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103"/>
        <w:gridCol w:w="1757"/>
      </w:tblGrid>
      <w:tr w:rsidR="005E7D8B" w:rsidRPr="005E7D8B" w14:paraId="0F603935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B747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11CF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Должности, отнесенные к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0525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Базовый должностной оклад, рублей</w:t>
            </w:r>
          </w:p>
        </w:tc>
      </w:tr>
      <w:tr w:rsidR="005E7D8B" w:rsidRPr="005E7D8B" w14:paraId="133866DF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54C8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5E7D8B"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7525" w14:textId="77777777" w:rsidR="005E7D8B" w:rsidRPr="005E7D8B" w:rsidRDefault="005E7D8B" w:rsidP="005E7D8B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5E7D8B">
              <w:rPr>
                <w:bCs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                         (заведующий интернатом)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C2E9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5E7D8B">
              <w:rPr>
                <w:bCs/>
                <w:szCs w:val="28"/>
              </w:rPr>
              <w:t>11 276</w:t>
            </w:r>
          </w:p>
        </w:tc>
      </w:tr>
    </w:tbl>
    <w:p w14:paraId="75CF4702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i/>
          <w:sz w:val="32"/>
          <w:szCs w:val="28"/>
          <w:lang w:eastAsia="en-US"/>
        </w:rPr>
      </w:pPr>
    </w:p>
    <w:p w14:paraId="2BE41B4D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i/>
          <w:sz w:val="36"/>
          <w:szCs w:val="28"/>
          <w:lang w:eastAsia="en-US"/>
        </w:rPr>
      </w:pPr>
      <w:r w:rsidRPr="005E7D8B">
        <w:rPr>
          <w:rFonts w:eastAsia="Calibri"/>
          <w:b/>
          <w:sz w:val="28"/>
        </w:rPr>
        <w:t>5. Профессиональные квалификационные группы должностей работников культуры, искусства и кинематографии</w:t>
      </w:r>
    </w:p>
    <w:p w14:paraId="68F83150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i/>
          <w:sz w:val="32"/>
          <w:szCs w:val="28"/>
          <w:lang w:eastAsia="en-US"/>
        </w:rPr>
      </w:pPr>
    </w:p>
    <w:p w14:paraId="1488A9D3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/>
          <w:sz w:val="28"/>
        </w:rPr>
      </w:pPr>
      <w:r w:rsidRPr="005E7D8B">
        <w:rPr>
          <w:rFonts w:eastAsia="Calibri"/>
          <w:b/>
          <w:i/>
          <w:sz w:val="28"/>
        </w:rPr>
        <w:t>Профессиональная квалификационная группа "Должности работников культуры, искусства и кинематографии среднего звена"</w:t>
      </w:r>
    </w:p>
    <w:p w14:paraId="59E7BC5F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i/>
          <w:sz w:val="36"/>
          <w:szCs w:val="28"/>
          <w:lang w:eastAsia="en-US"/>
        </w:rPr>
      </w:pPr>
    </w:p>
    <w:tbl>
      <w:tblPr>
        <w:tblW w:w="97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103"/>
        <w:gridCol w:w="1757"/>
      </w:tblGrid>
      <w:tr w:rsidR="005E7D8B" w:rsidRPr="005E7D8B" w14:paraId="1DC9FB79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759C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 xml:space="preserve">Квалификационный </w:t>
            </w:r>
            <w:r w:rsidRPr="005E7D8B">
              <w:lastRenderedPageBreak/>
              <w:t>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721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lastRenderedPageBreak/>
              <w:t xml:space="preserve">Должности, отнесенные к квалификационным </w:t>
            </w:r>
            <w:r w:rsidRPr="005E7D8B">
              <w:lastRenderedPageBreak/>
              <w:t>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8571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lastRenderedPageBreak/>
              <w:t xml:space="preserve">Базовый </w:t>
            </w:r>
            <w:r w:rsidRPr="005E7D8B">
              <w:lastRenderedPageBreak/>
              <w:t>должностной оклад, рублей</w:t>
            </w:r>
          </w:p>
        </w:tc>
      </w:tr>
      <w:tr w:rsidR="005E7D8B" w:rsidRPr="005E7D8B" w14:paraId="7BC76F50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0602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5C48" w14:textId="77777777" w:rsidR="005E7D8B" w:rsidRPr="005E7D8B" w:rsidRDefault="005E7D8B" w:rsidP="005E7D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Аккомпаниатор; культорганизатор; руководитель кружка, любительского объединения, клуба по интересам; распорядитель танцевального вечера, ведущий дискотеки; руководитель музыкальной части дискотеки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2308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8 465</w:t>
            </w:r>
          </w:p>
          <w:p w14:paraId="0C999A77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D065716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i/>
          <w:sz w:val="32"/>
          <w:szCs w:val="28"/>
          <w:lang w:eastAsia="en-US"/>
        </w:rPr>
      </w:pPr>
    </w:p>
    <w:p w14:paraId="6747A69B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i/>
          <w:sz w:val="32"/>
          <w:szCs w:val="28"/>
          <w:lang w:eastAsia="en-US"/>
        </w:rPr>
      </w:pPr>
      <w:r w:rsidRPr="005E7D8B">
        <w:rPr>
          <w:rFonts w:eastAsia="Calibri"/>
          <w:b/>
          <w:i/>
          <w:sz w:val="28"/>
        </w:rPr>
        <w:t>Профессиональная квалификационная группа "Должности работников культуры, искусства и кинематографии ведущего звена"</w:t>
      </w:r>
    </w:p>
    <w:p w14:paraId="42CF6A51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97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103"/>
        <w:gridCol w:w="1757"/>
      </w:tblGrid>
      <w:tr w:rsidR="005E7D8B" w:rsidRPr="005E7D8B" w14:paraId="565C6CF1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6F62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C0CB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Должности, отнесенные к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FC72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Базовый должностной оклад, рублей</w:t>
            </w:r>
          </w:p>
        </w:tc>
      </w:tr>
      <w:tr w:rsidR="005E7D8B" w:rsidRPr="005E7D8B" w14:paraId="7E5FE10C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36FD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4ECA" w14:textId="77777777" w:rsidR="005E7D8B" w:rsidRPr="005E7D8B" w:rsidRDefault="005E7D8B" w:rsidP="005E7D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Артисты-концертные исполнители (всех жанров), кроме артистов-концертных исполнителей вспомогательного состава; аккомпаниатор-концертмейстер; артист-вокалист (солист); библиотекарь; библиограф; главный библиотекарь; главный библиограф; звукооператор; методист библиотеки, клубного учреждения; художник-бутафор; художник-декоратор; художник по свету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9523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9 107</w:t>
            </w:r>
          </w:p>
          <w:p w14:paraId="060B664A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F498418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14:paraId="025D546E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i/>
          <w:sz w:val="32"/>
          <w:szCs w:val="28"/>
          <w:lang w:eastAsia="en-US"/>
        </w:rPr>
      </w:pPr>
      <w:r w:rsidRPr="005E7D8B">
        <w:rPr>
          <w:rFonts w:eastAsia="Calibri"/>
          <w:b/>
          <w:i/>
          <w:sz w:val="28"/>
        </w:rPr>
        <w:t>Профессиональная квалификационная группа "Должности руководящего состава учреждений культуры, искусства и кинематографии"</w:t>
      </w:r>
    </w:p>
    <w:p w14:paraId="517CACEB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97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103"/>
        <w:gridCol w:w="1757"/>
      </w:tblGrid>
      <w:tr w:rsidR="005E7D8B" w:rsidRPr="005E7D8B" w14:paraId="771CA877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8C9D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3A53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Должности, отнесенные к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7371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Базовый должностной оклад, рублей</w:t>
            </w:r>
          </w:p>
        </w:tc>
      </w:tr>
      <w:tr w:rsidR="005E7D8B" w:rsidRPr="005E7D8B" w14:paraId="10765479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C515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708" w14:textId="77777777" w:rsidR="005E7D8B" w:rsidRPr="005E7D8B" w:rsidRDefault="005E7D8B" w:rsidP="005E7D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 xml:space="preserve">Балетмейстер; балетмейстер-постановщик; главный балетмейстер; главный хормейстер; главный режиссер; заведующий филиалом организации культуры клубного типа (централизованной (межпоселенческой) клубной системы); заведующий филиалом библиотеки, централизованной (межпоселенческой) библиотечной системы; заведующий отделом (сектором) библиотеки; заведующий отделом (сектором) дома (дворца) культуры, звукорежиссер; режиссер массовых представлений; режиссер; руководитель клубного формирования - любительского объединения; руководитель студии; руководитель коллектива самодеятельного </w:t>
            </w:r>
            <w:r w:rsidRPr="005E7D8B">
              <w:rPr>
                <w:rFonts w:eastAsia="Calibri"/>
                <w:lang w:eastAsia="en-US"/>
              </w:rPr>
              <w:lastRenderedPageBreak/>
              <w:t>искусства, клуба по интересам; художественный руководитель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ED8F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lastRenderedPageBreak/>
              <w:t>12 047</w:t>
            </w:r>
          </w:p>
          <w:p w14:paraId="291E74DF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693680C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14:paraId="000B4FC8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32"/>
          <w:szCs w:val="28"/>
          <w:lang w:eastAsia="en-US"/>
        </w:rPr>
      </w:pPr>
      <w:r w:rsidRPr="005E7D8B">
        <w:rPr>
          <w:rFonts w:eastAsia="Calibri"/>
          <w:b/>
          <w:sz w:val="28"/>
        </w:rPr>
        <w:t>6. Профессиональная квалификационная группа профессий рабочих культуры, искусства и кинематографии</w:t>
      </w:r>
    </w:p>
    <w:p w14:paraId="4D0060B4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14:paraId="228ACA50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/>
          <w:sz w:val="28"/>
        </w:rPr>
      </w:pPr>
      <w:r w:rsidRPr="005E7D8B">
        <w:rPr>
          <w:rFonts w:eastAsia="Calibri"/>
          <w:b/>
          <w:i/>
          <w:sz w:val="28"/>
        </w:rPr>
        <w:t>Профессиональная квалификационная группа "Профессии рабочих культуры, искусства и кинематографии первого уровня"</w:t>
      </w:r>
    </w:p>
    <w:p w14:paraId="418015E9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i/>
          <w:sz w:val="32"/>
          <w:szCs w:val="28"/>
          <w:lang w:eastAsia="en-US"/>
        </w:rPr>
      </w:pPr>
    </w:p>
    <w:tbl>
      <w:tblPr>
        <w:tblW w:w="97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103"/>
        <w:gridCol w:w="1757"/>
      </w:tblGrid>
      <w:tr w:rsidR="005E7D8B" w:rsidRPr="005E7D8B" w14:paraId="51DED2F7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63FC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9A4E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Должности, отнесенные к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816D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Базовый должностной оклад, рублей</w:t>
            </w:r>
          </w:p>
        </w:tc>
      </w:tr>
      <w:tr w:rsidR="005E7D8B" w:rsidRPr="005E7D8B" w14:paraId="5458AD1F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398D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D0F" w14:textId="77777777" w:rsidR="005E7D8B" w:rsidRPr="005E7D8B" w:rsidRDefault="005E7D8B" w:rsidP="005E7D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Костюмер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956F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8 513</w:t>
            </w:r>
          </w:p>
        </w:tc>
      </w:tr>
    </w:tbl>
    <w:p w14:paraId="68F66A62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14:paraId="505C0F90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/>
          <w:sz w:val="28"/>
        </w:rPr>
      </w:pPr>
      <w:r w:rsidRPr="005E7D8B">
        <w:rPr>
          <w:rFonts w:eastAsia="Calibri"/>
          <w:b/>
          <w:i/>
          <w:sz w:val="28"/>
        </w:rPr>
        <w:t>Профессиональная квалификационная группа "Профессии рабочих культуры, искусства и кинематографии второго уровня"</w:t>
      </w:r>
    </w:p>
    <w:p w14:paraId="76CDD89B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i/>
          <w:sz w:val="32"/>
          <w:szCs w:val="28"/>
          <w:lang w:eastAsia="en-US"/>
        </w:rPr>
      </w:pPr>
    </w:p>
    <w:tbl>
      <w:tblPr>
        <w:tblW w:w="97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103"/>
        <w:gridCol w:w="1757"/>
      </w:tblGrid>
      <w:tr w:rsidR="005E7D8B" w:rsidRPr="005E7D8B" w14:paraId="60BFE878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B595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F7F6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Должности, отнесенные к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623E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Базовый должностной оклад, рублей</w:t>
            </w:r>
          </w:p>
        </w:tc>
      </w:tr>
      <w:tr w:rsidR="005E7D8B" w:rsidRPr="005E7D8B" w14:paraId="04FB4135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3EDA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0351" w14:textId="77777777" w:rsidR="005E7D8B" w:rsidRPr="005E7D8B" w:rsidRDefault="005E7D8B" w:rsidP="005E7D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Настройщик пианино и роялей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1742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8 734</w:t>
            </w:r>
          </w:p>
        </w:tc>
      </w:tr>
    </w:tbl>
    <w:p w14:paraId="360135E4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14:paraId="677D4909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5E7D8B">
        <w:rPr>
          <w:rFonts w:eastAsia="Calibri"/>
          <w:b/>
          <w:bCs/>
          <w:sz w:val="28"/>
          <w:szCs w:val="28"/>
          <w:lang w:eastAsia="en-US"/>
        </w:rPr>
        <w:t>7. Профессиональные квалификационные группы должностей</w:t>
      </w:r>
    </w:p>
    <w:p w14:paraId="4C67DCF9" w14:textId="77777777" w:rsidR="005E7D8B" w:rsidRPr="005E7D8B" w:rsidRDefault="005E7D8B" w:rsidP="005E7D8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E7D8B">
        <w:rPr>
          <w:rFonts w:eastAsia="Calibri"/>
          <w:b/>
          <w:bCs/>
          <w:sz w:val="28"/>
          <w:szCs w:val="28"/>
          <w:lang w:eastAsia="en-US"/>
        </w:rPr>
        <w:t>работников печатных средств массовой информации</w:t>
      </w:r>
    </w:p>
    <w:p w14:paraId="47951C37" w14:textId="77777777" w:rsidR="005E7D8B" w:rsidRPr="005E7D8B" w:rsidRDefault="005E7D8B" w:rsidP="005E7D8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3E684911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i/>
          <w:sz w:val="28"/>
          <w:szCs w:val="28"/>
          <w:lang w:eastAsia="en-US"/>
        </w:rPr>
      </w:pPr>
      <w:r w:rsidRPr="005E7D8B">
        <w:rPr>
          <w:rFonts w:eastAsia="Calibri"/>
          <w:b/>
          <w:bCs/>
          <w:i/>
          <w:sz w:val="28"/>
          <w:szCs w:val="28"/>
          <w:lang w:eastAsia="en-US"/>
        </w:rPr>
        <w:t>Профессиональная квалификационная группа «Должности</w:t>
      </w:r>
    </w:p>
    <w:p w14:paraId="41C7D7E9" w14:textId="77777777" w:rsidR="005E7D8B" w:rsidRPr="005E7D8B" w:rsidRDefault="005E7D8B" w:rsidP="005E7D8B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r w:rsidRPr="005E7D8B">
        <w:rPr>
          <w:rFonts w:eastAsia="Calibri"/>
          <w:b/>
          <w:bCs/>
          <w:i/>
          <w:sz w:val="28"/>
          <w:szCs w:val="28"/>
          <w:lang w:eastAsia="en-US"/>
        </w:rPr>
        <w:t>работников печатных средств массовой информации</w:t>
      </w:r>
    </w:p>
    <w:p w14:paraId="2AB2CB1B" w14:textId="77777777" w:rsidR="005E7D8B" w:rsidRPr="005E7D8B" w:rsidRDefault="005E7D8B" w:rsidP="005E7D8B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r w:rsidRPr="005E7D8B">
        <w:rPr>
          <w:rFonts w:eastAsia="Calibri"/>
          <w:b/>
          <w:bCs/>
          <w:i/>
          <w:sz w:val="28"/>
          <w:szCs w:val="28"/>
          <w:lang w:eastAsia="en-US"/>
        </w:rPr>
        <w:t>второго уровня»</w:t>
      </w:r>
    </w:p>
    <w:p w14:paraId="28268CE6" w14:textId="77777777" w:rsidR="005E7D8B" w:rsidRPr="005E7D8B" w:rsidRDefault="005E7D8B" w:rsidP="005E7D8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103"/>
        <w:gridCol w:w="1757"/>
      </w:tblGrid>
      <w:tr w:rsidR="005E7D8B" w:rsidRPr="005E7D8B" w14:paraId="36B4D453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0EF8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41DE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Должности, отнесенные к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D291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Базовый должностной оклад, рублей</w:t>
            </w:r>
          </w:p>
        </w:tc>
      </w:tr>
      <w:tr w:rsidR="005E7D8B" w:rsidRPr="005E7D8B" w14:paraId="7C92AA47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5136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7562" w14:textId="77777777" w:rsidR="005E7D8B" w:rsidRPr="005E7D8B" w:rsidRDefault="005E7D8B" w:rsidP="005E7D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Технический редактор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189B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8 118</w:t>
            </w:r>
          </w:p>
        </w:tc>
      </w:tr>
    </w:tbl>
    <w:p w14:paraId="219B59EF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i/>
          <w:sz w:val="28"/>
          <w:szCs w:val="28"/>
          <w:lang w:eastAsia="en-US"/>
        </w:rPr>
      </w:pPr>
    </w:p>
    <w:p w14:paraId="5FD5EE21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i/>
          <w:sz w:val="28"/>
          <w:szCs w:val="28"/>
          <w:lang w:eastAsia="en-US"/>
        </w:rPr>
      </w:pPr>
      <w:r w:rsidRPr="005E7D8B">
        <w:rPr>
          <w:rFonts w:eastAsia="Calibri"/>
          <w:b/>
          <w:bCs/>
          <w:i/>
          <w:sz w:val="28"/>
          <w:szCs w:val="28"/>
          <w:lang w:eastAsia="en-US"/>
        </w:rPr>
        <w:t>Профессиональная квалификационная группа «Должности</w:t>
      </w:r>
    </w:p>
    <w:p w14:paraId="2D1D4CB2" w14:textId="77777777" w:rsidR="005E7D8B" w:rsidRPr="005E7D8B" w:rsidRDefault="005E7D8B" w:rsidP="005E7D8B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r w:rsidRPr="005E7D8B">
        <w:rPr>
          <w:rFonts w:eastAsia="Calibri"/>
          <w:b/>
          <w:bCs/>
          <w:i/>
          <w:sz w:val="28"/>
          <w:szCs w:val="28"/>
          <w:lang w:eastAsia="en-US"/>
        </w:rPr>
        <w:t>работников печатных средств массовой информации</w:t>
      </w:r>
    </w:p>
    <w:p w14:paraId="581400EF" w14:textId="77777777" w:rsidR="005E7D8B" w:rsidRPr="005E7D8B" w:rsidRDefault="005E7D8B" w:rsidP="005E7D8B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r w:rsidRPr="005E7D8B">
        <w:rPr>
          <w:rFonts w:eastAsia="Calibri"/>
          <w:b/>
          <w:bCs/>
          <w:i/>
          <w:sz w:val="28"/>
          <w:szCs w:val="28"/>
          <w:lang w:eastAsia="en-US"/>
        </w:rPr>
        <w:t>третьего уровня»</w:t>
      </w:r>
    </w:p>
    <w:p w14:paraId="1274BA7A" w14:textId="77777777" w:rsidR="005E7D8B" w:rsidRPr="005E7D8B" w:rsidRDefault="005E7D8B" w:rsidP="005E7D8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103"/>
        <w:gridCol w:w="1757"/>
      </w:tblGrid>
      <w:tr w:rsidR="005E7D8B" w:rsidRPr="005E7D8B" w14:paraId="330F8C59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9225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5549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Должности, отнесенные к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7BB5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Базовый должностной оклад, рублей</w:t>
            </w:r>
          </w:p>
        </w:tc>
      </w:tr>
      <w:tr w:rsidR="005E7D8B" w:rsidRPr="005E7D8B" w14:paraId="7251179C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0008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A9B" w14:textId="77777777" w:rsidR="005E7D8B" w:rsidRPr="005E7D8B" w:rsidRDefault="005E7D8B" w:rsidP="005E7D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Корреспондент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9521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8 118</w:t>
            </w:r>
          </w:p>
        </w:tc>
      </w:tr>
      <w:tr w:rsidR="005E7D8B" w:rsidRPr="005E7D8B" w14:paraId="1F35BD5E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A8D8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4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32F9" w14:textId="77777777" w:rsidR="005E7D8B" w:rsidRPr="005E7D8B" w:rsidRDefault="005E7D8B" w:rsidP="005E7D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Редактор 1 категории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3F64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8 756</w:t>
            </w:r>
          </w:p>
        </w:tc>
      </w:tr>
    </w:tbl>
    <w:p w14:paraId="6BAE710C" w14:textId="77777777" w:rsidR="005E7D8B" w:rsidRPr="005E7D8B" w:rsidRDefault="005E7D8B" w:rsidP="005E7D8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E33D884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28"/>
          <w:lang w:eastAsia="en-US"/>
        </w:rPr>
      </w:pPr>
      <w:r w:rsidRPr="005E7D8B">
        <w:rPr>
          <w:rFonts w:eastAsia="Calibri"/>
          <w:b/>
          <w:bCs/>
          <w:sz w:val="28"/>
          <w:szCs w:val="28"/>
          <w:lang w:eastAsia="en-US"/>
        </w:rPr>
        <w:t xml:space="preserve">8. </w:t>
      </w:r>
      <w:r w:rsidRPr="005E7D8B">
        <w:rPr>
          <w:rFonts w:eastAsia="Calibri"/>
          <w:b/>
          <w:sz w:val="28"/>
        </w:rPr>
        <w:t>Профессиональные квалификационные группы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</w:p>
    <w:p w14:paraId="4605FCDF" w14:textId="77777777" w:rsidR="005E7D8B" w:rsidRPr="005E7D8B" w:rsidRDefault="005E7D8B" w:rsidP="005E7D8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EC2C456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i/>
          <w:sz w:val="28"/>
          <w:szCs w:val="28"/>
          <w:lang w:eastAsia="en-US"/>
        </w:rPr>
      </w:pPr>
      <w:r w:rsidRPr="005E7D8B">
        <w:rPr>
          <w:rFonts w:eastAsia="Calibri"/>
          <w:b/>
          <w:bCs/>
          <w:i/>
          <w:sz w:val="28"/>
          <w:szCs w:val="28"/>
          <w:lang w:eastAsia="en-US"/>
        </w:rPr>
        <w:t>Профессиональная квалификационная группа второго уровня»</w:t>
      </w:r>
    </w:p>
    <w:p w14:paraId="40F30277" w14:textId="77777777" w:rsidR="005E7D8B" w:rsidRPr="005E7D8B" w:rsidRDefault="005E7D8B" w:rsidP="005E7D8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103"/>
        <w:gridCol w:w="1757"/>
      </w:tblGrid>
      <w:tr w:rsidR="005E7D8B" w:rsidRPr="005E7D8B" w14:paraId="0FDA11A8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665F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2DDD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Должности, отнесенные к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71F2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Базовый должностной оклад, рублей</w:t>
            </w:r>
          </w:p>
        </w:tc>
      </w:tr>
      <w:tr w:rsidR="005E7D8B" w:rsidRPr="005E7D8B" w14:paraId="3B3C0516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0B1D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3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210A" w14:textId="77777777" w:rsidR="005E7D8B" w:rsidRPr="005E7D8B" w:rsidRDefault="005E7D8B" w:rsidP="005E7D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Оперативный дежурный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5DBE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8 756</w:t>
            </w:r>
          </w:p>
        </w:tc>
      </w:tr>
    </w:tbl>
    <w:p w14:paraId="089BE647" w14:textId="77777777" w:rsidR="005E7D8B" w:rsidRPr="005E7D8B" w:rsidRDefault="005E7D8B" w:rsidP="005E7D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FDDD7A1" w14:textId="77777777" w:rsidR="005E7D8B" w:rsidRPr="005E7D8B" w:rsidRDefault="005E7D8B" w:rsidP="005E7D8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i/>
          <w:sz w:val="28"/>
          <w:szCs w:val="28"/>
          <w:lang w:eastAsia="en-US"/>
        </w:rPr>
      </w:pPr>
      <w:r w:rsidRPr="005E7D8B">
        <w:rPr>
          <w:rFonts w:eastAsia="Calibri"/>
          <w:b/>
          <w:bCs/>
          <w:i/>
          <w:sz w:val="28"/>
          <w:szCs w:val="28"/>
          <w:lang w:eastAsia="en-US"/>
        </w:rPr>
        <w:t>Профессиональная квалификационная группа третьего уровня»</w:t>
      </w:r>
    </w:p>
    <w:p w14:paraId="5CA63146" w14:textId="77777777" w:rsidR="005E7D8B" w:rsidRPr="005E7D8B" w:rsidRDefault="005E7D8B" w:rsidP="005E7D8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5103"/>
        <w:gridCol w:w="1757"/>
      </w:tblGrid>
      <w:tr w:rsidR="005E7D8B" w:rsidRPr="005E7D8B" w14:paraId="735A50FC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38F2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990B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Должности, отнесенные к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21E0" w14:textId="77777777" w:rsidR="005E7D8B" w:rsidRPr="005E7D8B" w:rsidRDefault="005E7D8B" w:rsidP="005E7D8B">
            <w:pPr>
              <w:widowControl w:val="0"/>
              <w:autoSpaceDE w:val="0"/>
              <w:autoSpaceDN w:val="0"/>
              <w:jc w:val="center"/>
            </w:pPr>
            <w:r w:rsidRPr="005E7D8B">
              <w:t>Базовый должностной оклад, рублей</w:t>
            </w:r>
          </w:p>
        </w:tc>
      </w:tr>
      <w:tr w:rsidR="005E7D8B" w:rsidRPr="005E7D8B" w14:paraId="70AF9828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BFBE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C0F3" w14:textId="77777777" w:rsidR="005E7D8B" w:rsidRPr="005E7D8B" w:rsidRDefault="005E7D8B" w:rsidP="005E7D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Старший оперативный дежурный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1DE5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10 606</w:t>
            </w:r>
          </w:p>
        </w:tc>
      </w:tr>
      <w:tr w:rsidR="005E7D8B" w:rsidRPr="005E7D8B" w14:paraId="747C8BF6" w14:textId="77777777" w:rsidTr="005E7D8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18B1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3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EFD4" w14:textId="77777777" w:rsidR="005E7D8B" w:rsidRPr="005E7D8B" w:rsidRDefault="005E7D8B" w:rsidP="005E7D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Начальник службы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7454" w14:textId="77777777" w:rsidR="005E7D8B" w:rsidRPr="005E7D8B" w:rsidRDefault="005E7D8B" w:rsidP="005E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E7D8B">
              <w:rPr>
                <w:rFonts w:eastAsia="Calibri"/>
                <w:lang w:eastAsia="en-US"/>
              </w:rPr>
              <w:t>11 850</w:t>
            </w:r>
          </w:p>
        </w:tc>
      </w:tr>
    </w:tbl>
    <w:p w14:paraId="69124736" w14:textId="77777777" w:rsidR="005E7D8B" w:rsidRPr="005E7D8B" w:rsidRDefault="005E7D8B" w:rsidP="005E7D8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5D32F27E" w14:textId="77777777" w:rsidR="005E7D8B" w:rsidRPr="00DC7FA0" w:rsidRDefault="005E7D8B" w:rsidP="00DC7FA0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  <w:sectPr w:rsidR="005E7D8B" w:rsidRPr="00DC7FA0" w:rsidSect="004D6D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83736DE" w14:textId="46DB45D1" w:rsidR="00E71162" w:rsidRDefault="00E71162" w:rsidP="00E71162">
      <w:pPr>
        <w:widowControl w:val="0"/>
        <w:autoSpaceDE w:val="0"/>
        <w:autoSpaceDN w:val="0"/>
        <w:outlineLvl w:val="1"/>
      </w:pPr>
      <w:r>
        <w:lastRenderedPageBreak/>
        <w:t xml:space="preserve">                                                                                                                           Приложение № 2</w:t>
      </w:r>
    </w:p>
    <w:p w14:paraId="6940AC9A" w14:textId="77777777" w:rsidR="00E71162" w:rsidRDefault="00E71162" w:rsidP="00E71162">
      <w:pPr>
        <w:widowControl w:val="0"/>
        <w:autoSpaceDE w:val="0"/>
        <w:autoSpaceDN w:val="0"/>
        <w:jc w:val="right"/>
        <w:outlineLvl w:val="1"/>
      </w:pPr>
      <w:r>
        <w:t>к постановлению администрации</w:t>
      </w:r>
    </w:p>
    <w:p w14:paraId="712A747F" w14:textId="77777777" w:rsidR="00E71162" w:rsidRDefault="00E71162" w:rsidP="00E71162">
      <w:pPr>
        <w:widowControl w:val="0"/>
        <w:autoSpaceDE w:val="0"/>
        <w:autoSpaceDN w:val="0"/>
        <w:jc w:val="right"/>
        <w:outlineLvl w:val="1"/>
      </w:pPr>
      <w:r>
        <w:t>Краснокаменского муниципального</w:t>
      </w:r>
    </w:p>
    <w:p w14:paraId="04C42334" w14:textId="47A5AF65" w:rsidR="00E71162" w:rsidRDefault="001A1FEA" w:rsidP="001A1FEA">
      <w:pPr>
        <w:widowControl w:val="0"/>
        <w:autoSpaceDE w:val="0"/>
        <w:autoSpaceDN w:val="0"/>
        <w:jc w:val="center"/>
        <w:outlineLvl w:val="1"/>
      </w:pPr>
      <w:r>
        <w:t xml:space="preserve">                                                                                                         </w:t>
      </w:r>
      <w:r w:rsidR="00E71162">
        <w:t>округа Забайкальского края</w:t>
      </w:r>
    </w:p>
    <w:p w14:paraId="42805CEA" w14:textId="390DDD19" w:rsidR="001A1FEA" w:rsidRPr="00763332" w:rsidRDefault="00E71162" w:rsidP="001A1FEA">
      <w:pPr>
        <w:tabs>
          <w:tab w:val="left" w:pos="4820"/>
        </w:tabs>
        <w:ind w:left="5670" w:right="-2"/>
        <w:jc w:val="center"/>
      </w:pPr>
      <w:bookmarkStart w:id="20" w:name="_Hlk198751144"/>
      <w:r>
        <w:t xml:space="preserve">от </w:t>
      </w:r>
      <w:bookmarkEnd w:id="20"/>
      <w:r w:rsidR="001A1FEA">
        <w:t>06.06.2026 № 115</w:t>
      </w:r>
    </w:p>
    <w:p w14:paraId="512B22AA" w14:textId="2BE9C6E7" w:rsidR="00E71162" w:rsidRDefault="00E71162" w:rsidP="00E71162">
      <w:pPr>
        <w:widowControl w:val="0"/>
        <w:autoSpaceDE w:val="0"/>
        <w:autoSpaceDN w:val="0"/>
        <w:jc w:val="right"/>
        <w:outlineLvl w:val="1"/>
      </w:pPr>
    </w:p>
    <w:p w14:paraId="50CB6355" w14:textId="77777777" w:rsidR="00E71162" w:rsidRPr="00E71162" w:rsidRDefault="00E71162" w:rsidP="00E71162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E71162">
        <w:rPr>
          <w:b/>
          <w:bCs/>
          <w:sz w:val="28"/>
          <w:szCs w:val="28"/>
        </w:rPr>
        <w:t xml:space="preserve">Перечень </w:t>
      </w:r>
    </w:p>
    <w:p w14:paraId="194E18C6" w14:textId="2A5700E8" w:rsidR="00E71162" w:rsidRDefault="00E71162" w:rsidP="00E71162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E71162">
        <w:rPr>
          <w:b/>
          <w:bCs/>
          <w:sz w:val="28"/>
          <w:szCs w:val="28"/>
        </w:rPr>
        <w:t>компенсационных выплат работникам муниципальных учреждений</w:t>
      </w:r>
      <w:r>
        <w:rPr>
          <w:b/>
          <w:bCs/>
          <w:sz w:val="28"/>
          <w:szCs w:val="28"/>
        </w:rPr>
        <w:t xml:space="preserve"> </w:t>
      </w:r>
      <w:r w:rsidRPr="00E71162">
        <w:rPr>
          <w:b/>
          <w:bCs/>
          <w:sz w:val="28"/>
          <w:szCs w:val="28"/>
        </w:rPr>
        <w:t>Краснокаменского муниципального округа Забайкальского края, работникам структурных подразделений отраслевых (функциональных) органов администрации Краснокаменского муниципального округа Забайкальского края</w:t>
      </w:r>
    </w:p>
    <w:p w14:paraId="5F228AD7" w14:textId="77777777" w:rsidR="00E71162" w:rsidRDefault="00E71162" w:rsidP="00E71162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</w:p>
    <w:p w14:paraId="56429229" w14:textId="60F82DF3" w:rsidR="00E71162" w:rsidRP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E71162">
        <w:rPr>
          <w:sz w:val="28"/>
          <w:szCs w:val="28"/>
        </w:rPr>
        <w:t>К компенсационным выплатам относятся:</w:t>
      </w:r>
    </w:p>
    <w:p w14:paraId="52EE2402" w14:textId="6803B289" w:rsidR="00E71162" w:rsidRP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E71162">
        <w:rPr>
          <w:sz w:val="28"/>
          <w:szCs w:val="28"/>
        </w:rPr>
        <w:t>1</w:t>
      </w:r>
      <w:r w:rsidR="004579A9">
        <w:rPr>
          <w:sz w:val="28"/>
          <w:szCs w:val="28"/>
        </w:rPr>
        <w:t>) в</w:t>
      </w:r>
      <w:r w:rsidRPr="00E71162">
        <w:rPr>
          <w:sz w:val="28"/>
          <w:szCs w:val="28"/>
        </w:rPr>
        <w:t>ыплаты работникам, занятым на работах с вредными и (или) опасными условиями труда;</w:t>
      </w:r>
    </w:p>
    <w:p w14:paraId="14E836E6" w14:textId="77777777" w:rsidR="00E71162" w:rsidRP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E71162">
        <w:rPr>
          <w:sz w:val="28"/>
          <w:szCs w:val="28"/>
        </w:rPr>
        <w:t>2) выплаты за работу в местностях с особыми климатическими условиями (районный коэффициент, процентная надбавка за стаж работы в районах Крайнего Севера и приравненных к ним местностях);</w:t>
      </w:r>
    </w:p>
    <w:p w14:paraId="2B8EC4B0" w14:textId="77777777" w:rsidR="00E71162" w:rsidRP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E71162">
        <w:rPr>
          <w:sz w:val="28"/>
          <w:szCs w:val="28"/>
        </w:rPr>
        <w:t>3)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14:paraId="1F1C5115" w14:textId="77777777" w:rsidR="00E71162" w:rsidRP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E71162">
        <w:rPr>
          <w:sz w:val="28"/>
          <w:szCs w:val="28"/>
        </w:rPr>
        <w:t>4) надбавка за работу со сведениями, составляющими государственную тайну;</w:t>
      </w:r>
    </w:p>
    <w:p w14:paraId="535B997B" w14:textId="1C5F4E80" w:rsid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E71162">
        <w:rPr>
          <w:sz w:val="28"/>
          <w:szCs w:val="28"/>
        </w:rPr>
        <w:t>5) иные выплаты компенсационного характера, устанавливаемые в соответствии с трудовым законодательством и иными нормативными правовыми актами, содержащими нормы трудового законодательства.</w:t>
      </w:r>
    </w:p>
    <w:p w14:paraId="2625036A" w14:textId="77777777" w:rsid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3AF557CC" w14:textId="77777777" w:rsid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426A564B" w14:textId="77777777" w:rsid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554794E8" w14:textId="77777777" w:rsid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48F53227" w14:textId="77777777" w:rsid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561EEE77" w14:textId="77777777" w:rsid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07F1CEE8" w14:textId="77777777" w:rsid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78B2B7C9" w14:textId="77777777" w:rsid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1F72C6B2" w14:textId="77777777" w:rsid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7C18DCA3" w14:textId="77777777" w:rsid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73FC6DCE" w14:textId="77777777" w:rsid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3BD75F6C" w14:textId="77777777" w:rsid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1E7CD120" w14:textId="77777777" w:rsid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1078BD44" w14:textId="77777777" w:rsid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6C9D9A60" w14:textId="77777777" w:rsid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6C06A424" w14:textId="77777777" w:rsidR="004848BD" w:rsidRDefault="004848BD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08146358" w14:textId="77777777" w:rsidR="00E71162" w:rsidRDefault="00E71162" w:rsidP="00E71162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193CF792" w14:textId="77777777" w:rsidR="00E71162" w:rsidRDefault="00E71162" w:rsidP="00E73334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14:paraId="23C92C7E" w14:textId="21D2B4B1" w:rsidR="00E71162" w:rsidRDefault="00E71162" w:rsidP="00E71162">
      <w:pPr>
        <w:widowControl w:val="0"/>
        <w:autoSpaceDE w:val="0"/>
        <w:autoSpaceDN w:val="0"/>
        <w:outlineLvl w:val="1"/>
      </w:pPr>
      <w:r>
        <w:t xml:space="preserve">                                                                                                                           Приложение № 3</w:t>
      </w:r>
    </w:p>
    <w:p w14:paraId="77BCA0C2" w14:textId="77777777" w:rsidR="00E71162" w:rsidRDefault="00E71162" w:rsidP="00E71162">
      <w:pPr>
        <w:widowControl w:val="0"/>
        <w:autoSpaceDE w:val="0"/>
        <w:autoSpaceDN w:val="0"/>
        <w:jc w:val="right"/>
        <w:outlineLvl w:val="1"/>
      </w:pPr>
      <w:r>
        <w:t>к постановлению администрации</w:t>
      </w:r>
    </w:p>
    <w:p w14:paraId="1A701B27" w14:textId="77777777" w:rsidR="00E71162" w:rsidRDefault="00E71162" w:rsidP="00E71162">
      <w:pPr>
        <w:widowControl w:val="0"/>
        <w:autoSpaceDE w:val="0"/>
        <w:autoSpaceDN w:val="0"/>
        <w:jc w:val="right"/>
        <w:outlineLvl w:val="1"/>
      </w:pPr>
      <w:r>
        <w:t>Краснокаменского муниципального</w:t>
      </w:r>
    </w:p>
    <w:p w14:paraId="59CE7791" w14:textId="344462CD" w:rsidR="00E71162" w:rsidRDefault="00E71162" w:rsidP="00E71162">
      <w:pPr>
        <w:widowControl w:val="0"/>
        <w:autoSpaceDE w:val="0"/>
        <w:autoSpaceDN w:val="0"/>
        <w:jc w:val="center"/>
        <w:outlineLvl w:val="1"/>
      </w:pPr>
      <w:r>
        <w:t xml:space="preserve">                                                                                                          округа Забайкальского края</w:t>
      </w:r>
    </w:p>
    <w:p w14:paraId="3EC0F44E" w14:textId="1C95F634" w:rsidR="001A1FEA" w:rsidRPr="00763332" w:rsidRDefault="001A1FEA" w:rsidP="001A1FEA">
      <w:pPr>
        <w:tabs>
          <w:tab w:val="left" w:pos="4820"/>
        </w:tabs>
        <w:ind w:left="5670" w:right="-2"/>
        <w:jc w:val="center"/>
      </w:pPr>
      <w:r>
        <w:t xml:space="preserve">           </w:t>
      </w:r>
      <w:r w:rsidR="00E71162">
        <w:t xml:space="preserve">от </w:t>
      </w:r>
      <w:r>
        <w:t>06.06.2026 № 115</w:t>
      </w:r>
    </w:p>
    <w:p w14:paraId="60CDCBB1" w14:textId="3A46874A" w:rsidR="00E71162" w:rsidRDefault="00E71162" w:rsidP="00E71162"/>
    <w:p w14:paraId="13C6A035" w14:textId="77777777" w:rsidR="00E71162" w:rsidRDefault="00E71162" w:rsidP="00E71162"/>
    <w:p w14:paraId="0C0B9782" w14:textId="77777777" w:rsidR="00E71162" w:rsidRDefault="00E71162" w:rsidP="00E71162"/>
    <w:p w14:paraId="5ACB384D" w14:textId="77777777" w:rsidR="00E71162" w:rsidRPr="00E71162" w:rsidRDefault="00E71162" w:rsidP="00E71162">
      <w:pPr>
        <w:jc w:val="center"/>
        <w:rPr>
          <w:b/>
          <w:bCs/>
          <w:sz w:val="28"/>
          <w:szCs w:val="28"/>
        </w:rPr>
      </w:pPr>
      <w:r w:rsidRPr="00E71162">
        <w:rPr>
          <w:b/>
          <w:bCs/>
          <w:sz w:val="28"/>
          <w:szCs w:val="28"/>
        </w:rPr>
        <w:t xml:space="preserve">Перечень </w:t>
      </w:r>
    </w:p>
    <w:p w14:paraId="68835899" w14:textId="56F39C97" w:rsidR="00E71162" w:rsidRDefault="00E71162" w:rsidP="00E71162">
      <w:pPr>
        <w:jc w:val="center"/>
        <w:rPr>
          <w:b/>
          <w:bCs/>
          <w:sz w:val="28"/>
          <w:szCs w:val="28"/>
        </w:rPr>
      </w:pPr>
      <w:r w:rsidRPr="00E71162">
        <w:rPr>
          <w:b/>
          <w:bCs/>
          <w:sz w:val="28"/>
          <w:szCs w:val="28"/>
        </w:rPr>
        <w:t xml:space="preserve">стимулирующих выплат работникам муниципальных учреждений </w:t>
      </w:r>
      <w:bookmarkStart w:id="21" w:name="_Hlk198751295"/>
      <w:r w:rsidRPr="00E71162">
        <w:rPr>
          <w:b/>
          <w:bCs/>
          <w:sz w:val="28"/>
          <w:szCs w:val="28"/>
        </w:rPr>
        <w:t>Краснокаменского муниципального округа Забайкальского края</w:t>
      </w:r>
      <w:bookmarkEnd w:id="21"/>
      <w:r w:rsidRPr="00E71162">
        <w:rPr>
          <w:b/>
          <w:bCs/>
          <w:sz w:val="28"/>
          <w:szCs w:val="28"/>
        </w:rPr>
        <w:t>, работникам структурных подразделений отраслевых (функциональных) органов администрации Краснокаменского муниципального округа Забайкальского края</w:t>
      </w:r>
    </w:p>
    <w:p w14:paraId="606BC4FA" w14:textId="2F8F8C20" w:rsidR="004579A9" w:rsidRPr="00442B86" w:rsidRDefault="00442B86" w:rsidP="00442B8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30FF849D" w14:textId="16C7375A" w:rsidR="00442B86" w:rsidRDefault="00442B86" w:rsidP="00442B86">
      <w:pPr>
        <w:ind w:firstLine="709"/>
        <w:jc w:val="both"/>
        <w:rPr>
          <w:bCs/>
          <w:sz w:val="28"/>
          <w:szCs w:val="28"/>
        </w:rPr>
      </w:pPr>
      <w:r w:rsidRPr="00442B86">
        <w:rPr>
          <w:bCs/>
          <w:sz w:val="28"/>
          <w:szCs w:val="28"/>
        </w:rPr>
        <w:t>В целях применения настоящего перечня использу</w:t>
      </w:r>
      <w:r>
        <w:rPr>
          <w:bCs/>
          <w:sz w:val="28"/>
          <w:szCs w:val="28"/>
        </w:rPr>
        <w:t>ется понятие:</w:t>
      </w:r>
    </w:p>
    <w:p w14:paraId="3BE9E371" w14:textId="0C0B8E8A" w:rsidR="00442B86" w:rsidRPr="00442B86" w:rsidRDefault="00442B86" w:rsidP="00442B8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«указные» категории -  </w:t>
      </w:r>
      <w:r w:rsidRPr="00442B86">
        <w:rPr>
          <w:bCs/>
          <w:sz w:val="28"/>
          <w:szCs w:val="28"/>
        </w:rPr>
        <w:t>специалист</w:t>
      </w:r>
      <w:r>
        <w:rPr>
          <w:bCs/>
          <w:sz w:val="28"/>
          <w:szCs w:val="28"/>
        </w:rPr>
        <w:t>ы</w:t>
      </w:r>
      <w:r w:rsidRPr="00442B86">
        <w:rPr>
          <w:bCs/>
          <w:sz w:val="28"/>
          <w:szCs w:val="28"/>
        </w:rPr>
        <w:t>, отнесенны</w:t>
      </w:r>
      <w:r>
        <w:rPr>
          <w:bCs/>
          <w:sz w:val="28"/>
          <w:szCs w:val="28"/>
        </w:rPr>
        <w:t>е</w:t>
      </w:r>
      <w:r w:rsidRPr="00442B86">
        <w:rPr>
          <w:bCs/>
          <w:sz w:val="28"/>
          <w:szCs w:val="28"/>
        </w:rPr>
        <w:t xml:space="preserve"> к категориям работников, перечисленных в Указах Президента Российской Федерации от 7 мая 2012 г. N 597 "О мероприятиях по реализации государственной социальной политики", от 1 июня 2012 г. N 761 "О национальной стратегии действий в интересах детей на 2012 - 2017 годы", от 28 декабря 2012 г. N 1688 "О некоторых мерах по реализации государственной политики в сфере защиты детей-сирот и детей, оставшихся без попечения родителей"</w:t>
      </w:r>
      <w:r>
        <w:rPr>
          <w:bCs/>
          <w:sz w:val="28"/>
          <w:szCs w:val="28"/>
        </w:rPr>
        <w:t>.</w:t>
      </w:r>
    </w:p>
    <w:p w14:paraId="75812ED9" w14:textId="77777777" w:rsidR="004579A9" w:rsidRDefault="004579A9" w:rsidP="004579A9">
      <w:pPr>
        <w:ind w:firstLine="284"/>
        <w:jc w:val="both"/>
        <w:rPr>
          <w:sz w:val="28"/>
          <w:szCs w:val="28"/>
        </w:rPr>
      </w:pPr>
    </w:p>
    <w:p w14:paraId="7E3CE407" w14:textId="4DC2DDFD" w:rsidR="004579A9" w:rsidRDefault="004579A9" w:rsidP="005E7D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стимулирующим выплатам относятся:</w:t>
      </w:r>
    </w:p>
    <w:p w14:paraId="6294CA8F" w14:textId="447D9B5B" w:rsidR="00FB5370" w:rsidRPr="00FB5370" w:rsidRDefault="00FB5370" w:rsidP="00A8049F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B5370">
        <w:rPr>
          <w:sz w:val="28"/>
          <w:szCs w:val="28"/>
        </w:rPr>
        <w:t>выплата за интенсивность;</w:t>
      </w:r>
    </w:p>
    <w:p w14:paraId="79248C1D" w14:textId="77777777" w:rsidR="00FB5370" w:rsidRDefault="00FB5370" w:rsidP="00A8049F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 за специфику работы</w:t>
      </w:r>
      <w:r>
        <w:rPr>
          <w:sz w:val="28"/>
          <w:szCs w:val="28"/>
          <w:lang w:val="en-US"/>
        </w:rPr>
        <w:t>;</w:t>
      </w:r>
    </w:p>
    <w:p w14:paraId="56AD9BC3" w14:textId="77777777" w:rsidR="00FB5370" w:rsidRDefault="00FB5370" w:rsidP="00A8049F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выплата за высокие результаты работы</w:t>
      </w:r>
      <w:r w:rsidRPr="004579A9">
        <w:rPr>
          <w:rFonts w:ascii="Times New Roman CYR" w:eastAsia="Calibri" w:hAnsi="Times New Roman CYR" w:cs="Times New Roman CYR"/>
          <w:sz w:val="28"/>
          <w:szCs w:val="28"/>
        </w:rPr>
        <w:t>;</w:t>
      </w:r>
    </w:p>
    <w:p w14:paraId="305DCB67" w14:textId="77777777" w:rsidR="00FB5370" w:rsidRDefault="00FB5370" w:rsidP="00A8049F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 за качество выполненных работ</w:t>
      </w:r>
      <w:r w:rsidRPr="004579A9">
        <w:rPr>
          <w:sz w:val="28"/>
          <w:szCs w:val="28"/>
        </w:rPr>
        <w:t>;</w:t>
      </w:r>
    </w:p>
    <w:p w14:paraId="3EB711F1" w14:textId="77777777" w:rsidR="00FB5370" w:rsidRPr="004579A9" w:rsidRDefault="00FB5370" w:rsidP="00A8049F">
      <w:pPr>
        <w:pStyle w:val="a6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надбавка</w:t>
      </w:r>
      <w:r w:rsidRPr="004579A9">
        <w:rPr>
          <w:sz w:val="28"/>
          <w:szCs w:val="28"/>
        </w:rPr>
        <w:t xml:space="preserve"> за выслугу лет;</w:t>
      </w:r>
    </w:p>
    <w:p w14:paraId="6330A901" w14:textId="77777777" w:rsidR="00FB5370" w:rsidRPr="004579A9" w:rsidRDefault="00FB5370" w:rsidP="00A8049F">
      <w:pPr>
        <w:pStyle w:val="a6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надбавка</w:t>
      </w:r>
      <w:r w:rsidRPr="004579A9">
        <w:rPr>
          <w:sz w:val="28"/>
          <w:szCs w:val="28"/>
        </w:rPr>
        <w:t xml:space="preserve"> молодым специалистам</w:t>
      </w:r>
      <w:r>
        <w:rPr>
          <w:sz w:val="28"/>
          <w:szCs w:val="28"/>
          <w:lang w:val="en-US"/>
        </w:rPr>
        <w:t>;</w:t>
      </w:r>
    </w:p>
    <w:p w14:paraId="6B8DE87B" w14:textId="77777777" w:rsidR="00FB5370" w:rsidRDefault="00FB5370" w:rsidP="00A8049F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надбавка водителям за классность</w:t>
      </w:r>
      <w:r>
        <w:rPr>
          <w:sz w:val="28"/>
          <w:szCs w:val="28"/>
          <w:lang w:val="en-US"/>
        </w:rPr>
        <w:t>;</w:t>
      </w:r>
    </w:p>
    <w:p w14:paraId="2A55F888" w14:textId="450B0126" w:rsidR="004579A9" w:rsidRPr="00FB5370" w:rsidRDefault="004579A9" w:rsidP="00A8049F">
      <w:pPr>
        <w:pStyle w:val="a6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hanging="77"/>
        <w:jc w:val="both"/>
        <w:rPr>
          <w:sz w:val="28"/>
          <w:szCs w:val="28"/>
        </w:rPr>
      </w:pPr>
      <w:r w:rsidRPr="00FB5370">
        <w:rPr>
          <w:sz w:val="28"/>
          <w:szCs w:val="28"/>
        </w:rPr>
        <w:t>выплат</w:t>
      </w:r>
      <w:r w:rsidR="00FB5370" w:rsidRPr="00FB5370">
        <w:rPr>
          <w:sz w:val="28"/>
          <w:szCs w:val="28"/>
        </w:rPr>
        <w:t>а</w:t>
      </w:r>
      <w:r w:rsidRPr="00FB5370">
        <w:rPr>
          <w:sz w:val="28"/>
          <w:szCs w:val="28"/>
        </w:rPr>
        <w:t xml:space="preserve"> за профессиональное мастерство, классность;</w:t>
      </w:r>
    </w:p>
    <w:p w14:paraId="3F2C508C" w14:textId="0FC025F1" w:rsidR="004579A9" w:rsidRDefault="00FB5370" w:rsidP="00A8049F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надбавка</w:t>
      </w:r>
      <w:r w:rsidR="004579A9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почетное звание, </w:t>
      </w:r>
      <w:r w:rsidR="004579A9">
        <w:rPr>
          <w:sz w:val="28"/>
          <w:szCs w:val="28"/>
        </w:rPr>
        <w:t>учен</w:t>
      </w:r>
      <w:r>
        <w:rPr>
          <w:sz w:val="28"/>
          <w:szCs w:val="28"/>
        </w:rPr>
        <w:t>ую</w:t>
      </w:r>
      <w:r w:rsidR="004579A9">
        <w:rPr>
          <w:sz w:val="28"/>
          <w:szCs w:val="28"/>
        </w:rPr>
        <w:t xml:space="preserve"> степен</w:t>
      </w:r>
      <w:r>
        <w:rPr>
          <w:sz w:val="28"/>
          <w:szCs w:val="28"/>
        </w:rPr>
        <w:t>ь</w:t>
      </w:r>
      <w:r w:rsidR="004579A9">
        <w:rPr>
          <w:sz w:val="28"/>
          <w:szCs w:val="28"/>
        </w:rPr>
        <w:t xml:space="preserve">, </w:t>
      </w:r>
      <w:r>
        <w:rPr>
          <w:sz w:val="28"/>
          <w:szCs w:val="28"/>
        </w:rPr>
        <w:t>ученое звание</w:t>
      </w:r>
      <w:r w:rsidR="004579A9" w:rsidRPr="004579A9">
        <w:rPr>
          <w:sz w:val="28"/>
          <w:szCs w:val="28"/>
        </w:rPr>
        <w:t>;</w:t>
      </w:r>
    </w:p>
    <w:p w14:paraId="221AEE37" w14:textId="74E3AB23" w:rsidR="004579A9" w:rsidRDefault="004579A9" w:rsidP="00A8049F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</w:rPr>
        <w:t>надбавка за сохранение уникальности и самоценности дошкольного детства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 w:rsidRPr="004579A9">
        <w:rPr>
          <w:sz w:val="28"/>
        </w:rPr>
        <w:t>;</w:t>
      </w:r>
    </w:p>
    <w:p w14:paraId="7E318845" w14:textId="181E8572" w:rsidR="004579A9" w:rsidRDefault="004579A9" w:rsidP="00A8049F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надбавка работникам, осуществляющим деятельность по наиболее востребованным должностям (профессиям, специальностям)</w:t>
      </w:r>
      <w:r w:rsidRPr="004579A9">
        <w:rPr>
          <w:sz w:val="28"/>
          <w:szCs w:val="28"/>
        </w:rPr>
        <w:t>;</w:t>
      </w:r>
    </w:p>
    <w:p w14:paraId="4D45CC88" w14:textId="1789C6F4" w:rsidR="004579A9" w:rsidRDefault="004579A9" w:rsidP="00A8049F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надбавка работникам, занятых на рабочих местах, находящихся в малых населенных пунктах</w:t>
      </w:r>
      <w:r w:rsidRPr="004579A9">
        <w:rPr>
          <w:sz w:val="28"/>
          <w:szCs w:val="28"/>
        </w:rPr>
        <w:t>;</w:t>
      </w:r>
    </w:p>
    <w:p w14:paraId="09C454DA" w14:textId="59EEE4CF" w:rsidR="004579A9" w:rsidRDefault="004579A9" w:rsidP="00A8049F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спортивные достижения</w:t>
      </w:r>
      <w:r>
        <w:rPr>
          <w:sz w:val="28"/>
          <w:szCs w:val="28"/>
          <w:lang w:val="en-US"/>
        </w:rPr>
        <w:t>;</w:t>
      </w:r>
    </w:p>
    <w:p w14:paraId="7F9A53D5" w14:textId="37E0B860" w:rsidR="004579A9" w:rsidRDefault="004579A9" w:rsidP="00A8049F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персональная надбавка к должностному окладу</w:t>
      </w:r>
      <w:r>
        <w:rPr>
          <w:rStyle w:val="a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Style w:val="aa"/>
          <w:b w:val="0"/>
          <w:sz w:val="28"/>
          <w:szCs w:val="28"/>
        </w:rPr>
        <w:t>персональный повышающий коэффициент</w:t>
      </w:r>
      <w:r>
        <w:rPr>
          <w:sz w:val="28"/>
          <w:szCs w:val="28"/>
        </w:rPr>
        <w:t>)</w:t>
      </w:r>
      <w:r w:rsidRPr="004579A9">
        <w:rPr>
          <w:sz w:val="28"/>
          <w:szCs w:val="28"/>
        </w:rPr>
        <w:t>;</w:t>
      </w:r>
    </w:p>
    <w:p w14:paraId="5E8F2157" w14:textId="48B5C239" w:rsidR="004579A9" w:rsidRDefault="004579A9" w:rsidP="00A8049F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премиальные выплаты по итогам работы (месяц, квартал, год)</w:t>
      </w:r>
      <w:r w:rsidRPr="004579A9">
        <w:rPr>
          <w:sz w:val="28"/>
          <w:szCs w:val="28"/>
        </w:rPr>
        <w:t>;</w:t>
      </w:r>
    </w:p>
    <w:p w14:paraId="7C73CC5B" w14:textId="239493B2" w:rsidR="004579A9" w:rsidRPr="004579A9" w:rsidRDefault="004579A9" w:rsidP="00A8049F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премиальные выплаты за выполнение особо важных и срочных работ (на срок их проведения)</w:t>
      </w:r>
      <w:r w:rsidRPr="004579A9">
        <w:rPr>
          <w:sz w:val="28"/>
          <w:szCs w:val="28"/>
        </w:rPr>
        <w:t>;</w:t>
      </w:r>
    </w:p>
    <w:p w14:paraId="21F9B22A" w14:textId="447A506D" w:rsidR="00E73334" w:rsidRDefault="004579A9" w:rsidP="00A8049F">
      <w:pPr>
        <w:pStyle w:val="a6"/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17)</w:t>
      </w:r>
      <w:r w:rsidR="00FB5370">
        <w:rPr>
          <w:sz w:val="28"/>
          <w:szCs w:val="28"/>
        </w:rPr>
        <w:t xml:space="preserve"> </w:t>
      </w:r>
      <w:r w:rsidRPr="004579A9">
        <w:rPr>
          <w:sz w:val="28"/>
          <w:szCs w:val="28"/>
        </w:rPr>
        <w:t>иные выплаты стимулирующего характера, определяемые положениями об оплате труда в соответствии с трудовым законодательством и иными нормативными правовыми актами, содержащими н</w:t>
      </w:r>
      <w:r w:rsidR="00FB5370">
        <w:rPr>
          <w:sz w:val="28"/>
          <w:szCs w:val="28"/>
        </w:rPr>
        <w:t>ормы трудового законодательства.</w:t>
      </w:r>
    </w:p>
    <w:p w14:paraId="236C4C07" w14:textId="77777777" w:rsidR="00FB5370" w:rsidRDefault="00FB5370" w:rsidP="00FB5370">
      <w:pPr>
        <w:pStyle w:val="a6"/>
        <w:ind w:left="0" w:firstLine="786"/>
        <w:jc w:val="both"/>
        <w:rPr>
          <w:sz w:val="28"/>
          <w:szCs w:val="28"/>
        </w:rPr>
      </w:pPr>
    </w:p>
    <w:p w14:paraId="09137CFE" w14:textId="155590E6" w:rsidR="00FB5370" w:rsidRPr="000A2C22" w:rsidRDefault="00FB5370" w:rsidP="00FB5370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0A2C22">
        <w:rPr>
          <w:rFonts w:ascii="Times New Roman CYR" w:eastAsia="Calibri" w:hAnsi="Times New Roman CYR" w:cs="Times New Roman CYR"/>
          <w:sz w:val="28"/>
          <w:szCs w:val="28"/>
        </w:rPr>
        <w:t>Выплат</w:t>
      </w:r>
      <w:r>
        <w:rPr>
          <w:rFonts w:ascii="Times New Roman CYR" w:eastAsia="Calibri" w:hAnsi="Times New Roman CYR" w:cs="Times New Roman CYR"/>
          <w:sz w:val="28"/>
          <w:szCs w:val="28"/>
        </w:rPr>
        <w:t>а</w:t>
      </w:r>
      <w:r w:rsidRPr="000A2C22">
        <w:rPr>
          <w:rFonts w:ascii="Times New Roman CYR" w:eastAsia="Calibri" w:hAnsi="Times New Roman CYR" w:cs="Times New Roman CYR"/>
          <w:sz w:val="28"/>
          <w:szCs w:val="28"/>
        </w:rPr>
        <w:t xml:space="preserve"> за интенсивность</w:t>
      </w:r>
    </w:p>
    <w:p w14:paraId="4BAEE3E8" w14:textId="77777777" w:rsidR="00FB5370" w:rsidRDefault="00FB5370" w:rsidP="00FB5370">
      <w:pPr>
        <w:ind w:firstLine="709"/>
        <w:jc w:val="both"/>
        <w:rPr>
          <w:sz w:val="28"/>
          <w:highlight w:val="yellow"/>
        </w:rPr>
      </w:pPr>
    </w:p>
    <w:p w14:paraId="5329D8D9" w14:textId="54CC00F4" w:rsidR="00A8049F" w:rsidRPr="00705DCE" w:rsidRDefault="00FB5370" w:rsidP="00A8049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Выплата за интенсивность назначается работникам муниципальных учреждений, структурных подразделений за выполнение работы, не входящей в круг должностных обязанностей, в качестве дополнительной нагрузки, устанавливается локальными нормативными актами учреждений,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которых указываются размеры выплаты по каждому работнику в пределах утвержденного фонда оплаты труда с учетом отраслевых особенностей, положений об оплате труда работников учреждений, структурных подразделений, коллективных договоров и иных нормативных правовых</w:t>
      </w:r>
      <w:r>
        <w:rPr>
          <w:spacing w:val="55"/>
          <w:sz w:val="28"/>
          <w:szCs w:val="28"/>
        </w:rPr>
        <w:t xml:space="preserve">  </w:t>
      </w:r>
      <w:r>
        <w:rPr>
          <w:sz w:val="28"/>
          <w:szCs w:val="28"/>
        </w:rPr>
        <w:t>актов,</w:t>
      </w:r>
      <w:r>
        <w:rPr>
          <w:spacing w:val="54"/>
          <w:sz w:val="28"/>
          <w:szCs w:val="28"/>
        </w:rPr>
        <w:t xml:space="preserve">  </w:t>
      </w:r>
      <w:r>
        <w:rPr>
          <w:sz w:val="28"/>
          <w:szCs w:val="28"/>
        </w:rPr>
        <w:t>определяющих</w:t>
      </w:r>
      <w:r>
        <w:rPr>
          <w:spacing w:val="54"/>
          <w:sz w:val="28"/>
          <w:szCs w:val="28"/>
        </w:rPr>
        <w:t xml:space="preserve">  </w:t>
      </w:r>
      <w:r>
        <w:rPr>
          <w:sz w:val="28"/>
          <w:szCs w:val="28"/>
        </w:rPr>
        <w:t>условия</w:t>
      </w:r>
      <w:r>
        <w:rPr>
          <w:spacing w:val="54"/>
          <w:sz w:val="28"/>
          <w:szCs w:val="28"/>
        </w:rPr>
        <w:t xml:space="preserve">  </w:t>
      </w:r>
      <w:r>
        <w:rPr>
          <w:sz w:val="28"/>
          <w:szCs w:val="28"/>
        </w:rPr>
        <w:t>оплаты</w:t>
      </w:r>
      <w:r>
        <w:rPr>
          <w:spacing w:val="55"/>
          <w:sz w:val="28"/>
          <w:szCs w:val="28"/>
        </w:rPr>
        <w:t xml:space="preserve">  </w:t>
      </w:r>
      <w:r>
        <w:rPr>
          <w:sz w:val="28"/>
          <w:szCs w:val="28"/>
        </w:rPr>
        <w:t>труда.</w:t>
      </w:r>
      <w:r>
        <w:rPr>
          <w:spacing w:val="55"/>
          <w:sz w:val="28"/>
          <w:szCs w:val="28"/>
        </w:rPr>
        <w:t xml:space="preserve">  </w:t>
      </w:r>
      <w:r>
        <w:rPr>
          <w:sz w:val="28"/>
          <w:szCs w:val="28"/>
        </w:rPr>
        <w:t>Выплаты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интенсивность рекомендуется устанавливать в процентах исходя из оклада (должностного оклада). </w:t>
      </w:r>
      <w:r>
        <w:rPr>
          <w:rFonts w:eastAsia="Calibri"/>
          <w:sz w:val="28"/>
          <w:szCs w:val="28"/>
        </w:rPr>
        <w:t xml:space="preserve">Не является ежемесячной гарантированной стимулирующей </w:t>
      </w:r>
      <w:r w:rsidRPr="00705DCE">
        <w:rPr>
          <w:rFonts w:eastAsia="Calibri"/>
          <w:sz w:val="28"/>
          <w:szCs w:val="28"/>
        </w:rPr>
        <w:t>выплатой</w:t>
      </w:r>
      <w:r w:rsidR="00A8049F" w:rsidRPr="00705DCE">
        <w:rPr>
          <w:rFonts w:eastAsia="Calibri"/>
          <w:sz w:val="28"/>
          <w:szCs w:val="28"/>
        </w:rPr>
        <w:t xml:space="preserve"> и  осуществляется в пределах утвержденного годового фонда оплаты.</w:t>
      </w:r>
    </w:p>
    <w:p w14:paraId="0F6A07A3" w14:textId="3EF18937" w:rsidR="00FB5370" w:rsidRPr="00A8049F" w:rsidRDefault="00FB5370" w:rsidP="00FB5370">
      <w:pPr>
        <w:ind w:firstLine="709"/>
        <w:jc w:val="both"/>
        <w:rPr>
          <w:rFonts w:eastAsia="Calibri"/>
          <w:color w:val="FF0000"/>
          <w:sz w:val="28"/>
          <w:szCs w:val="28"/>
        </w:rPr>
      </w:pPr>
    </w:p>
    <w:p w14:paraId="616FE437" w14:textId="6A45AD58" w:rsidR="00FB5370" w:rsidRPr="00FB5370" w:rsidRDefault="00FB5370" w:rsidP="00FB5370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Выплата</w:t>
      </w:r>
      <w:r w:rsidRPr="00FB5370">
        <w:rPr>
          <w:sz w:val="28"/>
        </w:rPr>
        <w:t xml:space="preserve"> за специфику работы</w:t>
      </w:r>
    </w:p>
    <w:p w14:paraId="1C930765" w14:textId="77777777" w:rsidR="00FB5370" w:rsidRDefault="00FB5370" w:rsidP="00FB5370">
      <w:pPr>
        <w:ind w:firstLine="709"/>
        <w:jc w:val="both"/>
        <w:rPr>
          <w:sz w:val="28"/>
          <w:highlight w:val="yellow"/>
        </w:rPr>
      </w:pPr>
    </w:p>
    <w:p w14:paraId="4F8F795E" w14:textId="77777777" w:rsidR="00FB5370" w:rsidRDefault="00FB5370" w:rsidP="00FB5370">
      <w:pPr>
        <w:pStyle w:val="a8"/>
        <w:tabs>
          <w:tab w:val="left" w:pos="9498"/>
        </w:tabs>
        <w:ind w:firstLine="709"/>
        <w:jc w:val="both"/>
      </w:pPr>
      <w:r>
        <w:t>Выплата за специфику работы устанавливается исходя из установленного оклада (должностного оклада), рассчитанного пропорционально</w:t>
      </w:r>
      <w:r>
        <w:rPr>
          <w:spacing w:val="-3"/>
        </w:rPr>
        <w:t xml:space="preserve"> </w:t>
      </w:r>
      <w:r>
        <w:t>отработанному</w:t>
      </w:r>
      <w:r>
        <w:rPr>
          <w:spacing w:val="-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ставки</w:t>
      </w:r>
      <w:r>
        <w:rPr>
          <w:spacing w:val="-1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платы,</w:t>
      </w:r>
      <w:r>
        <w:rPr>
          <w:spacing w:val="-1"/>
        </w:rPr>
        <w:t xml:space="preserve"> </w:t>
      </w:r>
      <w:r>
        <w:t>которой соответствует данная специфика, исчисленной с учетом фактической педагогической нагрузки.</w:t>
      </w:r>
    </w:p>
    <w:p w14:paraId="4B278E87" w14:textId="42900356" w:rsidR="00FB5370" w:rsidRPr="00F923E4" w:rsidRDefault="00FB5370" w:rsidP="00F923E4">
      <w:pPr>
        <w:pStyle w:val="a6"/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Решение о введении и условиях осуществления выплат за специфику учреждением принимается самостоятельно в пределах фонда оплаты труда</w:t>
      </w:r>
      <w:r w:rsidR="00F923E4">
        <w:rPr>
          <w:sz w:val="28"/>
          <w:szCs w:val="28"/>
        </w:rPr>
        <w:t>.</w:t>
      </w:r>
    </w:p>
    <w:p w14:paraId="4793A650" w14:textId="77777777" w:rsidR="00FB5370" w:rsidRDefault="00FB5370" w:rsidP="00FB5370">
      <w:pPr>
        <w:pStyle w:val="a6"/>
        <w:ind w:left="0" w:firstLine="786"/>
        <w:jc w:val="center"/>
        <w:rPr>
          <w:sz w:val="28"/>
          <w:szCs w:val="28"/>
        </w:rPr>
      </w:pPr>
    </w:p>
    <w:p w14:paraId="3C1E0FA1" w14:textId="77777777" w:rsidR="008F59CC" w:rsidRPr="000A2C22" w:rsidRDefault="008F59CC" w:rsidP="008F59C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0A2C22">
        <w:rPr>
          <w:rFonts w:ascii="Times New Roman CYR" w:eastAsia="Calibri" w:hAnsi="Times New Roman CYR" w:cs="Times New Roman CYR"/>
          <w:sz w:val="28"/>
          <w:szCs w:val="28"/>
        </w:rPr>
        <w:t>Выплаты за высокие результаты работы</w:t>
      </w:r>
    </w:p>
    <w:p w14:paraId="684A7617" w14:textId="77777777" w:rsidR="008F59CC" w:rsidRDefault="008F59CC" w:rsidP="008F59CC">
      <w:pPr>
        <w:ind w:firstLine="709"/>
        <w:jc w:val="both"/>
        <w:rPr>
          <w:sz w:val="28"/>
          <w:highlight w:val="yellow"/>
        </w:rPr>
      </w:pPr>
    </w:p>
    <w:p w14:paraId="0BA1520F" w14:textId="77777777" w:rsidR="008F59CC" w:rsidRDefault="008F59CC" w:rsidP="008F59CC">
      <w:pPr>
        <w:pStyle w:val="a8"/>
        <w:ind w:firstLine="709"/>
        <w:jc w:val="both"/>
      </w:pPr>
      <w:r>
        <w:t xml:space="preserve">Выплата за высокие результаты труда назначается </w:t>
      </w:r>
      <w:r w:rsidRPr="000A2C22">
        <w:t xml:space="preserve">работникам муниципальных учреждений, структурных подразделений </w:t>
      </w:r>
      <w:r>
        <w:t>в целях поощрения за работу, требующую максимально качественного и своевременного выполнения, инициативных решений.</w:t>
      </w:r>
    </w:p>
    <w:p w14:paraId="46D5CD09" w14:textId="77777777" w:rsidR="008F59CC" w:rsidRDefault="008F59CC" w:rsidP="008F59CC">
      <w:pPr>
        <w:pStyle w:val="a8"/>
        <w:spacing w:line="321" w:lineRule="exact"/>
        <w:ind w:firstLine="709"/>
        <w:jc w:val="both"/>
      </w:pPr>
      <w:r>
        <w:t>Выплата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высокие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назначена:</w:t>
      </w:r>
    </w:p>
    <w:p w14:paraId="1327A5F8" w14:textId="77777777" w:rsidR="008F59CC" w:rsidRDefault="008F59CC" w:rsidP="008F59CC">
      <w:pPr>
        <w:pStyle w:val="a6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spacing w:before="1" w:line="342" w:lineRule="exac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14:paraId="7316CA72" w14:textId="77777777" w:rsidR="008F59CC" w:rsidRDefault="008F59CC" w:rsidP="008F59CC">
      <w:pPr>
        <w:pStyle w:val="a6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новых</w:t>
      </w:r>
      <w:r>
        <w:rPr>
          <w:spacing w:val="80"/>
          <w:sz w:val="28"/>
        </w:rPr>
        <w:t xml:space="preserve"> </w:t>
      </w:r>
      <w:r>
        <w:rPr>
          <w:sz w:val="28"/>
        </w:rPr>
        <w:t>форм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передовых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методов работы, за использование новых технологий;</w:t>
      </w:r>
    </w:p>
    <w:p w14:paraId="4C616FD3" w14:textId="77777777" w:rsidR="008F59CC" w:rsidRDefault="008F59CC" w:rsidP="008F59CC">
      <w:pPr>
        <w:pStyle w:val="a6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spacing w:line="342" w:lineRule="exac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т.п.</w:t>
      </w:r>
    </w:p>
    <w:p w14:paraId="510BC798" w14:textId="77777777" w:rsidR="008F59CC" w:rsidRDefault="008F59CC" w:rsidP="008F59CC">
      <w:pPr>
        <w:pStyle w:val="a8"/>
        <w:ind w:firstLine="709"/>
        <w:jc w:val="both"/>
      </w:pPr>
      <w:r>
        <w:t>Выплата устанавливается локальными нормативными актами учреждений, в которых указываются критерии эффективности труда и размеры выплат в пределах утвержденного фонда оплаты труда.</w:t>
      </w:r>
    </w:p>
    <w:p w14:paraId="1007D67E" w14:textId="3523FFAA" w:rsidR="008F59CC" w:rsidRDefault="008F59CC" w:rsidP="00F923E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Размеры выплаты за высокие результаты работы устанавливаются в процентном отношении к окладу (должностному окладу), рассчитанному </w:t>
      </w:r>
      <w:r>
        <w:rPr>
          <w:sz w:val="28"/>
          <w:szCs w:val="28"/>
        </w:rPr>
        <w:lastRenderedPageBreak/>
        <w:t xml:space="preserve">пропорционально отработанному времени, ставки заработной платы, по которой достигнуты эти результаты, исчисленной с учетом фактической нагрузки, в соответствии с установленными критериями эффективности труда не более 100% от оклада (должностного оклада). Надбавка устанавливается на определенный срок, но не более чем на год. </w:t>
      </w:r>
      <w:r>
        <w:rPr>
          <w:rFonts w:eastAsia="Calibri"/>
          <w:sz w:val="28"/>
          <w:szCs w:val="28"/>
        </w:rPr>
        <w:t>Не является ежемесячной гарантир</w:t>
      </w:r>
      <w:r w:rsidR="00F923E4">
        <w:rPr>
          <w:rFonts w:eastAsia="Calibri"/>
          <w:sz w:val="28"/>
          <w:szCs w:val="28"/>
        </w:rPr>
        <w:t>ованной стимулирующей выплатой.</w:t>
      </w:r>
    </w:p>
    <w:p w14:paraId="4113DE65" w14:textId="77777777" w:rsidR="00F923E4" w:rsidRPr="00F923E4" w:rsidRDefault="00F923E4" w:rsidP="00F923E4">
      <w:pPr>
        <w:ind w:firstLine="709"/>
        <w:jc w:val="both"/>
        <w:rPr>
          <w:rFonts w:eastAsia="Calibri"/>
          <w:sz w:val="28"/>
          <w:szCs w:val="28"/>
        </w:rPr>
      </w:pPr>
    </w:p>
    <w:p w14:paraId="3520AB60" w14:textId="78E07B7A" w:rsidR="008F59CC" w:rsidRPr="000A2C22" w:rsidRDefault="008F59CC" w:rsidP="008F59CC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0A2C22">
        <w:rPr>
          <w:sz w:val="28"/>
          <w:szCs w:val="28"/>
        </w:rPr>
        <w:t>Выплат</w:t>
      </w:r>
      <w:r>
        <w:rPr>
          <w:sz w:val="28"/>
          <w:szCs w:val="28"/>
        </w:rPr>
        <w:t>а</w:t>
      </w:r>
      <w:r w:rsidRPr="000A2C22">
        <w:rPr>
          <w:sz w:val="28"/>
          <w:szCs w:val="28"/>
        </w:rPr>
        <w:t xml:space="preserve"> за качество выполненных работ.</w:t>
      </w:r>
    </w:p>
    <w:p w14:paraId="6202A55E" w14:textId="77777777" w:rsidR="009C2BFF" w:rsidRDefault="009C2BFF" w:rsidP="009C2BFF">
      <w:pPr>
        <w:ind w:firstLine="708"/>
        <w:jc w:val="both"/>
        <w:rPr>
          <w:sz w:val="28"/>
        </w:rPr>
      </w:pPr>
    </w:p>
    <w:p w14:paraId="69E5A11F" w14:textId="77777777" w:rsidR="008F59CC" w:rsidRDefault="008F59CC" w:rsidP="009C2BFF">
      <w:pPr>
        <w:ind w:firstLine="708"/>
        <w:jc w:val="both"/>
        <w:rPr>
          <w:rFonts w:eastAsia="Calibri"/>
          <w:sz w:val="28"/>
          <w:szCs w:val="28"/>
        </w:rPr>
      </w:pPr>
      <w:r w:rsidRPr="000A2C22">
        <w:rPr>
          <w:rFonts w:eastAsia="Calibri"/>
          <w:sz w:val="28"/>
          <w:szCs w:val="28"/>
        </w:rPr>
        <w:t>Условия</w:t>
      </w:r>
      <w:r>
        <w:rPr>
          <w:rFonts w:eastAsia="Calibri"/>
          <w:sz w:val="28"/>
          <w:szCs w:val="28"/>
        </w:rPr>
        <w:t xml:space="preserve"> и порядок выплаты за качество выполняемых работ устанавливаются </w:t>
      </w:r>
      <w:r w:rsidRPr="000A2C22">
        <w:rPr>
          <w:rFonts w:eastAsia="Calibri"/>
          <w:sz w:val="28"/>
          <w:szCs w:val="28"/>
        </w:rPr>
        <w:t>работникам муниципальных учреждений, структурных подразделений локальными нормативными актами учреждений</w:t>
      </w:r>
      <w:r>
        <w:rPr>
          <w:rFonts w:eastAsia="Calibri"/>
          <w:sz w:val="28"/>
          <w:szCs w:val="28"/>
        </w:rPr>
        <w:t>, размер выплаты устанавливается в процентном отношении к должностному окладу, рассчитанному пропорционально отработанному времени, по которой достигнуты данные результаты, исчисленной с учетом фактической нагрузки, в соответствии с установленными критериями эффективности труда.</w:t>
      </w:r>
    </w:p>
    <w:p w14:paraId="726F70EA" w14:textId="2EEDE193" w:rsidR="00FB5370" w:rsidRPr="008F59CC" w:rsidRDefault="008F59CC" w:rsidP="008F59C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Размер выплаты за качество выполняемых работ устанавливается на определенный срок, но не более чем на год и в пределах установленного фонда оплаты труда. Не является ежемесячной гарантированной стимулирующей выплатой.</w:t>
      </w:r>
    </w:p>
    <w:p w14:paraId="0334ADE8" w14:textId="77777777" w:rsidR="00E73334" w:rsidRDefault="00E73334" w:rsidP="00E73334">
      <w:pPr>
        <w:jc w:val="both"/>
        <w:rPr>
          <w:sz w:val="28"/>
          <w:szCs w:val="28"/>
          <w:highlight w:val="yellow"/>
        </w:rPr>
      </w:pPr>
    </w:p>
    <w:p w14:paraId="29F0D729" w14:textId="2D906931" w:rsidR="004579A9" w:rsidRDefault="008F59CC" w:rsidP="00E73334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Надбавка</w:t>
      </w:r>
      <w:r w:rsidR="004579A9" w:rsidRPr="004579A9">
        <w:rPr>
          <w:sz w:val="28"/>
          <w:szCs w:val="28"/>
        </w:rPr>
        <w:t xml:space="preserve"> за выслугу лет</w:t>
      </w:r>
    </w:p>
    <w:p w14:paraId="1B73B2F6" w14:textId="77777777" w:rsidR="00E73334" w:rsidRPr="00E73334" w:rsidRDefault="00E73334" w:rsidP="00E7333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left="709"/>
        <w:rPr>
          <w:sz w:val="28"/>
          <w:szCs w:val="28"/>
        </w:rPr>
      </w:pPr>
    </w:p>
    <w:p w14:paraId="177B1564" w14:textId="68470A2C" w:rsidR="004579A9" w:rsidRDefault="004579A9" w:rsidP="004579A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выслугу лет устанавливается работникам по основному месту в зависимости от общего количества полных лет, проработанных в</w:t>
      </w:r>
      <w:r w:rsidRPr="004579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учреждениях, структурных подразделениях культуры, образования и других учреждений муниципального округа.</w:t>
      </w:r>
    </w:p>
    <w:p w14:paraId="67F05A78" w14:textId="44282498" w:rsidR="004579A9" w:rsidRDefault="004579A9" w:rsidP="00457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муниципальных учреждений, структурных подразделений устанавливается надбавка за выслугу лет в размере до 30 процентов оклада (должностного оклада), ставки заработной платы. Размер данной надбавки, порядок и условия ее выплаты устанавливаются нормативными актами администрации муниципального округа, регулирующими оплату труда работников отраслевых муниципальных учреждений, структурных подразделений.</w:t>
      </w:r>
    </w:p>
    <w:p w14:paraId="0ACB8FD4" w14:textId="77777777" w:rsidR="004579A9" w:rsidRDefault="004579A9" w:rsidP="004579A9">
      <w:pPr>
        <w:ind w:firstLine="709"/>
        <w:jc w:val="both"/>
        <w:rPr>
          <w:sz w:val="28"/>
          <w:highlight w:val="yellow"/>
        </w:rPr>
      </w:pPr>
    </w:p>
    <w:p w14:paraId="3E597083" w14:textId="28EE22AE" w:rsidR="004579A9" w:rsidRPr="004579A9" w:rsidRDefault="008F59CC" w:rsidP="004579A9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Надбавка</w:t>
      </w:r>
      <w:r w:rsidR="004579A9" w:rsidRPr="004579A9">
        <w:rPr>
          <w:sz w:val="28"/>
          <w:szCs w:val="28"/>
        </w:rPr>
        <w:t xml:space="preserve"> молодым специалистам</w:t>
      </w:r>
    </w:p>
    <w:p w14:paraId="083E29C9" w14:textId="77777777" w:rsidR="004579A9" w:rsidRPr="004579A9" w:rsidRDefault="004579A9" w:rsidP="004579A9">
      <w:pPr>
        <w:ind w:firstLine="709"/>
        <w:jc w:val="both"/>
        <w:rPr>
          <w:sz w:val="28"/>
          <w:szCs w:val="28"/>
        </w:rPr>
      </w:pPr>
    </w:p>
    <w:p w14:paraId="473BB45C" w14:textId="0F919319" w:rsidR="009C2BFF" w:rsidRPr="009C2BFF" w:rsidRDefault="00923E77" w:rsidP="009C2BFF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9C2BFF">
        <w:rPr>
          <w:rFonts w:ascii="Times New Roman CYR" w:eastAsia="Calibri" w:hAnsi="Times New Roman CYR" w:cs="Times New Roman CYR"/>
          <w:sz w:val="28"/>
          <w:szCs w:val="28"/>
        </w:rPr>
        <w:t xml:space="preserve">6.1. </w:t>
      </w:r>
      <w:r w:rsidR="009C2BFF" w:rsidRPr="009C2BFF">
        <w:rPr>
          <w:rFonts w:ascii="Times New Roman CYR" w:eastAsia="Calibri" w:hAnsi="Times New Roman CYR" w:cs="Times New Roman CYR"/>
          <w:sz w:val="28"/>
          <w:szCs w:val="28"/>
        </w:rPr>
        <w:t xml:space="preserve">Молодым специалистам, являющимся лицами в возрасте до 35 лет включительно, впервые заключившим трудовой договор с </w:t>
      </w:r>
      <w:r w:rsidR="009C2BFF">
        <w:rPr>
          <w:rFonts w:ascii="Times New Roman CYR" w:eastAsia="Calibri" w:hAnsi="Times New Roman CYR" w:cs="Times New Roman CYR"/>
          <w:sz w:val="28"/>
          <w:szCs w:val="28"/>
        </w:rPr>
        <w:t xml:space="preserve">муниципальными </w:t>
      </w:r>
      <w:r w:rsidR="009C2BFF" w:rsidRPr="009C2BFF">
        <w:rPr>
          <w:rFonts w:ascii="Times New Roman CYR" w:eastAsia="Calibri" w:hAnsi="Times New Roman CYR" w:cs="Times New Roman CYR"/>
          <w:sz w:val="28"/>
          <w:szCs w:val="28"/>
        </w:rPr>
        <w:t>учреждениями</w:t>
      </w:r>
      <w:r w:rsidR="009C2BFF">
        <w:rPr>
          <w:rFonts w:ascii="Times New Roman CYR" w:eastAsia="Calibri" w:hAnsi="Times New Roman CYR" w:cs="Times New Roman CYR"/>
          <w:sz w:val="28"/>
          <w:szCs w:val="28"/>
        </w:rPr>
        <w:t xml:space="preserve">, руководителями отраслевых (функциональных) органов администрации округа </w:t>
      </w:r>
      <w:r w:rsidR="009C2BFF" w:rsidRPr="009C2BFF">
        <w:rPr>
          <w:rFonts w:ascii="Times New Roman CYR" w:eastAsia="Calibri" w:hAnsi="Times New Roman CYR" w:cs="Times New Roman CYR"/>
          <w:sz w:val="28"/>
          <w:szCs w:val="28"/>
        </w:rPr>
        <w:t xml:space="preserve">в течение пяти лет после завершения обучения по основным профессиональным образовательным программам и (или) по программам профессионального обучения,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</w:t>
      </w:r>
      <w:r w:rsidR="009C2BFF" w:rsidRPr="009C2BFF">
        <w:rPr>
          <w:rFonts w:ascii="Times New Roman CYR" w:eastAsia="Calibri" w:hAnsi="Times New Roman CYR" w:cs="Times New Roman CYR"/>
          <w:sz w:val="28"/>
          <w:szCs w:val="28"/>
        </w:rPr>
        <w:lastRenderedPageBreak/>
        <w:t>обучения, устанавливается надбавка в размере 20 процентов оклада (должностного оклада), ставки заработной платы.</w:t>
      </w:r>
    </w:p>
    <w:p w14:paraId="588318B8" w14:textId="347528FC" w:rsidR="009C2BFF" w:rsidRPr="009C2BFF" w:rsidRDefault="009C2BFF" w:rsidP="009C2BFF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9C2BFF">
        <w:rPr>
          <w:rFonts w:ascii="Times New Roman CYR" w:eastAsia="Calibri" w:hAnsi="Times New Roman CYR" w:cs="Times New Roman CYR"/>
          <w:sz w:val="28"/>
          <w:szCs w:val="28"/>
        </w:rPr>
        <w:t xml:space="preserve">Надбавка устанавливается молодым специалистам на срок до трех лет с момента заключения с </w:t>
      </w:r>
      <w:r>
        <w:rPr>
          <w:rFonts w:ascii="Times New Roman CYR" w:eastAsia="Calibri" w:hAnsi="Times New Roman CYR" w:cs="Times New Roman CYR"/>
          <w:sz w:val="28"/>
          <w:szCs w:val="28"/>
        </w:rPr>
        <w:t>муниципальными</w:t>
      </w:r>
      <w:r w:rsidRPr="009C2BFF">
        <w:rPr>
          <w:rFonts w:ascii="Times New Roman CYR" w:eastAsia="Calibri" w:hAnsi="Times New Roman CYR" w:cs="Times New Roman CYR"/>
          <w:sz w:val="28"/>
          <w:szCs w:val="28"/>
        </w:rPr>
        <w:t xml:space="preserve"> учреждениями</w:t>
      </w:r>
      <w:r>
        <w:rPr>
          <w:rFonts w:ascii="Times New Roman CYR" w:eastAsia="Calibri" w:hAnsi="Times New Roman CYR" w:cs="Times New Roman CYR"/>
          <w:sz w:val="28"/>
          <w:szCs w:val="28"/>
        </w:rPr>
        <w:t>, руководителями отраслевых (функциональных) органов администрации округа</w:t>
      </w:r>
      <w:r w:rsidRPr="009C2BFF">
        <w:rPr>
          <w:rFonts w:ascii="Times New Roman CYR" w:eastAsia="Calibri" w:hAnsi="Times New Roman CYR" w:cs="Times New Roman CYR"/>
          <w:sz w:val="28"/>
          <w:szCs w:val="28"/>
        </w:rPr>
        <w:t xml:space="preserve"> трудового договора, указанного в абзаце первом настоящего пункта.</w:t>
      </w:r>
    </w:p>
    <w:p w14:paraId="7946454E" w14:textId="5908F38D" w:rsidR="009C2BFF" w:rsidRDefault="009C2BFF" w:rsidP="00442B86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highlight w:val="yellow"/>
        </w:rPr>
      </w:pPr>
      <w:r w:rsidRPr="009C2BFF">
        <w:rPr>
          <w:rFonts w:ascii="Times New Roman CYR" w:eastAsia="Calibri" w:hAnsi="Times New Roman CYR" w:cs="Times New Roman CYR"/>
          <w:sz w:val="28"/>
          <w:szCs w:val="28"/>
        </w:rPr>
        <w:t xml:space="preserve">При трудоустройстве (в том числе в порядке перевода) молодого специалиста в течение трех лет после заключения с </w:t>
      </w:r>
      <w:r>
        <w:rPr>
          <w:rFonts w:ascii="Times New Roman CYR" w:eastAsia="Calibri" w:hAnsi="Times New Roman CYR" w:cs="Times New Roman CYR"/>
          <w:sz w:val="28"/>
          <w:szCs w:val="28"/>
        </w:rPr>
        <w:t>муниципальным</w:t>
      </w:r>
      <w:r w:rsidRPr="009C2BFF">
        <w:rPr>
          <w:rFonts w:ascii="Times New Roman CYR" w:eastAsia="Calibri" w:hAnsi="Times New Roman CYR" w:cs="Times New Roman CYR"/>
          <w:sz w:val="28"/>
          <w:szCs w:val="28"/>
        </w:rPr>
        <w:t xml:space="preserve"> учреждением</w:t>
      </w:r>
      <w:r>
        <w:rPr>
          <w:rFonts w:ascii="Times New Roman CYR" w:eastAsia="Calibri" w:hAnsi="Times New Roman CYR" w:cs="Times New Roman CYR"/>
          <w:sz w:val="28"/>
          <w:szCs w:val="28"/>
        </w:rPr>
        <w:t>, руководителем отраслевого (функционального) органа администрации округа</w:t>
      </w:r>
      <w:r w:rsidRPr="009C2BFF">
        <w:rPr>
          <w:rFonts w:ascii="Times New Roman CYR" w:eastAsia="Calibri" w:hAnsi="Times New Roman CYR" w:cs="Times New Roman CYR"/>
          <w:sz w:val="28"/>
          <w:szCs w:val="28"/>
        </w:rPr>
        <w:t xml:space="preserve"> трудового договора, указанного в абзаце первом настоящего пункта, в другое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муниципальное </w:t>
      </w:r>
      <w:r w:rsidRPr="009C2BFF">
        <w:rPr>
          <w:rFonts w:ascii="Times New Roman CYR" w:eastAsia="Calibri" w:hAnsi="Times New Roman CYR" w:cs="Times New Roman CYR"/>
          <w:sz w:val="28"/>
          <w:szCs w:val="28"/>
        </w:rPr>
        <w:t xml:space="preserve"> учреждение</w:t>
      </w:r>
      <w:r>
        <w:rPr>
          <w:rFonts w:ascii="Times New Roman CYR" w:eastAsia="Calibri" w:hAnsi="Times New Roman CYR" w:cs="Times New Roman CYR"/>
          <w:sz w:val="28"/>
          <w:szCs w:val="28"/>
        </w:rPr>
        <w:t>, структурное подразделение,</w:t>
      </w:r>
      <w:r w:rsidRPr="009C2BFF">
        <w:rPr>
          <w:rFonts w:ascii="Times New Roman CYR" w:eastAsia="Calibri" w:hAnsi="Times New Roman CYR" w:cs="Times New Roman CYR"/>
          <w:sz w:val="28"/>
          <w:szCs w:val="28"/>
        </w:rPr>
        <w:t xml:space="preserve"> ранее установленная надбавка сохраняется.</w:t>
      </w:r>
    </w:p>
    <w:p w14:paraId="417C8363" w14:textId="695531AB" w:rsidR="004579A9" w:rsidRDefault="00923E77" w:rsidP="004579A9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6.2</w:t>
      </w:r>
      <w:r w:rsidR="009C2BFF">
        <w:rPr>
          <w:rFonts w:ascii="Times New Roman CYR" w:eastAsia="Calibri" w:hAnsi="Times New Roman CYR" w:cs="Times New Roman CYR"/>
          <w:sz w:val="28"/>
          <w:szCs w:val="28"/>
        </w:rPr>
        <w:t xml:space="preserve">. </w:t>
      </w:r>
      <w:r w:rsidR="004579A9">
        <w:rPr>
          <w:rFonts w:ascii="Times New Roman CYR" w:eastAsia="Calibri" w:hAnsi="Times New Roman CYR" w:cs="Times New Roman CYR"/>
          <w:sz w:val="28"/>
          <w:szCs w:val="28"/>
        </w:rPr>
        <w:t>Молодым специалистам</w:t>
      </w:r>
      <w:r w:rsidR="009C2BFF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r w:rsidR="009C2BFF" w:rsidRPr="009C2BFF">
        <w:rPr>
          <w:rFonts w:ascii="Times New Roman CYR" w:eastAsia="Calibri" w:hAnsi="Times New Roman CYR" w:cs="Times New Roman CYR"/>
          <w:sz w:val="28"/>
          <w:szCs w:val="28"/>
        </w:rPr>
        <w:t>отнесенн</w:t>
      </w:r>
      <w:r w:rsidR="009C2BFF">
        <w:rPr>
          <w:rFonts w:ascii="Times New Roman CYR" w:eastAsia="Calibri" w:hAnsi="Times New Roman CYR" w:cs="Times New Roman CYR"/>
          <w:sz w:val="28"/>
          <w:szCs w:val="28"/>
        </w:rPr>
        <w:t>ым</w:t>
      </w:r>
      <w:r w:rsidR="009C2BFF" w:rsidRPr="009C2BFF">
        <w:rPr>
          <w:rFonts w:ascii="Times New Roman CYR" w:eastAsia="Calibri" w:hAnsi="Times New Roman CYR" w:cs="Times New Roman CYR"/>
          <w:sz w:val="28"/>
          <w:szCs w:val="28"/>
        </w:rPr>
        <w:t xml:space="preserve"> к </w:t>
      </w:r>
      <w:r w:rsidR="00442B86">
        <w:rPr>
          <w:rFonts w:ascii="Times New Roman CYR" w:eastAsia="Calibri" w:hAnsi="Times New Roman CYR" w:cs="Times New Roman CYR"/>
          <w:sz w:val="28"/>
          <w:szCs w:val="28"/>
        </w:rPr>
        <w:t xml:space="preserve">«указным» </w:t>
      </w:r>
      <w:r w:rsidR="009C2BFF" w:rsidRPr="009C2BFF">
        <w:rPr>
          <w:rFonts w:ascii="Times New Roman CYR" w:eastAsia="Calibri" w:hAnsi="Times New Roman CYR" w:cs="Times New Roman CYR"/>
          <w:sz w:val="28"/>
          <w:szCs w:val="28"/>
        </w:rPr>
        <w:t>категориям</w:t>
      </w:r>
      <w:r w:rsidR="00442B86">
        <w:rPr>
          <w:rFonts w:ascii="Times New Roman CYR" w:eastAsia="Calibri" w:hAnsi="Times New Roman CYR" w:cs="Times New Roman CYR"/>
          <w:sz w:val="28"/>
          <w:szCs w:val="28"/>
        </w:rPr>
        <w:t>,</w:t>
      </w:r>
      <w:r w:rsidR="009C2BFF" w:rsidRPr="009C2BFF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4579A9">
        <w:rPr>
          <w:rFonts w:ascii="Times New Roman CYR" w:eastAsia="Calibri" w:hAnsi="Times New Roman CYR" w:cs="Times New Roman CYR"/>
          <w:sz w:val="28"/>
          <w:szCs w:val="28"/>
        </w:rPr>
        <w:t xml:space="preserve">в возрасте до 35 лет включительно, завершившим обучение по основным профессиональным образовательным программам и (или) по программам профессионального обучения, впервые заключившим в течение пяти лет после завершения обучения с </w:t>
      </w:r>
      <w:r w:rsidR="000A2C22">
        <w:rPr>
          <w:rFonts w:ascii="Times New Roman CYR" w:eastAsia="Calibri" w:hAnsi="Times New Roman CYR" w:cs="Times New Roman CYR"/>
          <w:sz w:val="28"/>
          <w:szCs w:val="28"/>
        </w:rPr>
        <w:t>муниципальным</w:t>
      </w:r>
      <w:r w:rsidR="004579A9">
        <w:rPr>
          <w:rFonts w:ascii="Times New Roman CYR" w:eastAsia="Calibri" w:hAnsi="Times New Roman CYR" w:cs="Times New Roman CYR"/>
          <w:sz w:val="28"/>
          <w:szCs w:val="28"/>
        </w:rPr>
        <w:t xml:space="preserve"> 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обучения, - ежемесячную надбавку к окладу (должностному окладу), ставке заработной платы в первые три года работы в размере 80 процентов, в течение четвертого года работы в размере 60 процентов, в течение пятого года работы в размере 30 процентов.</w:t>
      </w:r>
    </w:p>
    <w:p w14:paraId="60C931E6" w14:textId="77777777" w:rsidR="004579A9" w:rsidRDefault="004579A9" w:rsidP="004579A9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Надбавка молодому специалисту устанавливается на срок пять лет с даты заключения с учреждением трудового договора, но не более чем до достижения им возраста 35 лет включительно.</w:t>
      </w:r>
    </w:p>
    <w:p w14:paraId="218C2298" w14:textId="658C1147" w:rsidR="004579A9" w:rsidRPr="00442B86" w:rsidRDefault="004579A9" w:rsidP="00457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442B86">
        <w:rPr>
          <w:rFonts w:ascii="Times New Roman" w:hAnsi="Times New Roman" w:cs="Times New Roman"/>
          <w:sz w:val="28"/>
          <w:szCs w:val="28"/>
        </w:rPr>
        <w:t>трудоустройстве (в том числе в порядке перевода) молодого специалиста</w:t>
      </w:r>
      <w:r w:rsidR="000A2C22" w:rsidRPr="00442B86">
        <w:rPr>
          <w:rFonts w:ascii="Times New Roman" w:hAnsi="Times New Roman" w:cs="Times New Roman"/>
          <w:sz w:val="28"/>
          <w:szCs w:val="28"/>
        </w:rPr>
        <w:t xml:space="preserve">, отнесенного к </w:t>
      </w:r>
      <w:r w:rsidR="00442B86" w:rsidRPr="00442B86">
        <w:rPr>
          <w:rFonts w:ascii="Times New Roman" w:hAnsi="Times New Roman" w:cs="Times New Roman"/>
          <w:sz w:val="28"/>
          <w:szCs w:val="28"/>
        </w:rPr>
        <w:t>«указной» категории</w:t>
      </w:r>
      <w:r w:rsidR="000A2C22" w:rsidRPr="00442B86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442B86">
        <w:rPr>
          <w:rFonts w:ascii="Times New Roman" w:hAnsi="Times New Roman" w:cs="Times New Roman"/>
          <w:sz w:val="28"/>
          <w:szCs w:val="28"/>
        </w:rPr>
        <w:t xml:space="preserve"> в период действия надбавки после заключения с учреждением трудового договора, в другое учреждение ранее установленная надбавка сохраняется.</w:t>
      </w:r>
    </w:p>
    <w:p w14:paraId="0411073A" w14:textId="5023B93B" w:rsidR="004579A9" w:rsidRDefault="004579A9" w:rsidP="00F923E4">
      <w:pPr>
        <w:ind w:firstLine="709"/>
        <w:jc w:val="both"/>
        <w:rPr>
          <w:sz w:val="28"/>
          <w:szCs w:val="28"/>
        </w:rPr>
      </w:pPr>
      <w:r w:rsidRPr="00442B86">
        <w:rPr>
          <w:sz w:val="28"/>
          <w:szCs w:val="28"/>
        </w:rPr>
        <w:t xml:space="preserve">Надбавка молодому специалисту </w:t>
      </w:r>
      <w:r w:rsidR="000A2C22" w:rsidRPr="00442B86">
        <w:rPr>
          <w:sz w:val="28"/>
          <w:szCs w:val="28"/>
        </w:rPr>
        <w:t>«у</w:t>
      </w:r>
      <w:r w:rsidRPr="00442B86">
        <w:rPr>
          <w:sz w:val="28"/>
          <w:szCs w:val="28"/>
        </w:rPr>
        <w:t>казной</w:t>
      </w:r>
      <w:r w:rsidR="000A2C22" w:rsidRPr="00442B86">
        <w:rPr>
          <w:sz w:val="28"/>
          <w:szCs w:val="28"/>
        </w:rPr>
        <w:t>»</w:t>
      </w:r>
      <w:r w:rsidRPr="00442B86">
        <w:rPr>
          <w:sz w:val="28"/>
          <w:szCs w:val="28"/>
        </w:rPr>
        <w:t xml:space="preserve"> категории</w:t>
      </w:r>
      <w:r>
        <w:rPr>
          <w:sz w:val="28"/>
          <w:szCs w:val="28"/>
        </w:rPr>
        <w:t xml:space="preserve"> начисляется работнику по основному месту работы пропорц</w:t>
      </w:r>
      <w:r w:rsidR="00F923E4">
        <w:rPr>
          <w:sz w:val="28"/>
          <w:szCs w:val="28"/>
        </w:rPr>
        <w:t>ионально отработанному времени.</w:t>
      </w:r>
    </w:p>
    <w:p w14:paraId="1C4EF7A4" w14:textId="77777777" w:rsidR="004579A9" w:rsidRDefault="004579A9" w:rsidP="00457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E1440F8" w14:textId="40F59FC9" w:rsidR="00F923E4" w:rsidRPr="004F243F" w:rsidRDefault="00F923E4" w:rsidP="00F923E4">
      <w:pPr>
        <w:ind w:firstLine="709"/>
        <w:jc w:val="center"/>
        <w:rPr>
          <w:sz w:val="28"/>
        </w:rPr>
      </w:pPr>
      <w:r>
        <w:rPr>
          <w:sz w:val="28"/>
        </w:rPr>
        <w:t>7.</w:t>
      </w:r>
      <w:r w:rsidRPr="004F243F">
        <w:rPr>
          <w:sz w:val="28"/>
        </w:rPr>
        <w:t xml:space="preserve"> Надбавка водителям за классность </w:t>
      </w:r>
    </w:p>
    <w:p w14:paraId="2A0D4DC0" w14:textId="77777777" w:rsidR="00F923E4" w:rsidRDefault="00F923E4" w:rsidP="00F923E4">
      <w:pPr>
        <w:ind w:firstLine="709"/>
        <w:jc w:val="both"/>
        <w:rPr>
          <w:sz w:val="28"/>
          <w:highlight w:val="yellow"/>
        </w:rPr>
      </w:pPr>
    </w:p>
    <w:p w14:paraId="5B6C888E" w14:textId="77777777" w:rsidR="00F923E4" w:rsidRDefault="00F923E4" w:rsidP="00F923E4">
      <w:pPr>
        <w:pStyle w:val="a8"/>
        <w:ind w:firstLine="709"/>
        <w:jc w:val="both"/>
      </w:pPr>
      <w:r>
        <w:t>Надбавка</w:t>
      </w:r>
      <w:r>
        <w:rPr>
          <w:spacing w:val="49"/>
          <w:w w:val="150"/>
        </w:rPr>
        <w:t xml:space="preserve"> </w:t>
      </w:r>
      <w:r>
        <w:t>за</w:t>
      </w:r>
      <w:r>
        <w:rPr>
          <w:spacing w:val="48"/>
          <w:w w:val="150"/>
        </w:rPr>
        <w:t xml:space="preserve"> </w:t>
      </w:r>
      <w:r>
        <w:t>классность</w:t>
      </w:r>
      <w:r>
        <w:rPr>
          <w:spacing w:val="48"/>
          <w:w w:val="150"/>
        </w:rPr>
        <w:t xml:space="preserve"> </w:t>
      </w:r>
      <w:r>
        <w:t>начисляется</w:t>
      </w:r>
      <w:r>
        <w:rPr>
          <w:spacing w:val="50"/>
          <w:w w:val="150"/>
        </w:rPr>
        <w:t xml:space="preserve"> </w:t>
      </w:r>
      <w:r>
        <w:t>ежемесячно</w:t>
      </w:r>
      <w:r>
        <w:rPr>
          <w:spacing w:val="49"/>
          <w:w w:val="150"/>
        </w:rPr>
        <w:t xml:space="preserve"> </w:t>
      </w:r>
      <w:r>
        <w:t>исходя</w:t>
      </w:r>
      <w:r>
        <w:rPr>
          <w:spacing w:val="49"/>
          <w:w w:val="150"/>
        </w:rPr>
        <w:t xml:space="preserve"> </w:t>
      </w:r>
      <w:r>
        <w:t>из</w:t>
      </w:r>
      <w:r>
        <w:rPr>
          <w:spacing w:val="49"/>
          <w:w w:val="150"/>
        </w:rPr>
        <w:t xml:space="preserve"> </w:t>
      </w:r>
      <w:r>
        <w:rPr>
          <w:spacing w:val="-2"/>
        </w:rPr>
        <w:t>оклада,</w:t>
      </w:r>
      <w:r>
        <w:t xml:space="preserve"> ставки заработной платы без учета других доплат и надбавок и выплачивается в составе заработной платы.</w:t>
      </w:r>
    </w:p>
    <w:p w14:paraId="6DBF8633" w14:textId="77777777" w:rsidR="00F923E4" w:rsidRDefault="00F923E4" w:rsidP="00F923E4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Выплата надбавки за классность водителям устанавливается в следующих размерах: </w:t>
      </w:r>
    </w:p>
    <w:p w14:paraId="678C51D4" w14:textId="77777777" w:rsidR="00F923E4" w:rsidRDefault="00F923E4" w:rsidP="00F923E4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класс - 10%; </w:t>
      </w:r>
    </w:p>
    <w:p w14:paraId="0D2C233C" w14:textId="77777777" w:rsidR="00F923E4" w:rsidRPr="004F243F" w:rsidRDefault="00F923E4" w:rsidP="00F923E4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F243F">
        <w:rPr>
          <w:rFonts w:ascii="Times New Roman CYR" w:eastAsia="Calibri" w:hAnsi="Times New Roman CYR" w:cs="Times New Roman CYR"/>
          <w:sz w:val="28"/>
          <w:szCs w:val="28"/>
        </w:rPr>
        <w:t>класс - 25%.</w:t>
      </w:r>
    </w:p>
    <w:p w14:paraId="29DCDFFF" w14:textId="77777777" w:rsidR="00F923E4" w:rsidRDefault="00F923E4" w:rsidP="00F923E4">
      <w:pPr>
        <w:ind w:firstLine="709"/>
        <w:jc w:val="center"/>
        <w:rPr>
          <w:sz w:val="28"/>
          <w:szCs w:val="28"/>
        </w:rPr>
      </w:pPr>
    </w:p>
    <w:p w14:paraId="1C7F1191" w14:textId="0D671280" w:rsidR="004579A9" w:rsidRPr="00F923E4" w:rsidRDefault="004579A9" w:rsidP="00F923E4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jc w:val="center"/>
        <w:rPr>
          <w:sz w:val="18"/>
          <w:szCs w:val="18"/>
        </w:rPr>
      </w:pPr>
      <w:r w:rsidRPr="00F923E4">
        <w:rPr>
          <w:sz w:val="28"/>
          <w:szCs w:val="28"/>
        </w:rPr>
        <w:t>Выплат</w:t>
      </w:r>
      <w:r w:rsidR="00F923E4">
        <w:rPr>
          <w:sz w:val="28"/>
          <w:szCs w:val="28"/>
        </w:rPr>
        <w:t>а</w:t>
      </w:r>
      <w:r w:rsidRPr="00F923E4">
        <w:rPr>
          <w:sz w:val="28"/>
          <w:szCs w:val="28"/>
        </w:rPr>
        <w:t xml:space="preserve"> за профессиональное мастерство, классность.</w:t>
      </w:r>
    </w:p>
    <w:p w14:paraId="51D1A9FD" w14:textId="77777777" w:rsidR="004579A9" w:rsidRDefault="004579A9" w:rsidP="004579A9">
      <w:pPr>
        <w:ind w:firstLine="709"/>
        <w:jc w:val="both"/>
      </w:pPr>
    </w:p>
    <w:p w14:paraId="08B70636" w14:textId="77777777" w:rsidR="00F923E4" w:rsidRDefault="004579A9" w:rsidP="004579A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Выплата за профессиональное мастерство работников может устанавливаться в виде персональной надбавки как повышающий коэффициент к окладу (должностному окладу) либо в процентах к окладам (должностным окладам). </w:t>
      </w:r>
    </w:p>
    <w:p w14:paraId="73731F3B" w14:textId="7075FCD5" w:rsidR="004579A9" w:rsidRDefault="004579A9" w:rsidP="004579A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Выплата за профессиональное мастерство устанавливается локальным нормативными актами </w:t>
      </w:r>
      <w:r w:rsidR="000A2C22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учреждения, с учетом профессиональных квалификационных требований по занимаемым ими должностям в пределах утвержденного годового фонда оплаты.</w:t>
      </w:r>
    </w:p>
    <w:p w14:paraId="02AA1D79" w14:textId="77777777" w:rsidR="004579A9" w:rsidRDefault="004579A9" w:rsidP="00D7056F">
      <w:pPr>
        <w:jc w:val="both"/>
      </w:pPr>
    </w:p>
    <w:p w14:paraId="5BFC8D95" w14:textId="273FA9D2" w:rsidR="004579A9" w:rsidRDefault="00F923E4" w:rsidP="00F923E4">
      <w:pPr>
        <w:ind w:firstLine="709"/>
        <w:jc w:val="center"/>
        <w:rPr>
          <w:rFonts w:ascii="Arial" w:hAnsi="Arial" w:cs="Arial"/>
          <w:sz w:val="18"/>
          <w:szCs w:val="18"/>
        </w:rPr>
      </w:pPr>
      <w:r w:rsidRPr="00F923E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F923E4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F923E4">
        <w:rPr>
          <w:sz w:val="28"/>
          <w:szCs w:val="28"/>
        </w:rPr>
        <w:t>адбавка за  почетное звание, ученую степень, ученое звание</w:t>
      </w:r>
    </w:p>
    <w:p w14:paraId="5062976F" w14:textId="77777777" w:rsidR="00F923E4" w:rsidRDefault="00F923E4" w:rsidP="004579A9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64CFBB08" w14:textId="77777777" w:rsidR="00F923E4" w:rsidRDefault="004579A9" w:rsidP="00F923E4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Надбавка устанавливается: </w:t>
      </w:r>
    </w:p>
    <w:p w14:paraId="11A05789" w14:textId="1047117A" w:rsidR="004579A9" w:rsidRDefault="004579A9" w:rsidP="00F923E4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а) в размере 20 процентов оклада (должностного оклада), ставки заработной платы работникам учреждений, имеющим: </w:t>
      </w:r>
    </w:p>
    <w:p w14:paraId="4F4AD02E" w14:textId="77777777" w:rsidR="004579A9" w:rsidRDefault="004579A9" w:rsidP="004579A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-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</w:t>
      </w:r>
      <w:r>
        <w:rPr>
          <w:rFonts w:eastAsia="Calibri"/>
          <w:sz w:val="28"/>
          <w:szCs w:val="28"/>
        </w:rPr>
        <w:t>«</w:t>
      </w:r>
      <w:r>
        <w:rPr>
          <w:rFonts w:ascii="Times New Roman CYR" w:eastAsia="Calibri" w:hAnsi="Times New Roman CYR" w:cs="Times New Roman CYR"/>
          <w:sz w:val="28"/>
          <w:szCs w:val="28"/>
        </w:rPr>
        <w:t>Народный</w:t>
      </w:r>
      <w:r>
        <w:rPr>
          <w:rFonts w:eastAsia="Calibri"/>
          <w:sz w:val="28"/>
          <w:szCs w:val="28"/>
        </w:rPr>
        <w:t xml:space="preserve">»; </w:t>
      </w:r>
    </w:p>
    <w:p w14:paraId="0421420A" w14:textId="77777777" w:rsidR="004579A9" w:rsidRDefault="004579A9" w:rsidP="004579A9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ученую степень доктора наук по профилю учреждения или деятельности; </w:t>
      </w:r>
    </w:p>
    <w:p w14:paraId="0AEF3E7F" w14:textId="7683CDC7" w:rsidR="004579A9" w:rsidRDefault="004579A9" w:rsidP="004579A9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б) в размере 10 процентов оклада (должностного оклада), ставки заработной платы работникам учреждений, </w:t>
      </w:r>
      <w:r w:rsidR="004F243F">
        <w:rPr>
          <w:rFonts w:ascii="Times New Roman CYR" w:eastAsia="Calibri" w:hAnsi="Times New Roman CYR" w:cs="Times New Roman CYR"/>
          <w:sz w:val="28"/>
          <w:szCs w:val="28"/>
        </w:rPr>
        <w:t xml:space="preserve">структурных подразделений,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имеющим: </w:t>
      </w:r>
    </w:p>
    <w:p w14:paraId="173D3ED8" w14:textId="77777777" w:rsidR="004579A9" w:rsidRDefault="004579A9" w:rsidP="004579A9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- почетные звания СССР, Российской Федерации, союзных республик, входивших в состав СССР, установленные для работников различных отраслей, название которых начинается со слова </w:t>
      </w:r>
      <w:r>
        <w:rPr>
          <w:rFonts w:eastAsia="Calibri"/>
          <w:sz w:val="28"/>
          <w:szCs w:val="28"/>
        </w:rPr>
        <w:t>«</w:t>
      </w:r>
      <w:r>
        <w:rPr>
          <w:rFonts w:ascii="Times New Roman CYR" w:eastAsia="Calibri" w:hAnsi="Times New Roman CYR" w:cs="Times New Roman CYR"/>
          <w:sz w:val="28"/>
          <w:szCs w:val="28"/>
        </w:rPr>
        <w:t>Заслуженный</w:t>
      </w:r>
      <w:r>
        <w:rPr>
          <w:rFonts w:eastAsia="Calibri"/>
          <w:sz w:val="28"/>
          <w:szCs w:val="28"/>
        </w:rPr>
        <w:t xml:space="preserve">»,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при условии соответствия почетного звания профилю учреждения, либо его деятельности, либо его специализации; </w:t>
      </w:r>
    </w:p>
    <w:p w14:paraId="23A09A7E" w14:textId="77777777" w:rsidR="004579A9" w:rsidRDefault="004579A9" w:rsidP="004579A9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- ученую степень кандидата наук по профилю учреждения или деятельности, кроме научно-педагогических работников учреждений дополнительного профессионального образования; </w:t>
      </w:r>
    </w:p>
    <w:p w14:paraId="6353AC30" w14:textId="00F807CE" w:rsidR="004579A9" w:rsidRDefault="004579A9" w:rsidP="004579A9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в) размере 5 процентов оклада (должностного оклада), ставки заработной платы работникам учреждений,</w:t>
      </w:r>
      <w:r w:rsidR="004F243F">
        <w:rPr>
          <w:rFonts w:ascii="Times New Roman CYR" w:eastAsia="Calibri" w:hAnsi="Times New Roman CYR" w:cs="Times New Roman CYR"/>
          <w:sz w:val="28"/>
          <w:szCs w:val="28"/>
        </w:rPr>
        <w:t xml:space="preserve"> структурных подразделений,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имеющим почетные звания профессиональных работников Читинской области, Агинского Бурятского автономного округа, Забайкальского края, при условии соответствия почетного звания профилю учреждения, либо его деятельности, либо его специализации.</w:t>
      </w:r>
    </w:p>
    <w:p w14:paraId="1C01942B" w14:textId="6FB13BA0" w:rsidR="004579A9" w:rsidRDefault="004579A9" w:rsidP="004579A9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Работникам учреждений,</w:t>
      </w:r>
      <w:r w:rsidR="004F243F">
        <w:rPr>
          <w:rFonts w:ascii="Times New Roman CYR" w:eastAsia="Calibri" w:hAnsi="Times New Roman CYR" w:cs="Times New Roman CYR"/>
          <w:sz w:val="28"/>
          <w:szCs w:val="28"/>
        </w:rPr>
        <w:t xml:space="preserve"> структурных подразделений,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имеющим два и более почетных звания, надбавка за почетное звание выплачивается по одному из оснований по выбору работника.</w:t>
      </w:r>
    </w:p>
    <w:p w14:paraId="039DEA3A" w14:textId="0B8AE665" w:rsidR="004579A9" w:rsidRDefault="004579A9" w:rsidP="004579A9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Работникам учреждений, </w:t>
      </w:r>
      <w:r w:rsidR="004F243F">
        <w:rPr>
          <w:rFonts w:ascii="Times New Roman CYR" w:eastAsia="Calibri" w:hAnsi="Times New Roman CYR" w:cs="Times New Roman CYR"/>
          <w:sz w:val="28"/>
          <w:szCs w:val="28"/>
        </w:rPr>
        <w:t xml:space="preserve">структурных подразделений, </w:t>
      </w:r>
      <w:r>
        <w:rPr>
          <w:rFonts w:ascii="Times New Roman CYR" w:eastAsia="Calibri" w:hAnsi="Times New Roman CYR" w:cs="Times New Roman CYR"/>
          <w:sz w:val="28"/>
          <w:szCs w:val="28"/>
        </w:rPr>
        <w:t>имеющим почетное звание и ученую степень, надбавка выплачивается по каждому из оснований.</w:t>
      </w:r>
    </w:p>
    <w:p w14:paraId="5C2F53D0" w14:textId="77777777" w:rsidR="004579A9" w:rsidRDefault="004579A9" w:rsidP="004579A9">
      <w:pPr>
        <w:ind w:firstLine="709"/>
        <w:jc w:val="both"/>
        <w:rPr>
          <w:rFonts w:ascii="System" w:eastAsia="Calibri" w:hAnsi="System" w:cs="System"/>
          <w:b/>
          <w:bCs/>
          <w:sz w:val="20"/>
          <w:szCs w:val="20"/>
        </w:rPr>
      </w:pPr>
    </w:p>
    <w:p w14:paraId="1EAF3ADD" w14:textId="77777777" w:rsidR="004579A9" w:rsidRDefault="004579A9" w:rsidP="004579A9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43720421" w14:textId="7FB12D21" w:rsidR="004579A9" w:rsidRDefault="00F923E4" w:rsidP="004579A9">
      <w:pPr>
        <w:pStyle w:val="a6"/>
        <w:tabs>
          <w:tab w:val="left" w:pos="2061"/>
        </w:tabs>
        <w:spacing w:before="2"/>
        <w:ind w:left="0" w:firstLine="709"/>
        <w:jc w:val="center"/>
        <w:rPr>
          <w:sz w:val="28"/>
        </w:rPr>
      </w:pPr>
      <w:r>
        <w:rPr>
          <w:sz w:val="28"/>
        </w:rPr>
        <w:t>10</w:t>
      </w:r>
      <w:r w:rsidR="004579A9" w:rsidRPr="004F243F">
        <w:rPr>
          <w:sz w:val="28"/>
        </w:rPr>
        <w:t>. Надбавка за сохранение уникальности и самоценности дошкольного детства</w:t>
      </w:r>
      <w:r w:rsidR="004579A9" w:rsidRPr="004F243F">
        <w:rPr>
          <w:spacing w:val="40"/>
          <w:sz w:val="28"/>
        </w:rPr>
        <w:t xml:space="preserve"> </w:t>
      </w:r>
      <w:r w:rsidR="004579A9" w:rsidRPr="004F243F">
        <w:rPr>
          <w:sz w:val="28"/>
        </w:rPr>
        <w:t>детей</w:t>
      </w:r>
    </w:p>
    <w:p w14:paraId="081549A6" w14:textId="77777777" w:rsidR="004579A9" w:rsidRDefault="004579A9" w:rsidP="004579A9">
      <w:pPr>
        <w:pStyle w:val="a6"/>
        <w:tabs>
          <w:tab w:val="left" w:pos="2061"/>
        </w:tabs>
        <w:spacing w:before="2"/>
        <w:ind w:left="0" w:firstLine="709"/>
        <w:rPr>
          <w:sz w:val="28"/>
        </w:rPr>
      </w:pPr>
    </w:p>
    <w:p w14:paraId="33B708BF" w14:textId="7E0778DB" w:rsidR="004579A9" w:rsidRDefault="004579A9" w:rsidP="00923E77">
      <w:pPr>
        <w:pStyle w:val="a6"/>
        <w:tabs>
          <w:tab w:val="left" w:pos="2061"/>
        </w:tabs>
        <w:spacing w:before="2"/>
        <w:ind w:left="0" w:firstLine="709"/>
        <w:jc w:val="both"/>
        <w:rPr>
          <w:sz w:val="28"/>
        </w:rPr>
      </w:pPr>
      <w:r>
        <w:rPr>
          <w:sz w:val="28"/>
        </w:rPr>
        <w:t>Надбавка за сохранение уникальности и самоценности дошкольного детства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детей устанавливается педагогическим работникам дошкольных образовательных учреждений, групп, реализующих программы дошкольного образования в </w:t>
      </w:r>
      <w:r>
        <w:rPr>
          <w:sz w:val="28"/>
        </w:rPr>
        <w:lastRenderedPageBreak/>
        <w:t>образовательных организациях</w:t>
      </w:r>
      <w:r w:rsidR="00442B86">
        <w:rPr>
          <w:sz w:val="28"/>
        </w:rPr>
        <w:t>, отнесенным к «указным» категориям</w:t>
      </w:r>
      <w:r>
        <w:rPr>
          <w:sz w:val="28"/>
        </w:rPr>
        <w:t>. Надбавка устанавливается в размере 50 процентов исходя из установленного оклада (должностного оклада), рассчитанного пропорционально отработанному времени, ставки заработной платы, исчисленной с учетом фактической педагогической нагрузки.</w:t>
      </w:r>
    </w:p>
    <w:p w14:paraId="7FB4627D" w14:textId="77777777" w:rsidR="00442B86" w:rsidRDefault="00442B86" w:rsidP="00442B86">
      <w:pPr>
        <w:jc w:val="both"/>
      </w:pPr>
    </w:p>
    <w:p w14:paraId="6F29EC1D" w14:textId="179B187F" w:rsidR="004579A9" w:rsidRPr="00F923E4" w:rsidRDefault="00F923E4" w:rsidP="00F923E4">
      <w:pPr>
        <w:pStyle w:val="a6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79A9" w:rsidRPr="00F923E4">
        <w:rPr>
          <w:sz w:val="28"/>
          <w:szCs w:val="28"/>
        </w:rPr>
        <w:t>Надбавка работникам, осуществляющим деятельность по наиболее востребованным должностям (профессиям, специальностям).</w:t>
      </w:r>
    </w:p>
    <w:p w14:paraId="3653F904" w14:textId="77777777" w:rsidR="004579A9" w:rsidRDefault="004579A9" w:rsidP="004579A9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4E84D842" w14:textId="3597277D" w:rsidR="004579A9" w:rsidRDefault="004579A9" w:rsidP="004579A9">
      <w:pPr>
        <w:ind w:firstLine="709"/>
        <w:jc w:val="both"/>
        <w:rPr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Работникам, осуществляющим деятельность </w:t>
      </w:r>
      <w:r w:rsidR="004F243F">
        <w:rPr>
          <w:rFonts w:ascii="Times New Roman CYR" w:eastAsia="Calibri" w:hAnsi="Times New Roman CYR" w:cs="Times New Roman CYR"/>
          <w:sz w:val="28"/>
          <w:szCs w:val="28"/>
        </w:rPr>
        <w:t>по наиболее востребованным должностям (профессиям, специальностям),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442B86">
        <w:rPr>
          <w:rFonts w:ascii="Times New Roman CYR" w:eastAsia="Calibri" w:hAnsi="Times New Roman CYR" w:cs="Times New Roman CYR"/>
          <w:sz w:val="28"/>
          <w:szCs w:val="28"/>
        </w:rPr>
        <w:t xml:space="preserve">отнесенным к «указным» категориям,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устанавливается ежемесячная надбавка в размере 50% минимального размера оплаты труда, устанавливаемого Федеральным законодательством.  Перечень наиболее востребованных должностей (профессий, специальностей) утверждается приказами Министерства образования и науки, Министерством культуры Забайкальского края. </w:t>
      </w:r>
    </w:p>
    <w:p w14:paraId="59693298" w14:textId="2A99C42C" w:rsidR="004579A9" w:rsidRDefault="004848BD" w:rsidP="004579A9">
      <w:pPr>
        <w:pStyle w:val="a8"/>
        <w:spacing w:before="107"/>
        <w:ind w:firstLine="709"/>
        <w:jc w:val="both"/>
      </w:pPr>
      <w:r>
        <w:t>Надбавка</w:t>
      </w:r>
      <w:r w:rsidR="004579A9">
        <w:t xml:space="preserve"> начисляется работнику по основному месту работы. Если работник трудоустраивается к одному работодателю на одну должность</w:t>
      </w:r>
      <w:r w:rsidR="004579A9">
        <w:rPr>
          <w:spacing w:val="40"/>
        </w:rPr>
        <w:t xml:space="preserve"> </w:t>
      </w:r>
      <w:r w:rsidR="004579A9">
        <w:t>более чем на одну ставку, рекомендуется оформлять разные трудовые договоры — по основному месту работы и по совместительству с соответствующими условиями. Таким образом, основное место работы</w:t>
      </w:r>
      <w:r w:rsidR="004579A9">
        <w:rPr>
          <w:spacing w:val="40"/>
        </w:rPr>
        <w:t xml:space="preserve"> </w:t>
      </w:r>
      <w:r w:rsidR="004579A9">
        <w:t>может быть только одно. Две должности признаваться основным местом работы не могут.</w:t>
      </w:r>
    </w:p>
    <w:p w14:paraId="33C6CA29" w14:textId="0FA8A110" w:rsidR="004579A9" w:rsidRDefault="00442B86" w:rsidP="004579A9">
      <w:pPr>
        <w:pStyle w:val="a8"/>
        <w:ind w:firstLine="709"/>
        <w:jc w:val="both"/>
      </w:pPr>
      <w:r>
        <w:t>Надбавка</w:t>
      </w:r>
      <w:r w:rsidR="004579A9">
        <w:t xml:space="preserve"> производится независимо от количества часов педагогической нагрузки. </w:t>
      </w:r>
      <w:r>
        <w:t>Надбавка</w:t>
      </w:r>
      <w:r w:rsidR="004579A9">
        <w:t xml:space="preserve"> включается в тарификационный список до гарантированной персональной надбавки.</w:t>
      </w:r>
    </w:p>
    <w:p w14:paraId="6C4651AC" w14:textId="77777777" w:rsidR="004579A9" w:rsidRDefault="004579A9" w:rsidP="004579A9">
      <w:pPr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60B817F6" w14:textId="77777777" w:rsidR="004579A9" w:rsidRPr="004F243F" w:rsidRDefault="004579A9" w:rsidP="00F923E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center"/>
        <w:rPr>
          <w:rFonts w:cs="Arial"/>
          <w:sz w:val="28"/>
          <w:szCs w:val="28"/>
        </w:rPr>
      </w:pPr>
      <w:r w:rsidRPr="004F243F">
        <w:rPr>
          <w:sz w:val="28"/>
          <w:szCs w:val="28"/>
        </w:rPr>
        <w:t>Надбавка работникам, занятых на рабочих местах, находящихся в малых населенных пунктах.</w:t>
      </w:r>
    </w:p>
    <w:p w14:paraId="117C288A" w14:textId="77777777" w:rsidR="004579A9" w:rsidRPr="004F243F" w:rsidRDefault="004579A9" w:rsidP="004579A9">
      <w:pPr>
        <w:tabs>
          <w:tab w:val="left" w:pos="993"/>
        </w:tabs>
        <w:spacing w:line="240" w:lineRule="atLeast"/>
        <w:ind w:firstLine="709"/>
        <w:jc w:val="both"/>
        <w:rPr>
          <w:sz w:val="28"/>
          <w:szCs w:val="28"/>
          <w:highlight w:val="yellow"/>
        </w:rPr>
      </w:pPr>
    </w:p>
    <w:p w14:paraId="632BE663" w14:textId="78C94210" w:rsidR="004579A9" w:rsidRDefault="004579A9" w:rsidP="004579A9">
      <w:pPr>
        <w:pStyle w:val="a8"/>
        <w:tabs>
          <w:tab w:val="left" w:pos="9498"/>
        </w:tabs>
        <w:ind w:firstLine="709"/>
        <w:jc w:val="both"/>
      </w:pPr>
      <w:r>
        <w:t xml:space="preserve">Работникам, </w:t>
      </w:r>
      <w:r w:rsidR="004848BD">
        <w:t xml:space="preserve">отнесенным к «указным» категориям, </w:t>
      </w:r>
      <w:r>
        <w:t>занятым на рабочих местах, находящихся в малых населенных пунктах Забайкальского края, определенных в соответствии с Перечнем малых населенных пунктов Забайкальского края, утвержденным приказом Министерства строительства, дорожного хозяйства и транспорта Забайкальского края, выплачивается ежемесячную надбавку к окладу (должностному окладу), ставке заработной платы в следующих размерах:</w:t>
      </w:r>
    </w:p>
    <w:p w14:paraId="26323CE8" w14:textId="77777777" w:rsidR="004579A9" w:rsidRDefault="004579A9" w:rsidP="004579A9">
      <w:pPr>
        <w:pStyle w:val="a8"/>
        <w:tabs>
          <w:tab w:val="left" w:pos="9498"/>
        </w:tabs>
        <w:ind w:firstLine="709"/>
        <w:jc w:val="both"/>
      </w:pPr>
      <w:r>
        <w:t>а) работникам, занятым на рабочих местах, находящихся в малых населенных пунктах Забайкальского края с численностью населения до 300 человек включительно, – в размере 25 процентов;</w:t>
      </w:r>
    </w:p>
    <w:p w14:paraId="70575B0F" w14:textId="77777777" w:rsidR="004579A9" w:rsidRDefault="004579A9" w:rsidP="004579A9">
      <w:pPr>
        <w:pStyle w:val="a8"/>
        <w:tabs>
          <w:tab w:val="left" w:pos="9498"/>
        </w:tabs>
        <w:spacing w:before="1"/>
        <w:ind w:firstLine="709"/>
        <w:jc w:val="both"/>
      </w:pPr>
      <w:r>
        <w:t>б) работникам, занятым на рабочих местах, находящихся в малых населенных пунктах Забайкальского края с численностью населения от 301 до 800 человек включительно, – в размере 20 процентов;</w:t>
      </w:r>
    </w:p>
    <w:p w14:paraId="624D32ED" w14:textId="77777777" w:rsidR="004579A9" w:rsidRDefault="004579A9" w:rsidP="004579A9">
      <w:pPr>
        <w:pStyle w:val="a8"/>
        <w:tabs>
          <w:tab w:val="left" w:pos="9498"/>
        </w:tabs>
        <w:ind w:firstLine="709"/>
        <w:jc w:val="both"/>
      </w:pPr>
      <w:r>
        <w:t>в) работникам, занятым на рабочих местах, находящихся в малых населенных пунктах Забайкальского края с численностью населения от 801 до 1 500 человек включительно, – в размере 15 процентов;</w:t>
      </w:r>
    </w:p>
    <w:p w14:paraId="46A79E44" w14:textId="77777777" w:rsidR="004579A9" w:rsidRDefault="004579A9" w:rsidP="004579A9">
      <w:pPr>
        <w:pStyle w:val="a8"/>
        <w:tabs>
          <w:tab w:val="left" w:pos="9498"/>
        </w:tabs>
        <w:spacing w:before="1"/>
        <w:ind w:firstLine="709"/>
        <w:jc w:val="both"/>
      </w:pPr>
      <w:r>
        <w:lastRenderedPageBreak/>
        <w:t>г) работникам, занятым на рабочих местах, находящихся в малых населенных пунктах Забайкальского края с численностью населения от 1 501 до 3 000 человек включительно, – в размере 10 процентов.</w:t>
      </w:r>
    </w:p>
    <w:p w14:paraId="276F6D52" w14:textId="77777777" w:rsidR="004579A9" w:rsidRDefault="004579A9" w:rsidP="004579A9">
      <w:pPr>
        <w:tabs>
          <w:tab w:val="left" w:pos="993"/>
        </w:tabs>
        <w:spacing w:line="240" w:lineRule="atLeast"/>
        <w:ind w:firstLine="709"/>
        <w:jc w:val="both"/>
        <w:rPr>
          <w:sz w:val="28"/>
          <w:szCs w:val="28"/>
          <w:highlight w:val="yellow"/>
        </w:rPr>
      </w:pPr>
    </w:p>
    <w:p w14:paraId="78C1BBBA" w14:textId="77777777" w:rsidR="004579A9" w:rsidRPr="004F243F" w:rsidRDefault="004579A9" w:rsidP="00F923E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center"/>
        <w:rPr>
          <w:sz w:val="28"/>
          <w:szCs w:val="28"/>
        </w:rPr>
      </w:pPr>
      <w:r w:rsidRPr="004F243F">
        <w:rPr>
          <w:sz w:val="28"/>
          <w:szCs w:val="28"/>
        </w:rPr>
        <w:t>Надбавка за спортивные достижения</w:t>
      </w:r>
    </w:p>
    <w:p w14:paraId="3B4BBFB6" w14:textId="77777777" w:rsidR="004579A9" w:rsidRDefault="004579A9" w:rsidP="004579A9">
      <w:pPr>
        <w:ind w:firstLine="709"/>
        <w:jc w:val="both"/>
        <w:rPr>
          <w:sz w:val="28"/>
          <w:szCs w:val="28"/>
        </w:rPr>
      </w:pPr>
    </w:p>
    <w:p w14:paraId="64068DBE" w14:textId="77777777" w:rsidR="004579A9" w:rsidRDefault="004579A9" w:rsidP="00457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Спортсменам-инструкторам, тренерам муниципальных учреждений физической культуры и спорта муниципального округа устанавливается надбавка к окладу (должностному окладу), ставке заработной платы за высокие спортивные достижения.</w:t>
      </w:r>
    </w:p>
    <w:p w14:paraId="6A78B00D" w14:textId="77777777" w:rsidR="004579A9" w:rsidRDefault="004579A9" w:rsidP="00457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образовательных муниципальных учреждений устанавливается надбавка к окладу (должностному окладу), ставке заработной платы за обеспечение высококачественного тренировочного процесса или подготовку высококвалифицированного учащегося-спортсмена.</w:t>
      </w:r>
    </w:p>
    <w:p w14:paraId="3306D07E" w14:textId="77777777" w:rsidR="004579A9" w:rsidRDefault="004579A9" w:rsidP="004579A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Тренерам-преподавателям </w:t>
      </w:r>
      <w:r>
        <w:rPr>
          <w:sz w:val="28"/>
          <w:szCs w:val="28"/>
        </w:rPr>
        <w:t>устанавливается надбавка к окладу (должностному окладу), ставке заработной платы</w:t>
      </w:r>
      <w:r>
        <w:rPr>
          <w:rFonts w:eastAsia="Calibri"/>
          <w:sz w:val="28"/>
          <w:szCs w:val="28"/>
        </w:rPr>
        <w:t xml:space="preserve"> за работу в группах спортивной подготовки.</w:t>
      </w:r>
    </w:p>
    <w:p w14:paraId="03761F86" w14:textId="2D7D93B8" w:rsidR="004579A9" w:rsidRDefault="004579A9" w:rsidP="0048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надбавок, порядок и условия их выплаты устанавливаются локальными нормативными актами администрации муниципального округа, регулирующими оплату труда работников отрас</w:t>
      </w:r>
      <w:r w:rsidR="004848BD">
        <w:rPr>
          <w:sz w:val="28"/>
          <w:szCs w:val="28"/>
        </w:rPr>
        <w:t>левых муниципальных учреждений.</w:t>
      </w:r>
    </w:p>
    <w:p w14:paraId="4598CFF0" w14:textId="77777777" w:rsidR="004848BD" w:rsidRPr="004848BD" w:rsidRDefault="004848BD" w:rsidP="004848BD">
      <w:pPr>
        <w:ind w:firstLine="709"/>
        <w:jc w:val="both"/>
        <w:rPr>
          <w:sz w:val="28"/>
          <w:szCs w:val="28"/>
        </w:rPr>
      </w:pPr>
    </w:p>
    <w:p w14:paraId="65A41BDD" w14:textId="1BA9A7E9" w:rsidR="004579A9" w:rsidRDefault="004579A9" w:rsidP="004579A9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center"/>
        <w:rPr>
          <w:sz w:val="28"/>
          <w:szCs w:val="28"/>
        </w:rPr>
      </w:pPr>
      <w:r w:rsidRPr="004F243F">
        <w:rPr>
          <w:sz w:val="28"/>
          <w:szCs w:val="28"/>
        </w:rPr>
        <w:t>Персональная надбавка к должностному окладу</w:t>
      </w:r>
      <w:r>
        <w:rPr>
          <w:sz w:val="28"/>
          <w:szCs w:val="28"/>
        </w:rPr>
        <w:t xml:space="preserve"> (</w:t>
      </w:r>
      <w:r>
        <w:rPr>
          <w:rStyle w:val="aa"/>
          <w:b w:val="0"/>
          <w:sz w:val="28"/>
          <w:szCs w:val="28"/>
        </w:rPr>
        <w:t>персональный повышающий коэффициент</w:t>
      </w:r>
      <w:r>
        <w:rPr>
          <w:sz w:val="28"/>
          <w:szCs w:val="28"/>
        </w:rPr>
        <w:t>)</w:t>
      </w:r>
    </w:p>
    <w:p w14:paraId="63CDD25D" w14:textId="77777777" w:rsidR="004579A9" w:rsidRDefault="004579A9" w:rsidP="004579A9">
      <w:pPr>
        <w:ind w:firstLine="709"/>
        <w:jc w:val="both"/>
        <w:rPr>
          <w:sz w:val="28"/>
          <w:highlight w:val="yellow"/>
        </w:rPr>
      </w:pPr>
    </w:p>
    <w:p w14:paraId="6A0C14E5" w14:textId="5BF86196" w:rsidR="004579A9" w:rsidRDefault="004579A9" w:rsidP="004579A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Работникам</w:t>
      </w:r>
      <w:r w:rsidR="004F243F">
        <w:rPr>
          <w:rFonts w:eastAsia="Calibri"/>
          <w:sz w:val="28"/>
          <w:szCs w:val="28"/>
        </w:rPr>
        <w:t xml:space="preserve"> муниципальных учреждений, структурных подразделений</w:t>
      </w:r>
      <w:r>
        <w:rPr>
          <w:rFonts w:eastAsia="Calibri"/>
          <w:sz w:val="28"/>
          <w:szCs w:val="28"/>
        </w:rPr>
        <w:t xml:space="preserve"> может быть установлена персональная надбавка к должностному окладу. Решение об установлении выплаты и её размере принимается руководителем персонально в отношении конкретного работника с учетом уровня профессиональной подготовленности такого работника, степени самостоятельности и ответственности при выполнении поставленных задач, стажа работы и других факторов.</w:t>
      </w:r>
    </w:p>
    <w:p w14:paraId="6C8A9099" w14:textId="77777777" w:rsidR="004579A9" w:rsidRDefault="004579A9" w:rsidP="004579A9">
      <w:pPr>
        <w:ind w:firstLine="709"/>
        <w:jc w:val="both"/>
        <w:rPr>
          <w:sz w:val="28"/>
          <w:highlight w:val="yellow"/>
        </w:rPr>
      </w:pPr>
    </w:p>
    <w:p w14:paraId="1ADA1DA5" w14:textId="77777777" w:rsidR="004579A9" w:rsidRPr="004F243F" w:rsidRDefault="004579A9" w:rsidP="004579A9">
      <w:pPr>
        <w:tabs>
          <w:tab w:val="left" w:pos="993"/>
        </w:tabs>
        <w:spacing w:line="240" w:lineRule="atLeast"/>
        <w:ind w:firstLine="709"/>
        <w:jc w:val="center"/>
        <w:rPr>
          <w:sz w:val="28"/>
          <w:szCs w:val="28"/>
        </w:rPr>
      </w:pPr>
      <w:r w:rsidRPr="004F243F">
        <w:rPr>
          <w:sz w:val="28"/>
          <w:szCs w:val="28"/>
        </w:rPr>
        <w:t>15. Премиальные выплаты по итогам работы (месяц, квартал, год).</w:t>
      </w:r>
    </w:p>
    <w:p w14:paraId="3CAFF153" w14:textId="77777777" w:rsidR="004579A9" w:rsidRDefault="004579A9" w:rsidP="004579A9">
      <w:pPr>
        <w:ind w:firstLine="709"/>
        <w:jc w:val="both"/>
        <w:rPr>
          <w:sz w:val="28"/>
          <w:highlight w:val="yellow"/>
        </w:rPr>
      </w:pPr>
    </w:p>
    <w:p w14:paraId="44C9C156" w14:textId="46252259" w:rsidR="004579A9" w:rsidRDefault="004579A9" w:rsidP="004579A9">
      <w:pPr>
        <w:pStyle w:val="a8"/>
        <w:ind w:firstLine="709"/>
        <w:jc w:val="both"/>
      </w:pPr>
      <w:r>
        <w:t>Система премирования работников</w:t>
      </w:r>
      <w:r w:rsidR="004F243F">
        <w:t xml:space="preserve"> муниципальных учреждений, структурных подразделений</w:t>
      </w:r>
      <w:r>
        <w:t xml:space="preserve"> устанавливается локальными нормативными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утвержденного</w:t>
      </w:r>
      <w:r>
        <w:rPr>
          <w:spacing w:val="-3"/>
        </w:rPr>
        <w:t xml:space="preserve"> </w:t>
      </w:r>
      <w:r>
        <w:t>фонда оплаты труда с учетом показателей эффективности и результативности деятельности учреждений.</w:t>
      </w:r>
    </w:p>
    <w:p w14:paraId="0B0AE553" w14:textId="77777777" w:rsidR="004579A9" w:rsidRDefault="004579A9" w:rsidP="004579A9">
      <w:pPr>
        <w:pStyle w:val="a8"/>
        <w:ind w:firstLine="709"/>
        <w:jc w:val="both"/>
      </w:pPr>
      <w:r>
        <w:t>Выплата премии по итогам работы (за месяц, квартал и т.д.)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работников.</w:t>
      </w:r>
    </w:p>
    <w:p w14:paraId="3C0C55E7" w14:textId="77777777" w:rsidR="004579A9" w:rsidRDefault="004579A9" w:rsidP="004579A9">
      <w:pPr>
        <w:pStyle w:val="a8"/>
        <w:ind w:firstLine="709"/>
        <w:jc w:val="both"/>
      </w:pPr>
      <w:r>
        <w:t xml:space="preserve">Показатели премирования работников утверждаются локальным нормативным актом учреждения с учетом мнения выборного органа первичной профсоюзной организации. Показатели премирования работников должны отражать зависимость результатов и качества работы непосредственно от </w:t>
      </w:r>
      <w:r>
        <w:lastRenderedPageBreak/>
        <w:t xml:space="preserve">работника, быть конкретными, измеримыми и достижимыми в определенный период времени. </w:t>
      </w:r>
    </w:p>
    <w:p w14:paraId="404853F6" w14:textId="77777777" w:rsidR="004579A9" w:rsidRDefault="004579A9" w:rsidP="004579A9">
      <w:pPr>
        <w:pStyle w:val="a8"/>
        <w:ind w:firstLine="709"/>
        <w:jc w:val="both"/>
      </w:pPr>
      <w:r>
        <w:t>Конкретные размеры, порядок и условия выплаты премии по итогам работы устанавливаются локальными нормативными актами учреждения с учетом мнения специально созданной Комиссии.</w:t>
      </w:r>
    </w:p>
    <w:p w14:paraId="31C9E46D" w14:textId="77777777" w:rsidR="004579A9" w:rsidRDefault="004579A9" w:rsidP="004579A9">
      <w:pPr>
        <w:pStyle w:val="a8"/>
        <w:spacing w:before="2"/>
        <w:ind w:firstLine="709"/>
        <w:jc w:val="both"/>
      </w:pPr>
      <w:r>
        <w:t>Размер премирования не должен превышать 100% от оклада (должностного оклада), рассчитанного пропорционально отработанному времени, ставки заработной платы, которой выполняются представленные к премированию работы, исчисленной с учетом фактической нагрузки.</w:t>
      </w:r>
    </w:p>
    <w:p w14:paraId="294CFE32" w14:textId="77777777" w:rsidR="004579A9" w:rsidRDefault="004579A9" w:rsidP="004579A9">
      <w:pPr>
        <w:ind w:firstLine="709"/>
        <w:jc w:val="both"/>
      </w:pPr>
    </w:p>
    <w:p w14:paraId="3824FB77" w14:textId="685C8EE2" w:rsidR="004579A9" w:rsidRPr="004848BD" w:rsidRDefault="004579A9" w:rsidP="004848BD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center"/>
        <w:rPr>
          <w:sz w:val="28"/>
          <w:szCs w:val="28"/>
        </w:rPr>
      </w:pPr>
      <w:r w:rsidRPr="004F243F">
        <w:rPr>
          <w:sz w:val="28"/>
          <w:szCs w:val="28"/>
        </w:rPr>
        <w:t>Премиальные выплаты за выполнение особо важных и срочных работ (на срок их проведения).</w:t>
      </w:r>
    </w:p>
    <w:p w14:paraId="7DCFDE97" w14:textId="339B0707" w:rsidR="004579A9" w:rsidRDefault="004579A9" w:rsidP="004579A9">
      <w:pPr>
        <w:pStyle w:val="a8"/>
        <w:spacing w:before="107"/>
        <w:ind w:firstLine="709"/>
        <w:jc w:val="both"/>
      </w:pPr>
      <w:r>
        <w:t xml:space="preserve">Премия за выполнение особо важных и срочных работ выплачивается работникам </w:t>
      </w:r>
      <w:r w:rsidR="004F243F">
        <w:t xml:space="preserve">муниципальных учреждений, структурных подразделений </w:t>
      </w:r>
      <w:r>
        <w:t>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труда, в порядке, размерах и на условиях, установленных локальными нормативными актами учреждения с учетом мнения представительного органа работников.</w:t>
      </w:r>
    </w:p>
    <w:p w14:paraId="2A9B494F" w14:textId="77777777" w:rsidR="004579A9" w:rsidRDefault="004579A9" w:rsidP="004579A9">
      <w:pPr>
        <w:pStyle w:val="a8"/>
        <w:spacing w:before="107"/>
        <w:ind w:firstLine="709"/>
        <w:jc w:val="both"/>
      </w:pPr>
    </w:p>
    <w:p w14:paraId="34E97D38" w14:textId="77777777" w:rsidR="004579A9" w:rsidRDefault="004579A9" w:rsidP="004579A9">
      <w:pPr>
        <w:ind w:firstLine="709"/>
        <w:jc w:val="both"/>
        <w:rPr>
          <w:sz w:val="28"/>
          <w:szCs w:val="28"/>
        </w:rPr>
      </w:pPr>
    </w:p>
    <w:p w14:paraId="318FAEFD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7038E4B1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51AA50C3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0DE9296D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44E6F33E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6B0E77A6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25110B40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19E957F7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27E05DAC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65765923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084682C3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14132DA9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3ECB766D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1E8AF8C2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5475F70D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4C939FFD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566D86D3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42DA254B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45D58384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2B232D8E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7F9768D0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6E9CF7A9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16D5F13A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28940807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5EE86EF8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5D1359BC" w14:textId="7997A198" w:rsidR="00D7056F" w:rsidRDefault="00D7056F" w:rsidP="00D7056F">
      <w:pPr>
        <w:widowControl w:val="0"/>
        <w:autoSpaceDE w:val="0"/>
        <w:autoSpaceDN w:val="0"/>
        <w:outlineLvl w:val="1"/>
      </w:pPr>
      <w:r>
        <w:t xml:space="preserve">                                                                                                                         Приложение № 4</w:t>
      </w:r>
    </w:p>
    <w:p w14:paraId="4A665C8F" w14:textId="77777777" w:rsidR="00D7056F" w:rsidRDefault="00D7056F" w:rsidP="00D7056F">
      <w:pPr>
        <w:widowControl w:val="0"/>
        <w:autoSpaceDE w:val="0"/>
        <w:autoSpaceDN w:val="0"/>
        <w:jc w:val="right"/>
        <w:outlineLvl w:val="1"/>
      </w:pPr>
      <w:r>
        <w:t>к постановлению администрации</w:t>
      </w:r>
    </w:p>
    <w:p w14:paraId="53F9BCEE" w14:textId="77777777" w:rsidR="00D7056F" w:rsidRDefault="00D7056F" w:rsidP="00D7056F">
      <w:pPr>
        <w:widowControl w:val="0"/>
        <w:autoSpaceDE w:val="0"/>
        <w:autoSpaceDN w:val="0"/>
        <w:jc w:val="right"/>
        <w:outlineLvl w:val="1"/>
      </w:pPr>
      <w:r>
        <w:t>Краснокаменского муниципального</w:t>
      </w:r>
    </w:p>
    <w:p w14:paraId="2ED1CE47" w14:textId="77777777" w:rsidR="00D7056F" w:rsidRDefault="00D7056F" w:rsidP="00D7056F">
      <w:pPr>
        <w:widowControl w:val="0"/>
        <w:autoSpaceDE w:val="0"/>
        <w:autoSpaceDN w:val="0"/>
        <w:jc w:val="center"/>
        <w:outlineLvl w:val="1"/>
      </w:pPr>
      <w:r>
        <w:t xml:space="preserve">                                                                                                          округа Забайкальского края</w:t>
      </w:r>
    </w:p>
    <w:p w14:paraId="23F64321" w14:textId="1031EAEC" w:rsidR="001A1FEA" w:rsidRPr="00763332" w:rsidRDefault="00D7056F" w:rsidP="001A1FEA">
      <w:pPr>
        <w:tabs>
          <w:tab w:val="left" w:pos="4820"/>
        </w:tabs>
        <w:ind w:left="5670" w:right="-2"/>
        <w:jc w:val="center"/>
      </w:pPr>
      <w:r>
        <w:t xml:space="preserve">от </w:t>
      </w:r>
      <w:r w:rsidR="001A1FEA">
        <w:t>06.06.2026 № 115</w:t>
      </w:r>
    </w:p>
    <w:p w14:paraId="41E34F23" w14:textId="27452DAE" w:rsidR="00D7056F" w:rsidRDefault="00D7056F" w:rsidP="00D7056F"/>
    <w:p w14:paraId="15F615A9" w14:textId="77777777" w:rsidR="00D7056F" w:rsidRDefault="00D7056F" w:rsidP="004579A9">
      <w:pPr>
        <w:ind w:firstLine="709"/>
        <w:jc w:val="both"/>
        <w:rPr>
          <w:sz w:val="28"/>
          <w:szCs w:val="28"/>
        </w:rPr>
      </w:pPr>
    </w:p>
    <w:p w14:paraId="6BCF3123" w14:textId="77777777" w:rsidR="00D7056F" w:rsidRPr="00D7056F" w:rsidRDefault="00D7056F" w:rsidP="00D7056F">
      <w:pPr>
        <w:ind w:firstLine="709"/>
        <w:jc w:val="center"/>
        <w:rPr>
          <w:b/>
          <w:sz w:val="28"/>
          <w:szCs w:val="28"/>
        </w:rPr>
      </w:pPr>
      <w:r w:rsidRPr="00D7056F">
        <w:rPr>
          <w:b/>
          <w:sz w:val="28"/>
          <w:szCs w:val="28"/>
        </w:rPr>
        <w:t>Порядок</w:t>
      </w:r>
    </w:p>
    <w:p w14:paraId="491F49D1" w14:textId="069D05A1" w:rsidR="00D7056F" w:rsidRDefault="00D7056F" w:rsidP="00D7056F">
      <w:pPr>
        <w:ind w:firstLine="709"/>
        <w:jc w:val="center"/>
        <w:rPr>
          <w:b/>
          <w:sz w:val="28"/>
          <w:szCs w:val="28"/>
        </w:rPr>
      </w:pPr>
      <w:r w:rsidRPr="00D7056F">
        <w:rPr>
          <w:b/>
          <w:sz w:val="28"/>
          <w:szCs w:val="28"/>
        </w:rPr>
        <w:t xml:space="preserve"> формирования фонда оплаты труда работников муниципальных учреждений Краснокаменского муниципального округа Забайкальского края,</w:t>
      </w:r>
      <w:r w:rsidRPr="00D7056F">
        <w:rPr>
          <w:b/>
        </w:rPr>
        <w:t xml:space="preserve"> </w:t>
      </w:r>
      <w:r w:rsidRPr="00D7056F">
        <w:rPr>
          <w:b/>
          <w:sz w:val="28"/>
          <w:szCs w:val="28"/>
        </w:rPr>
        <w:t>работников структурных подразделений отраслевых (функциональных) органов администрации Краснокаменского муниципального округа Забайкальского края</w:t>
      </w:r>
    </w:p>
    <w:p w14:paraId="50ED92FB" w14:textId="77777777" w:rsidR="00D7056F" w:rsidRDefault="00D7056F" w:rsidP="00D7056F">
      <w:pPr>
        <w:ind w:firstLine="709"/>
        <w:jc w:val="center"/>
        <w:rPr>
          <w:b/>
          <w:sz w:val="28"/>
          <w:szCs w:val="28"/>
        </w:rPr>
      </w:pPr>
    </w:p>
    <w:p w14:paraId="0BFB4B59" w14:textId="2D31714D" w:rsidR="009F7C70" w:rsidRPr="00705DCE" w:rsidRDefault="00D7056F" w:rsidP="00D7056F">
      <w:pPr>
        <w:ind w:firstLine="709"/>
        <w:jc w:val="both"/>
        <w:rPr>
          <w:sz w:val="28"/>
          <w:szCs w:val="28"/>
        </w:rPr>
      </w:pPr>
      <w:r w:rsidRPr="00D7056F">
        <w:rPr>
          <w:sz w:val="28"/>
          <w:szCs w:val="28"/>
        </w:rPr>
        <w:t xml:space="preserve">1. Настоящий Порядок определяет общие положения формирования фонда оплаты труда </w:t>
      </w:r>
      <w:r w:rsidR="009F7C70" w:rsidRPr="009F7C70">
        <w:rPr>
          <w:sz w:val="28"/>
          <w:szCs w:val="28"/>
        </w:rPr>
        <w:t xml:space="preserve">работников муниципальных учреждений Краснокаменского муниципального округа Забайкальского края </w:t>
      </w:r>
      <w:r w:rsidR="009F7C70" w:rsidRPr="00705DCE">
        <w:rPr>
          <w:sz w:val="28"/>
          <w:szCs w:val="28"/>
        </w:rPr>
        <w:t>(далее</w:t>
      </w:r>
      <w:r w:rsidR="00825E65" w:rsidRPr="00705DCE">
        <w:rPr>
          <w:sz w:val="28"/>
          <w:szCs w:val="28"/>
        </w:rPr>
        <w:t xml:space="preserve"> </w:t>
      </w:r>
      <w:r w:rsidR="009F7C70" w:rsidRPr="00705DCE">
        <w:rPr>
          <w:sz w:val="28"/>
          <w:szCs w:val="28"/>
        </w:rPr>
        <w:t>-</w:t>
      </w:r>
      <w:r w:rsidR="00825E65" w:rsidRPr="00705DCE">
        <w:rPr>
          <w:sz w:val="28"/>
          <w:szCs w:val="28"/>
        </w:rPr>
        <w:t xml:space="preserve"> </w:t>
      </w:r>
      <w:r w:rsidR="009F7C70" w:rsidRPr="00705DCE">
        <w:rPr>
          <w:sz w:val="28"/>
          <w:szCs w:val="28"/>
        </w:rPr>
        <w:t>работники муниципальных учреждений), работников структурных подразделений отраслевых (функциональных) органов администрации Краснокаменского муниципального округа Забайкальского края (далее</w:t>
      </w:r>
      <w:r w:rsidR="00825E65" w:rsidRPr="00705DCE">
        <w:rPr>
          <w:sz w:val="28"/>
          <w:szCs w:val="28"/>
        </w:rPr>
        <w:t xml:space="preserve"> </w:t>
      </w:r>
      <w:r w:rsidR="009F7C70" w:rsidRPr="00705DCE">
        <w:rPr>
          <w:sz w:val="28"/>
          <w:szCs w:val="28"/>
        </w:rPr>
        <w:t>-</w:t>
      </w:r>
      <w:r w:rsidR="00825E65" w:rsidRPr="00705DCE">
        <w:rPr>
          <w:sz w:val="28"/>
          <w:szCs w:val="28"/>
        </w:rPr>
        <w:t xml:space="preserve"> </w:t>
      </w:r>
      <w:r w:rsidR="009F7C70" w:rsidRPr="00705DCE">
        <w:rPr>
          <w:sz w:val="28"/>
          <w:szCs w:val="28"/>
        </w:rPr>
        <w:t>работники структурных подразделений).</w:t>
      </w:r>
    </w:p>
    <w:p w14:paraId="452C8871" w14:textId="51F9EDF0" w:rsidR="00D7056F" w:rsidRDefault="00D7056F" w:rsidP="00D7056F">
      <w:pPr>
        <w:ind w:firstLine="709"/>
        <w:jc w:val="both"/>
        <w:rPr>
          <w:sz w:val="28"/>
          <w:szCs w:val="28"/>
        </w:rPr>
      </w:pPr>
      <w:r w:rsidRPr="00705DCE">
        <w:rPr>
          <w:sz w:val="28"/>
          <w:szCs w:val="28"/>
        </w:rPr>
        <w:t xml:space="preserve">2. Фонд оплаты труда работников </w:t>
      </w:r>
      <w:r w:rsidR="009F7C70" w:rsidRPr="00705DCE">
        <w:rPr>
          <w:sz w:val="28"/>
          <w:szCs w:val="28"/>
        </w:rPr>
        <w:t xml:space="preserve">муниципальных </w:t>
      </w:r>
      <w:r w:rsidRPr="00705DCE">
        <w:rPr>
          <w:sz w:val="28"/>
          <w:szCs w:val="28"/>
        </w:rPr>
        <w:t>учреждений</w:t>
      </w:r>
      <w:r w:rsidR="009F7C70">
        <w:rPr>
          <w:sz w:val="28"/>
          <w:szCs w:val="28"/>
        </w:rPr>
        <w:t>,</w:t>
      </w:r>
      <w:r w:rsidR="009F7C70" w:rsidRPr="009F7C70">
        <w:t xml:space="preserve"> </w:t>
      </w:r>
      <w:r w:rsidR="009F7C70" w:rsidRPr="009F7C70">
        <w:rPr>
          <w:sz w:val="28"/>
          <w:szCs w:val="28"/>
        </w:rPr>
        <w:t>работник</w:t>
      </w:r>
      <w:r w:rsidR="009F7C70">
        <w:rPr>
          <w:sz w:val="28"/>
          <w:szCs w:val="28"/>
        </w:rPr>
        <w:t>ов</w:t>
      </w:r>
      <w:r w:rsidR="009F7C70" w:rsidRPr="009F7C70">
        <w:rPr>
          <w:sz w:val="28"/>
          <w:szCs w:val="28"/>
        </w:rPr>
        <w:t xml:space="preserve"> структурных подразделени</w:t>
      </w:r>
      <w:r w:rsidR="009F7C70">
        <w:rPr>
          <w:sz w:val="28"/>
          <w:szCs w:val="28"/>
        </w:rPr>
        <w:t xml:space="preserve">й </w:t>
      </w:r>
      <w:r w:rsidRPr="00D7056F">
        <w:rPr>
          <w:sz w:val="28"/>
          <w:szCs w:val="28"/>
        </w:rPr>
        <w:t xml:space="preserve"> формируется ежегодно, устанавливается на календарный год.</w:t>
      </w:r>
    </w:p>
    <w:p w14:paraId="3F138816" w14:textId="2B2A4AAF" w:rsidR="009F7C70" w:rsidRPr="009F7C70" w:rsidRDefault="009F7C70" w:rsidP="009F7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F7C70">
        <w:rPr>
          <w:sz w:val="28"/>
          <w:szCs w:val="28"/>
        </w:rPr>
        <w:t>Методика формирования фонда оплаты труда работников муниципальных</w:t>
      </w:r>
      <w:r w:rsidRPr="00D7056F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>,</w:t>
      </w:r>
      <w:r w:rsidRPr="009F7C70">
        <w:t xml:space="preserve"> </w:t>
      </w:r>
      <w:r w:rsidRPr="009F7C70">
        <w:rPr>
          <w:sz w:val="28"/>
          <w:szCs w:val="28"/>
        </w:rPr>
        <w:t>работник</w:t>
      </w:r>
      <w:r>
        <w:rPr>
          <w:sz w:val="28"/>
          <w:szCs w:val="28"/>
        </w:rPr>
        <w:t>ов</w:t>
      </w:r>
      <w:r w:rsidRPr="009F7C70">
        <w:rPr>
          <w:sz w:val="28"/>
          <w:szCs w:val="28"/>
        </w:rPr>
        <w:t xml:space="preserve"> структурных подразделени</w:t>
      </w:r>
      <w:r>
        <w:rPr>
          <w:sz w:val="28"/>
          <w:szCs w:val="28"/>
        </w:rPr>
        <w:t>й</w:t>
      </w:r>
      <w:r w:rsidRPr="009F7C70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>отраслевым (функциональным) органом администрации Краснокаменского муниципального округа</w:t>
      </w:r>
      <w:r w:rsidRPr="009F7C70">
        <w:rPr>
          <w:sz w:val="28"/>
          <w:szCs w:val="28"/>
        </w:rPr>
        <w:t xml:space="preserve">, на которые возложены функции и полномочия учредителей </w:t>
      </w:r>
      <w:r>
        <w:rPr>
          <w:sz w:val="28"/>
          <w:szCs w:val="28"/>
        </w:rPr>
        <w:t>муниципальных</w:t>
      </w:r>
      <w:r w:rsidRPr="009F7C70">
        <w:rPr>
          <w:sz w:val="28"/>
          <w:szCs w:val="28"/>
        </w:rPr>
        <w:t xml:space="preserve"> учреждений.</w:t>
      </w:r>
    </w:p>
    <w:p w14:paraId="7C29E5AE" w14:textId="44413F93" w:rsidR="009F7C70" w:rsidRDefault="009F7C70" w:rsidP="009F7C70">
      <w:pPr>
        <w:ind w:firstLine="709"/>
        <w:jc w:val="both"/>
        <w:rPr>
          <w:sz w:val="28"/>
          <w:szCs w:val="28"/>
        </w:rPr>
      </w:pPr>
      <w:r w:rsidRPr="009F7C70">
        <w:rPr>
          <w:sz w:val="28"/>
          <w:szCs w:val="28"/>
        </w:rPr>
        <w:t xml:space="preserve">4. Фонд оплаты труда работников </w:t>
      </w:r>
      <w:r>
        <w:rPr>
          <w:sz w:val="28"/>
          <w:szCs w:val="28"/>
        </w:rPr>
        <w:t xml:space="preserve"> </w:t>
      </w:r>
      <w:r w:rsidRPr="009F7C70">
        <w:rPr>
          <w:sz w:val="28"/>
          <w:szCs w:val="28"/>
        </w:rPr>
        <w:t>муниципальных</w:t>
      </w:r>
      <w:r w:rsidRPr="00D7056F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>,</w:t>
      </w:r>
      <w:r w:rsidRPr="009F7C70">
        <w:t xml:space="preserve"> </w:t>
      </w:r>
      <w:r w:rsidRPr="009F7C70">
        <w:rPr>
          <w:sz w:val="28"/>
          <w:szCs w:val="28"/>
        </w:rPr>
        <w:t>работник</w:t>
      </w:r>
      <w:r>
        <w:rPr>
          <w:sz w:val="28"/>
          <w:szCs w:val="28"/>
        </w:rPr>
        <w:t>ов</w:t>
      </w:r>
      <w:r w:rsidRPr="009F7C70">
        <w:rPr>
          <w:sz w:val="28"/>
          <w:szCs w:val="28"/>
        </w:rPr>
        <w:t xml:space="preserve"> структурных подразделени</w:t>
      </w:r>
      <w:r>
        <w:rPr>
          <w:sz w:val="28"/>
          <w:szCs w:val="28"/>
        </w:rPr>
        <w:t>й</w:t>
      </w:r>
      <w:r w:rsidRPr="009F7C70">
        <w:rPr>
          <w:sz w:val="28"/>
          <w:szCs w:val="28"/>
        </w:rPr>
        <w:t xml:space="preserve"> формируется исходя из размеров окладов (должностных окладов), ставок заработной платы, компенсационных и стимулирующих выплат, гарантированных доплат в пределах объема средств, поступающих в установленном порядке </w:t>
      </w:r>
      <w:r>
        <w:rPr>
          <w:sz w:val="28"/>
          <w:szCs w:val="28"/>
        </w:rPr>
        <w:t>муниципальному учреждению, структурному подразделению</w:t>
      </w:r>
      <w:r w:rsidRPr="009F7C70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 xml:space="preserve">Краснокаменского муниципального округа Забайкальского края </w:t>
      </w:r>
      <w:r w:rsidRPr="009F7C70">
        <w:rPr>
          <w:sz w:val="28"/>
          <w:szCs w:val="28"/>
        </w:rPr>
        <w:t>и средств, поступающих от приносящей доход деятельности.</w:t>
      </w:r>
    </w:p>
    <w:p w14:paraId="1630BE1A" w14:textId="266B4A35" w:rsidR="009F7C70" w:rsidRDefault="009F7C70" w:rsidP="009F7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F7C70">
        <w:rPr>
          <w:sz w:val="28"/>
          <w:szCs w:val="28"/>
        </w:rPr>
        <w:t>Экономия средств фонда оплаты труда работников муниципальных</w:t>
      </w:r>
      <w:r w:rsidRPr="00D7056F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>,</w:t>
      </w:r>
      <w:r w:rsidRPr="009F7C70">
        <w:t xml:space="preserve"> </w:t>
      </w:r>
      <w:r w:rsidRPr="009F7C70">
        <w:rPr>
          <w:sz w:val="28"/>
          <w:szCs w:val="28"/>
        </w:rPr>
        <w:t>работник</w:t>
      </w:r>
      <w:r>
        <w:rPr>
          <w:sz w:val="28"/>
          <w:szCs w:val="28"/>
        </w:rPr>
        <w:t>ов</w:t>
      </w:r>
      <w:r w:rsidRPr="009F7C70">
        <w:rPr>
          <w:sz w:val="28"/>
          <w:szCs w:val="28"/>
        </w:rPr>
        <w:t xml:space="preserve"> структурных подразделени</w:t>
      </w:r>
      <w:r>
        <w:rPr>
          <w:sz w:val="28"/>
          <w:szCs w:val="28"/>
        </w:rPr>
        <w:t>й</w:t>
      </w:r>
      <w:r w:rsidRPr="009F7C70">
        <w:rPr>
          <w:sz w:val="28"/>
          <w:szCs w:val="28"/>
        </w:rPr>
        <w:t xml:space="preserve"> может направляться на предоставление стимулирующих выплат.</w:t>
      </w:r>
    </w:p>
    <w:p w14:paraId="7D0A9CAE" w14:textId="77777777" w:rsidR="009F7C70" w:rsidRDefault="009F7C70" w:rsidP="009F7C70">
      <w:pPr>
        <w:ind w:firstLine="709"/>
        <w:jc w:val="both"/>
        <w:rPr>
          <w:sz w:val="28"/>
          <w:szCs w:val="28"/>
        </w:rPr>
      </w:pPr>
    </w:p>
    <w:p w14:paraId="6E3CC59B" w14:textId="77777777" w:rsidR="004848BD" w:rsidRDefault="004848BD" w:rsidP="009F7C70">
      <w:pPr>
        <w:ind w:firstLine="709"/>
        <w:jc w:val="both"/>
        <w:rPr>
          <w:sz w:val="28"/>
          <w:szCs w:val="28"/>
        </w:rPr>
      </w:pPr>
    </w:p>
    <w:p w14:paraId="2C75AB98" w14:textId="77777777" w:rsidR="004848BD" w:rsidRDefault="004848BD" w:rsidP="009F7C70">
      <w:pPr>
        <w:ind w:firstLine="709"/>
        <w:jc w:val="both"/>
        <w:rPr>
          <w:sz w:val="28"/>
          <w:szCs w:val="28"/>
        </w:rPr>
      </w:pPr>
    </w:p>
    <w:p w14:paraId="3944A96E" w14:textId="77777777" w:rsidR="004848BD" w:rsidRDefault="004848BD" w:rsidP="009F7C70">
      <w:pPr>
        <w:ind w:firstLine="709"/>
        <w:jc w:val="both"/>
        <w:rPr>
          <w:sz w:val="28"/>
          <w:szCs w:val="28"/>
        </w:rPr>
      </w:pPr>
    </w:p>
    <w:p w14:paraId="1A24B82E" w14:textId="77777777" w:rsidR="004848BD" w:rsidRDefault="004848BD" w:rsidP="009F7C70">
      <w:pPr>
        <w:ind w:firstLine="709"/>
        <w:jc w:val="both"/>
        <w:rPr>
          <w:sz w:val="28"/>
          <w:szCs w:val="28"/>
        </w:rPr>
      </w:pPr>
    </w:p>
    <w:p w14:paraId="0DBA80AD" w14:textId="77777777" w:rsidR="004848BD" w:rsidRDefault="004848BD" w:rsidP="009F7C70">
      <w:pPr>
        <w:ind w:firstLine="709"/>
        <w:jc w:val="both"/>
        <w:rPr>
          <w:sz w:val="28"/>
          <w:szCs w:val="28"/>
        </w:rPr>
      </w:pPr>
    </w:p>
    <w:p w14:paraId="46E716A8" w14:textId="77777777" w:rsidR="004848BD" w:rsidRDefault="004848BD" w:rsidP="009F7C70">
      <w:pPr>
        <w:ind w:firstLine="709"/>
        <w:jc w:val="both"/>
        <w:rPr>
          <w:sz w:val="28"/>
          <w:szCs w:val="28"/>
        </w:rPr>
      </w:pPr>
    </w:p>
    <w:p w14:paraId="2A5D1282" w14:textId="77777777" w:rsidR="004848BD" w:rsidRDefault="004848BD" w:rsidP="009F7C70">
      <w:pPr>
        <w:ind w:firstLine="709"/>
        <w:jc w:val="both"/>
        <w:rPr>
          <w:sz w:val="28"/>
          <w:szCs w:val="28"/>
        </w:rPr>
      </w:pPr>
    </w:p>
    <w:p w14:paraId="50E224BB" w14:textId="479EE838" w:rsidR="004848BD" w:rsidRDefault="004848BD" w:rsidP="004848BD">
      <w:pPr>
        <w:widowControl w:val="0"/>
        <w:autoSpaceDE w:val="0"/>
        <w:autoSpaceDN w:val="0"/>
        <w:outlineLvl w:val="1"/>
      </w:pPr>
      <w:r>
        <w:t xml:space="preserve">                                                                                                                                  Приложение № 5</w:t>
      </w:r>
    </w:p>
    <w:p w14:paraId="0EA7ECCF" w14:textId="77777777" w:rsidR="004848BD" w:rsidRDefault="004848BD" w:rsidP="004848BD">
      <w:pPr>
        <w:widowControl w:val="0"/>
        <w:autoSpaceDE w:val="0"/>
        <w:autoSpaceDN w:val="0"/>
        <w:jc w:val="right"/>
        <w:outlineLvl w:val="1"/>
      </w:pPr>
      <w:r>
        <w:t>к постановлению администрации</w:t>
      </w:r>
    </w:p>
    <w:p w14:paraId="5B3470A1" w14:textId="77777777" w:rsidR="004848BD" w:rsidRDefault="004848BD" w:rsidP="004848BD">
      <w:pPr>
        <w:widowControl w:val="0"/>
        <w:autoSpaceDE w:val="0"/>
        <w:autoSpaceDN w:val="0"/>
        <w:jc w:val="right"/>
        <w:outlineLvl w:val="1"/>
      </w:pPr>
      <w:r>
        <w:t>Краснокаменского муниципального</w:t>
      </w:r>
    </w:p>
    <w:p w14:paraId="05D1A982" w14:textId="77777777" w:rsidR="004848BD" w:rsidRDefault="004848BD" w:rsidP="004848BD">
      <w:pPr>
        <w:widowControl w:val="0"/>
        <w:autoSpaceDE w:val="0"/>
        <w:autoSpaceDN w:val="0"/>
        <w:jc w:val="center"/>
        <w:outlineLvl w:val="1"/>
      </w:pPr>
      <w:r>
        <w:t xml:space="preserve">                                                                                                          округа Забайкальского края</w:t>
      </w:r>
    </w:p>
    <w:p w14:paraId="4862297E" w14:textId="1E4A8884" w:rsidR="001A1FEA" w:rsidRPr="00763332" w:rsidRDefault="001A1FEA" w:rsidP="001A1FEA">
      <w:pPr>
        <w:tabs>
          <w:tab w:val="left" w:pos="4820"/>
        </w:tabs>
        <w:ind w:left="5670" w:right="-2"/>
        <w:jc w:val="center"/>
      </w:pPr>
      <w:r>
        <w:t xml:space="preserve">              </w:t>
      </w:r>
      <w:bookmarkStart w:id="22" w:name="_GoBack"/>
      <w:bookmarkEnd w:id="22"/>
      <w:r w:rsidR="004848BD">
        <w:t xml:space="preserve">от </w:t>
      </w:r>
      <w:r>
        <w:t>06.06.2026 № 115</w:t>
      </w:r>
    </w:p>
    <w:p w14:paraId="57608B9C" w14:textId="660E29B0" w:rsidR="004848BD" w:rsidRDefault="004848BD" w:rsidP="004848BD"/>
    <w:p w14:paraId="4F9BD925" w14:textId="77777777" w:rsidR="004848BD" w:rsidRDefault="004848BD" w:rsidP="009F7C70">
      <w:pPr>
        <w:ind w:firstLine="709"/>
        <w:jc w:val="both"/>
        <w:rPr>
          <w:sz w:val="28"/>
          <w:szCs w:val="28"/>
        </w:rPr>
      </w:pPr>
    </w:p>
    <w:p w14:paraId="41E27368" w14:textId="77777777" w:rsidR="004848BD" w:rsidRDefault="004848BD" w:rsidP="004848BD">
      <w:pPr>
        <w:ind w:firstLine="709"/>
        <w:jc w:val="center"/>
        <w:rPr>
          <w:sz w:val="28"/>
          <w:szCs w:val="28"/>
        </w:rPr>
      </w:pPr>
    </w:p>
    <w:p w14:paraId="27722790" w14:textId="02D12B4B" w:rsidR="004848BD" w:rsidRDefault="004848BD" w:rsidP="004848BD">
      <w:pPr>
        <w:ind w:firstLine="709"/>
        <w:jc w:val="center"/>
        <w:rPr>
          <w:b/>
          <w:sz w:val="28"/>
          <w:szCs w:val="28"/>
        </w:rPr>
      </w:pPr>
      <w:r w:rsidRPr="004848BD">
        <w:rPr>
          <w:b/>
          <w:sz w:val="28"/>
          <w:szCs w:val="28"/>
        </w:rPr>
        <w:t>Положение о порядке и размерах оплаты труда руководителей муниципальных учреждений Краснокаменского муниципального округа Забайкальского края их заместителей и главных бухгалтеров</w:t>
      </w:r>
      <w:bookmarkStart w:id="23" w:name="_Hlk199176509"/>
      <w:r w:rsidRPr="004848BD">
        <w:rPr>
          <w:b/>
          <w:sz w:val="28"/>
          <w:szCs w:val="28"/>
        </w:rPr>
        <w:t>, руководителей структурных подразделений отраслевых (функциональных) органов администрации Краснокаменского муниципального округа Забайкальского края</w:t>
      </w:r>
    </w:p>
    <w:bookmarkEnd w:id="23"/>
    <w:p w14:paraId="2D7683A9" w14:textId="77777777" w:rsidR="004848BD" w:rsidRDefault="004848BD" w:rsidP="004848BD">
      <w:pPr>
        <w:ind w:firstLine="709"/>
        <w:jc w:val="center"/>
        <w:rPr>
          <w:b/>
          <w:sz w:val="28"/>
          <w:szCs w:val="28"/>
        </w:rPr>
      </w:pPr>
    </w:p>
    <w:p w14:paraId="11AAC328" w14:textId="5CD45C21" w:rsidR="00212476" w:rsidRPr="00212476" w:rsidRDefault="00212476" w:rsidP="00212476">
      <w:pPr>
        <w:ind w:firstLine="851"/>
        <w:jc w:val="both"/>
        <w:rPr>
          <w:sz w:val="28"/>
          <w:szCs w:val="28"/>
        </w:rPr>
      </w:pPr>
      <w:r w:rsidRPr="00212476">
        <w:rPr>
          <w:sz w:val="28"/>
          <w:szCs w:val="28"/>
        </w:rPr>
        <w:t>Оплата труда руководителей муниципальных учреждений</w:t>
      </w:r>
      <w:r w:rsidR="00AA3B01">
        <w:rPr>
          <w:sz w:val="28"/>
          <w:szCs w:val="28"/>
        </w:rPr>
        <w:t xml:space="preserve"> Краснокаменского муниципального округа Забайкальского края (далее – руководителей муниципальных учреждений)</w:t>
      </w:r>
      <w:r w:rsidRPr="00212476">
        <w:rPr>
          <w:sz w:val="28"/>
          <w:szCs w:val="28"/>
        </w:rPr>
        <w:t>, их заместителей и главных бухгалтеров</w:t>
      </w:r>
      <w:r w:rsidR="00AA3B01" w:rsidRPr="00AA3B01">
        <w:rPr>
          <w:sz w:val="28"/>
          <w:szCs w:val="28"/>
        </w:rPr>
        <w:t xml:space="preserve">, руководителей структурных подразделений отраслевых (функциональных) органов администрации Краснокаменского муниципального округа Забайкальского </w:t>
      </w:r>
      <w:r w:rsidR="00AA3B01" w:rsidRPr="00705DCE">
        <w:rPr>
          <w:sz w:val="28"/>
          <w:szCs w:val="28"/>
        </w:rPr>
        <w:t>края (далее</w:t>
      </w:r>
      <w:r w:rsidR="00825E65" w:rsidRPr="00705DCE">
        <w:rPr>
          <w:sz w:val="28"/>
          <w:szCs w:val="28"/>
        </w:rPr>
        <w:t xml:space="preserve"> </w:t>
      </w:r>
      <w:r w:rsidR="00AA3B01" w:rsidRPr="00705DCE">
        <w:rPr>
          <w:sz w:val="28"/>
          <w:szCs w:val="28"/>
        </w:rPr>
        <w:t>- руководителей структурных подразделений)</w:t>
      </w:r>
      <w:r w:rsidRPr="00705DCE">
        <w:rPr>
          <w:sz w:val="28"/>
          <w:szCs w:val="28"/>
        </w:rPr>
        <w:t xml:space="preserve"> состоит из должностного оклада, компенсационных </w:t>
      </w:r>
      <w:r w:rsidRPr="00212476">
        <w:rPr>
          <w:sz w:val="28"/>
          <w:szCs w:val="28"/>
        </w:rPr>
        <w:t>и стимулирующих выплат и определяется трудовым договором.</w:t>
      </w:r>
    </w:p>
    <w:p w14:paraId="5F0D8EB3" w14:textId="00AEC2F9" w:rsidR="00212476" w:rsidRPr="00212476" w:rsidRDefault="00212476" w:rsidP="00212476">
      <w:pPr>
        <w:ind w:firstLine="851"/>
        <w:jc w:val="both"/>
        <w:rPr>
          <w:sz w:val="28"/>
          <w:szCs w:val="28"/>
        </w:rPr>
      </w:pPr>
      <w:r w:rsidRPr="00212476">
        <w:rPr>
          <w:sz w:val="28"/>
          <w:szCs w:val="28"/>
        </w:rPr>
        <w:t>Порядок, размеры и условия оплаты труда руководителей муниципальных учреждений, их заместителей и главных бухгалтеров</w:t>
      </w:r>
      <w:r w:rsidR="00AA3B01">
        <w:rPr>
          <w:sz w:val="28"/>
          <w:szCs w:val="28"/>
        </w:rPr>
        <w:t>, руководителей структурных подразделений</w:t>
      </w:r>
      <w:r w:rsidRPr="00212476">
        <w:rPr>
          <w:sz w:val="28"/>
          <w:szCs w:val="28"/>
        </w:rPr>
        <w:t xml:space="preserve"> устанавливаются нормативными правовыми актами </w:t>
      </w:r>
      <w:r w:rsidR="00AA3B01">
        <w:rPr>
          <w:sz w:val="28"/>
          <w:szCs w:val="28"/>
        </w:rPr>
        <w:t>а</w:t>
      </w:r>
      <w:r w:rsidRPr="00212476">
        <w:rPr>
          <w:sz w:val="28"/>
          <w:szCs w:val="28"/>
        </w:rPr>
        <w:t xml:space="preserve">дминистрации </w:t>
      </w:r>
      <w:r w:rsidR="00AA3B01">
        <w:rPr>
          <w:sz w:val="28"/>
          <w:szCs w:val="28"/>
        </w:rPr>
        <w:t>округа</w:t>
      </w:r>
      <w:r w:rsidRPr="00212476">
        <w:rPr>
          <w:sz w:val="28"/>
          <w:szCs w:val="28"/>
        </w:rPr>
        <w:t>, регулирующими оплату труда работников отраслевых муниципальных учреждений</w:t>
      </w:r>
      <w:r w:rsidR="00AA3B01">
        <w:rPr>
          <w:sz w:val="28"/>
          <w:szCs w:val="28"/>
        </w:rPr>
        <w:t>, структурных подразделений</w:t>
      </w:r>
      <w:r w:rsidRPr="00212476">
        <w:rPr>
          <w:sz w:val="28"/>
          <w:szCs w:val="28"/>
        </w:rPr>
        <w:t>.</w:t>
      </w:r>
    </w:p>
    <w:p w14:paraId="36A5B2B4" w14:textId="77777777" w:rsidR="004848BD" w:rsidRPr="00212476" w:rsidRDefault="004848BD" w:rsidP="004848BD">
      <w:pPr>
        <w:ind w:firstLine="709"/>
        <w:jc w:val="both"/>
        <w:rPr>
          <w:b/>
          <w:sz w:val="28"/>
          <w:szCs w:val="28"/>
        </w:rPr>
      </w:pPr>
    </w:p>
    <w:sectPr w:rsidR="004848BD" w:rsidRPr="00212476" w:rsidSect="009C2BFF">
      <w:pgSz w:w="11905" w:h="16838"/>
      <w:pgMar w:top="993" w:right="850" w:bottom="993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040F"/>
    <w:multiLevelType w:val="hybridMultilevel"/>
    <w:tmpl w:val="4F8E5CF0"/>
    <w:lvl w:ilvl="0" w:tplc="F91C409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003EC7"/>
    <w:multiLevelType w:val="hybridMultilevel"/>
    <w:tmpl w:val="3B129DB2"/>
    <w:lvl w:ilvl="0" w:tplc="AAAE4C4A">
      <w:start w:val="1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2" w15:restartNumberingAfterBreak="0">
    <w:nsid w:val="0BE46AAE"/>
    <w:multiLevelType w:val="hybridMultilevel"/>
    <w:tmpl w:val="A692D150"/>
    <w:lvl w:ilvl="0" w:tplc="17CA2368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5F4F6A"/>
    <w:multiLevelType w:val="hybridMultilevel"/>
    <w:tmpl w:val="1CF2D552"/>
    <w:lvl w:ilvl="0" w:tplc="643A6BA2">
      <w:start w:val="6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5772338"/>
    <w:multiLevelType w:val="hybridMultilevel"/>
    <w:tmpl w:val="98C2FA58"/>
    <w:lvl w:ilvl="0" w:tplc="C68437A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5914D4"/>
    <w:multiLevelType w:val="hybridMultilevel"/>
    <w:tmpl w:val="26BEB5E0"/>
    <w:lvl w:ilvl="0" w:tplc="5DBC8F9E">
      <w:start w:val="14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2251D"/>
    <w:multiLevelType w:val="hybridMultilevel"/>
    <w:tmpl w:val="C69CD1D4"/>
    <w:lvl w:ilvl="0" w:tplc="916415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DC0728"/>
    <w:multiLevelType w:val="hybridMultilevel"/>
    <w:tmpl w:val="DFC2C642"/>
    <w:lvl w:ilvl="0" w:tplc="66F2EAEC">
      <w:start w:val="16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6694582"/>
    <w:multiLevelType w:val="hybridMultilevel"/>
    <w:tmpl w:val="41CCA1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82DC5"/>
    <w:multiLevelType w:val="hybridMultilevel"/>
    <w:tmpl w:val="338CCBE0"/>
    <w:lvl w:ilvl="0" w:tplc="4EF0B436">
      <w:start w:val="1"/>
      <w:numFmt w:val="decimal"/>
      <w:lvlText w:val="%1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A820986"/>
    <w:multiLevelType w:val="hybridMultilevel"/>
    <w:tmpl w:val="59E037D0"/>
    <w:lvl w:ilvl="0" w:tplc="B6706176">
      <w:start w:val="10"/>
      <w:numFmt w:val="decimal"/>
      <w:lvlText w:val="%1."/>
      <w:lvlJc w:val="left"/>
      <w:pPr>
        <w:ind w:left="735" w:hanging="375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5B23"/>
    <w:multiLevelType w:val="multilevel"/>
    <w:tmpl w:val="45F422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76444EE"/>
    <w:multiLevelType w:val="hybridMultilevel"/>
    <w:tmpl w:val="1CB00AAC"/>
    <w:lvl w:ilvl="0" w:tplc="64707C62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C5B8E"/>
    <w:multiLevelType w:val="multilevel"/>
    <w:tmpl w:val="38A8DFB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F04466C"/>
    <w:multiLevelType w:val="hybridMultilevel"/>
    <w:tmpl w:val="9DFE87BE"/>
    <w:lvl w:ilvl="0" w:tplc="EC9A697A">
      <w:numFmt w:val="bullet"/>
      <w:lvlText w:val=""/>
      <w:lvlJc w:val="left"/>
      <w:pPr>
        <w:ind w:left="305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AAEDB62">
      <w:numFmt w:val="bullet"/>
      <w:lvlText w:val="•"/>
      <w:lvlJc w:val="left"/>
      <w:pPr>
        <w:ind w:left="1252" w:hanging="708"/>
      </w:pPr>
      <w:rPr>
        <w:lang w:val="ru-RU" w:eastAsia="en-US" w:bidi="ar-SA"/>
      </w:rPr>
    </w:lvl>
    <w:lvl w:ilvl="2" w:tplc="D3946DC2">
      <w:numFmt w:val="bullet"/>
      <w:lvlText w:val="•"/>
      <w:lvlJc w:val="left"/>
      <w:pPr>
        <w:ind w:left="2205" w:hanging="708"/>
      </w:pPr>
      <w:rPr>
        <w:lang w:val="ru-RU" w:eastAsia="en-US" w:bidi="ar-SA"/>
      </w:rPr>
    </w:lvl>
    <w:lvl w:ilvl="3" w:tplc="4D16A4F4">
      <w:numFmt w:val="bullet"/>
      <w:lvlText w:val="•"/>
      <w:lvlJc w:val="left"/>
      <w:pPr>
        <w:ind w:left="3157" w:hanging="708"/>
      </w:pPr>
      <w:rPr>
        <w:lang w:val="ru-RU" w:eastAsia="en-US" w:bidi="ar-SA"/>
      </w:rPr>
    </w:lvl>
    <w:lvl w:ilvl="4" w:tplc="9DD69B4C">
      <w:numFmt w:val="bullet"/>
      <w:lvlText w:val="•"/>
      <w:lvlJc w:val="left"/>
      <w:pPr>
        <w:ind w:left="4110" w:hanging="708"/>
      </w:pPr>
      <w:rPr>
        <w:lang w:val="ru-RU" w:eastAsia="en-US" w:bidi="ar-SA"/>
      </w:rPr>
    </w:lvl>
    <w:lvl w:ilvl="5" w:tplc="591CFE66">
      <w:numFmt w:val="bullet"/>
      <w:lvlText w:val="•"/>
      <w:lvlJc w:val="left"/>
      <w:pPr>
        <w:ind w:left="5063" w:hanging="708"/>
      </w:pPr>
      <w:rPr>
        <w:lang w:val="ru-RU" w:eastAsia="en-US" w:bidi="ar-SA"/>
      </w:rPr>
    </w:lvl>
    <w:lvl w:ilvl="6" w:tplc="2EE2F744">
      <w:numFmt w:val="bullet"/>
      <w:lvlText w:val="•"/>
      <w:lvlJc w:val="left"/>
      <w:pPr>
        <w:ind w:left="6015" w:hanging="708"/>
      </w:pPr>
      <w:rPr>
        <w:lang w:val="ru-RU" w:eastAsia="en-US" w:bidi="ar-SA"/>
      </w:rPr>
    </w:lvl>
    <w:lvl w:ilvl="7" w:tplc="9AF8B976">
      <w:numFmt w:val="bullet"/>
      <w:lvlText w:val="•"/>
      <w:lvlJc w:val="left"/>
      <w:pPr>
        <w:ind w:left="6968" w:hanging="708"/>
      </w:pPr>
      <w:rPr>
        <w:lang w:val="ru-RU" w:eastAsia="en-US" w:bidi="ar-SA"/>
      </w:rPr>
    </w:lvl>
    <w:lvl w:ilvl="8" w:tplc="89782872">
      <w:numFmt w:val="bullet"/>
      <w:lvlText w:val="•"/>
      <w:lvlJc w:val="left"/>
      <w:pPr>
        <w:ind w:left="7921" w:hanging="708"/>
      </w:pPr>
      <w:rPr>
        <w:lang w:val="ru-RU" w:eastAsia="en-US" w:bidi="ar-SA"/>
      </w:rPr>
    </w:lvl>
  </w:abstractNum>
  <w:abstractNum w:abstractNumId="15" w15:restartNumberingAfterBreak="0">
    <w:nsid w:val="71E2488D"/>
    <w:multiLevelType w:val="hybridMultilevel"/>
    <w:tmpl w:val="046E4C42"/>
    <w:lvl w:ilvl="0" w:tplc="49466952">
      <w:start w:val="2"/>
      <w:numFmt w:val="decimal"/>
      <w:lvlText w:val="%1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AD06062"/>
    <w:multiLevelType w:val="hybridMultilevel"/>
    <w:tmpl w:val="B654413C"/>
    <w:lvl w:ilvl="0" w:tplc="B180E88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E0850C2"/>
    <w:multiLevelType w:val="hybridMultilevel"/>
    <w:tmpl w:val="437A117E"/>
    <w:lvl w:ilvl="0" w:tplc="82A80A1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1"/>
  </w:num>
  <w:num w:numId="5">
    <w:abstractNumId w:val="8"/>
  </w:num>
  <w:num w:numId="6">
    <w:abstractNumId w:val="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6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AA"/>
    <w:rsid w:val="00025CB3"/>
    <w:rsid w:val="0003131F"/>
    <w:rsid w:val="000500C9"/>
    <w:rsid w:val="00052138"/>
    <w:rsid w:val="00057704"/>
    <w:rsid w:val="000A28E1"/>
    <w:rsid w:val="000A2C22"/>
    <w:rsid w:val="000E0C38"/>
    <w:rsid w:val="000E53BB"/>
    <w:rsid w:val="000F1E81"/>
    <w:rsid w:val="00126E8A"/>
    <w:rsid w:val="00176166"/>
    <w:rsid w:val="00192745"/>
    <w:rsid w:val="001A1FEA"/>
    <w:rsid w:val="001C7FAA"/>
    <w:rsid w:val="001D77EA"/>
    <w:rsid w:val="001E52A0"/>
    <w:rsid w:val="001F7C95"/>
    <w:rsid w:val="00200F84"/>
    <w:rsid w:val="00212476"/>
    <w:rsid w:val="002277EE"/>
    <w:rsid w:val="00231E14"/>
    <w:rsid w:val="00233A79"/>
    <w:rsid w:val="002500B8"/>
    <w:rsid w:val="00251935"/>
    <w:rsid w:val="00282DFE"/>
    <w:rsid w:val="0028778F"/>
    <w:rsid w:val="002B476C"/>
    <w:rsid w:val="002E469A"/>
    <w:rsid w:val="002F7D8F"/>
    <w:rsid w:val="003119E6"/>
    <w:rsid w:val="0032136B"/>
    <w:rsid w:val="0034684F"/>
    <w:rsid w:val="00367B18"/>
    <w:rsid w:val="00391CEF"/>
    <w:rsid w:val="003B1343"/>
    <w:rsid w:val="003C4589"/>
    <w:rsid w:val="003C6A02"/>
    <w:rsid w:val="003E559F"/>
    <w:rsid w:val="003E611C"/>
    <w:rsid w:val="003E66DC"/>
    <w:rsid w:val="00414A5F"/>
    <w:rsid w:val="00440C7E"/>
    <w:rsid w:val="00442B86"/>
    <w:rsid w:val="00450572"/>
    <w:rsid w:val="004579A9"/>
    <w:rsid w:val="004838D6"/>
    <w:rsid w:val="004848BD"/>
    <w:rsid w:val="004A688F"/>
    <w:rsid w:val="004B3870"/>
    <w:rsid w:val="004D6DEF"/>
    <w:rsid w:val="004F243F"/>
    <w:rsid w:val="00505891"/>
    <w:rsid w:val="005074DB"/>
    <w:rsid w:val="0051146B"/>
    <w:rsid w:val="00512CB3"/>
    <w:rsid w:val="00522BE2"/>
    <w:rsid w:val="005313A8"/>
    <w:rsid w:val="00552626"/>
    <w:rsid w:val="00554366"/>
    <w:rsid w:val="00593FE1"/>
    <w:rsid w:val="005A41F9"/>
    <w:rsid w:val="005B11AD"/>
    <w:rsid w:val="005C1A6D"/>
    <w:rsid w:val="005E26BA"/>
    <w:rsid w:val="005E7D8B"/>
    <w:rsid w:val="0060096B"/>
    <w:rsid w:val="00611718"/>
    <w:rsid w:val="00622DF2"/>
    <w:rsid w:val="00634A21"/>
    <w:rsid w:val="00651F20"/>
    <w:rsid w:val="00661E0F"/>
    <w:rsid w:val="006666C4"/>
    <w:rsid w:val="006669A9"/>
    <w:rsid w:val="00677ADB"/>
    <w:rsid w:val="006900F8"/>
    <w:rsid w:val="006A7256"/>
    <w:rsid w:val="006A7450"/>
    <w:rsid w:val="006D7B03"/>
    <w:rsid w:val="006E09A8"/>
    <w:rsid w:val="006F12A5"/>
    <w:rsid w:val="0070270A"/>
    <w:rsid w:val="00705DCE"/>
    <w:rsid w:val="007448FF"/>
    <w:rsid w:val="0074572F"/>
    <w:rsid w:val="00763332"/>
    <w:rsid w:val="00770516"/>
    <w:rsid w:val="0078462E"/>
    <w:rsid w:val="007B6661"/>
    <w:rsid w:val="007C0BC8"/>
    <w:rsid w:val="007D2CFF"/>
    <w:rsid w:val="007E35F9"/>
    <w:rsid w:val="00825E65"/>
    <w:rsid w:val="00835998"/>
    <w:rsid w:val="00840A15"/>
    <w:rsid w:val="0085288B"/>
    <w:rsid w:val="00855160"/>
    <w:rsid w:val="0086244C"/>
    <w:rsid w:val="00872BC2"/>
    <w:rsid w:val="00891481"/>
    <w:rsid w:val="008928A5"/>
    <w:rsid w:val="008E18DD"/>
    <w:rsid w:val="008E3468"/>
    <w:rsid w:val="008F09F8"/>
    <w:rsid w:val="008F59CC"/>
    <w:rsid w:val="00915343"/>
    <w:rsid w:val="00923E77"/>
    <w:rsid w:val="00925668"/>
    <w:rsid w:val="00961E00"/>
    <w:rsid w:val="00967DC1"/>
    <w:rsid w:val="009777D7"/>
    <w:rsid w:val="009815FF"/>
    <w:rsid w:val="00991BE6"/>
    <w:rsid w:val="009974F3"/>
    <w:rsid w:val="009B76C0"/>
    <w:rsid w:val="009C2BFF"/>
    <w:rsid w:val="009C51C3"/>
    <w:rsid w:val="009D43A9"/>
    <w:rsid w:val="009D6147"/>
    <w:rsid w:val="009F03C8"/>
    <w:rsid w:val="009F7C70"/>
    <w:rsid w:val="00A00877"/>
    <w:rsid w:val="00A21696"/>
    <w:rsid w:val="00A74949"/>
    <w:rsid w:val="00A8049F"/>
    <w:rsid w:val="00A80CB9"/>
    <w:rsid w:val="00A85467"/>
    <w:rsid w:val="00AA3B01"/>
    <w:rsid w:val="00AD739D"/>
    <w:rsid w:val="00AF6CC3"/>
    <w:rsid w:val="00B11C05"/>
    <w:rsid w:val="00B2590F"/>
    <w:rsid w:val="00B424C3"/>
    <w:rsid w:val="00B42D6A"/>
    <w:rsid w:val="00B436F9"/>
    <w:rsid w:val="00B518E9"/>
    <w:rsid w:val="00B822FE"/>
    <w:rsid w:val="00B90827"/>
    <w:rsid w:val="00BC0928"/>
    <w:rsid w:val="00BC1297"/>
    <w:rsid w:val="00BD1A2C"/>
    <w:rsid w:val="00BD3404"/>
    <w:rsid w:val="00C14B2A"/>
    <w:rsid w:val="00C26BBD"/>
    <w:rsid w:val="00C350CC"/>
    <w:rsid w:val="00C77BF9"/>
    <w:rsid w:val="00C87D5E"/>
    <w:rsid w:val="00CA0FF4"/>
    <w:rsid w:val="00CA3222"/>
    <w:rsid w:val="00CC4D2A"/>
    <w:rsid w:val="00CD79D7"/>
    <w:rsid w:val="00D05D2B"/>
    <w:rsid w:val="00D20252"/>
    <w:rsid w:val="00D20CBE"/>
    <w:rsid w:val="00D2766C"/>
    <w:rsid w:val="00D30035"/>
    <w:rsid w:val="00D56B99"/>
    <w:rsid w:val="00D7056F"/>
    <w:rsid w:val="00D70A9D"/>
    <w:rsid w:val="00DB61BA"/>
    <w:rsid w:val="00DC0EDA"/>
    <w:rsid w:val="00DC51AE"/>
    <w:rsid w:val="00DC7FA0"/>
    <w:rsid w:val="00DD106F"/>
    <w:rsid w:val="00DE2E49"/>
    <w:rsid w:val="00E00A59"/>
    <w:rsid w:val="00E030D7"/>
    <w:rsid w:val="00E06660"/>
    <w:rsid w:val="00E33EE5"/>
    <w:rsid w:val="00E71162"/>
    <w:rsid w:val="00E72757"/>
    <w:rsid w:val="00E73334"/>
    <w:rsid w:val="00EC5071"/>
    <w:rsid w:val="00ED317C"/>
    <w:rsid w:val="00EF1A28"/>
    <w:rsid w:val="00EF6246"/>
    <w:rsid w:val="00F13A3E"/>
    <w:rsid w:val="00F20FC1"/>
    <w:rsid w:val="00F251CB"/>
    <w:rsid w:val="00F353D8"/>
    <w:rsid w:val="00F420F6"/>
    <w:rsid w:val="00F54DDC"/>
    <w:rsid w:val="00F552A9"/>
    <w:rsid w:val="00F566C9"/>
    <w:rsid w:val="00F60F18"/>
    <w:rsid w:val="00F86D2B"/>
    <w:rsid w:val="00F923E4"/>
    <w:rsid w:val="00FA3596"/>
    <w:rsid w:val="00FA6D83"/>
    <w:rsid w:val="00FB5370"/>
    <w:rsid w:val="00FC1622"/>
    <w:rsid w:val="00FD2CFA"/>
    <w:rsid w:val="00FD6B2D"/>
    <w:rsid w:val="00FE5009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643D"/>
  <w15:docId w15:val="{50D18F2B-20E7-4C49-B528-43A8E423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32136B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8E18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7450"/>
  </w:style>
  <w:style w:type="paragraph" w:customStyle="1" w:styleId="ConsPlusTitlePage">
    <w:name w:val="ConsPlusTitlePage"/>
    <w:rsid w:val="006A74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6A7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A7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50589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50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semiHidden/>
    <w:unhideWhenUsed/>
    <w:qFormat/>
    <w:rsid w:val="004579A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4579A9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4579A9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57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95655&amp;dst=1004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73E7-EBC8-4744-AAD6-3E4C53B6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7633</Words>
  <Characters>43511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Ольга Владимировна</dc:creator>
  <cp:lastModifiedBy>Userr</cp:lastModifiedBy>
  <cp:revision>7</cp:revision>
  <cp:lastPrinted>2025-06-05T07:57:00Z</cp:lastPrinted>
  <dcterms:created xsi:type="dcterms:W3CDTF">2025-05-27T01:27:00Z</dcterms:created>
  <dcterms:modified xsi:type="dcterms:W3CDTF">2025-06-06T00:27:00Z</dcterms:modified>
</cp:coreProperties>
</file>