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F12BC" w:rsidRDefault="005F12BC" w:rsidP="005F12B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5F12BC" w:rsidRDefault="005F12BC" w:rsidP="005F12B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F12BC" w:rsidRDefault="005F12BC" w:rsidP="005F12B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КРАСНОКАМЕНСКОГО МУНИЦИПАЛЬНОГО ОКРУГА </w:t>
      </w:r>
    </w:p>
    <w:p w:rsidR="005F12BC" w:rsidRDefault="005F12BC" w:rsidP="005F12B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5F12BC" w:rsidRPr="00B02E5B" w:rsidRDefault="005F12BC" w:rsidP="005F12B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2E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F12BC" w:rsidRDefault="005F12BC" w:rsidP="005F12B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F12BC" w:rsidRDefault="005F12BC" w:rsidP="005F12B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  »  _____2025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</w:t>
      </w:r>
    </w:p>
    <w:p w:rsidR="005F12BC" w:rsidRDefault="005F12BC" w:rsidP="005F12B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5F12BC" w:rsidRDefault="005F12BC" w:rsidP="005F12BC"/>
    <w:p w:rsidR="005F12BC" w:rsidRDefault="005F12BC" w:rsidP="005F12BC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</w:t>
      </w:r>
      <w:r w:rsidRPr="00A1007D">
        <w:rPr>
          <w:b/>
          <w:sz w:val="28"/>
          <w:szCs w:val="28"/>
        </w:rPr>
        <w:t>сполнени</w:t>
      </w:r>
      <w:r>
        <w:rPr>
          <w:b/>
          <w:sz w:val="28"/>
          <w:szCs w:val="28"/>
        </w:rPr>
        <w:t>и</w:t>
      </w:r>
      <w:r w:rsidRPr="00E3243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бюджета сельского поселения  «</w:t>
      </w:r>
      <w:proofErr w:type="spellStart"/>
      <w:r>
        <w:rPr>
          <w:b/>
          <w:sz w:val="28"/>
          <w:szCs w:val="28"/>
        </w:rPr>
        <w:t>Маргуцекское</w:t>
      </w:r>
      <w:proofErr w:type="spellEnd"/>
      <w:r>
        <w:rPr>
          <w:b/>
          <w:sz w:val="28"/>
          <w:szCs w:val="28"/>
        </w:rPr>
        <w:t xml:space="preserve">»  муниципального района «Город </w:t>
      </w:r>
      <w:proofErr w:type="spellStart"/>
      <w:r>
        <w:rPr>
          <w:b/>
          <w:sz w:val="28"/>
          <w:szCs w:val="28"/>
        </w:rPr>
        <w:t>Краснокаменск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Краснокаменский</w:t>
      </w:r>
      <w:proofErr w:type="spellEnd"/>
      <w:r>
        <w:rPr>
          <w:b/>
          <w:sz w:val="28"/>
          <w:szCs w:val="28"/>
        </w:rPr>
        <w:t xml:space="preserve"> район» Забайкальского края за 2024 год</w:t>
      </w:r>
    </w:p>
    <w:p w:rsidR="005F12BC" w:rsidRDefault="005F12BC" w:rsidP="005F12BC">
      <w:pPr>
        <w:ind w:right="-1"/>
        <w:jc w:val="both"/>
        <w:rPr>
          <w:sz w:val="28"/>
          <w:szCs w:val="28"/>
        </w:rPr>
      </w:pPr>
    </w:p>
    <w:p w:rsidR="005F12BC" w:rsidRDefault="005F12BC" w:rsidP="005F12BC">
      <w:pPr>
        <w:ind w:right="-1"/>
        <w:jc w:val="both"/>
        <w:rPr>
          <w:sz w:val="28"/>
          <w:szCs w:val="28"/>
        </w:rPr>
      </w:pPr>
    </w:p>
    <w:p w:rsidR="005F12BC" w:rsidRPr="00B02E5B" w:rsidRDefault="005F12BC" w:rsidP="005F12BC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Рассмотрев исполнени</w:t>
      </w:r>
      <w:r w:rsidR="002217DA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бюджета сельского</w:t>
      </w:r>
      <w:r w:rsidRPr="00A1007D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Маргуцекское</w:t>
      </w:r>
      <w:proofErr w:type="spellEnd"/>
      <w:r w:rsidRPr="00A1007D">
        <w:rPr>
          <w:sz w:val="28"/>
          <w:szCs w:val="28"/>
        </w:rPr>
        <w:t xml:space="preserve">» муниципального района «Город </w:t>
      </w:r>
      <w:proofErr w:type="spellStart"/>
      <w:r w:rsidRPr="00A1007D">
        <w:rPr>
          <w:sz w:val="28"/>
          <w:szCs w:val="28"/>
        </w:rPr>
        <w:t>Краснокаменск</w:t>
      </w:r>
      <w:proofErr w:type="spellEnd"/>
      <w:r w:rsidRPr="00A1007D">
        <w:rPr>
          <w:sz w:val="28"/>
          <w:szCs w:val="28"/>
        </w:rPr>
        <w:t xml:space="preserve"> и </w:t>
      </w:r>
      <w:proofErr w:type="spellStart"/>
      <w:r w:rsidRPr="00A1007D">
        <w:rPr>
          <w:sz w:val="28"/>
          <w:szCs w:val="28"/>
        </w:rPr>
        <w:t>Краснокаменский</w:t>
      </w:r>
      <w:proofErr w:type="spellEnd"/>
      <w:r w:rsidRPr="00A1007D">
        <w:rPr>
          <w:sz w:val="28"/>
          <w:szCs w:val="28"/>
        </w:rPr>
        <w:t xml:space="preserve"> район» Забайкальского края за 2024 год</w:t>
      </w:r>
      <w:r w:rsidR="002217DA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Постановления администрации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 «</w:t>
      </w:r>
      <w:r w:rsidRPr="003E52D4">
        <w:rPr>
          <w:sz w:val="28"/>
          <w:szCs w:val="28"/>
          <w:lang w:eastAsia="ar-SA"/>
        </w:rPr>
        <w:t>О рассмотрении результатов проведения публичных слушаний по отчету об исполнении бюджета сельского поселения «</w:t>
      </w:r>
      <w:proofErr w:type="spellStart"/>
      <w:r>
        <w:rPr>
          <w:sz w:val="28"/>
          <w:szCs w:val="28"/>
          <w:lang w:eastAsia="ar-SA"/>
        </w:rPr>
        <w:t>Маргуцекское</w:t>
      </w:r>
      <w:proofErr w:type="spellEnd"/>
      <w:r w:rsidRPr="003E52D4">
        <w:rPr>
          <w:sz w:val="28"/>
          <w:szCs w:val="28"/>
          <w:lang w:eastAsia="ar-SA"/>
        </w:rPr>
        <w:t xml:space="preserve">» муниципального района «Город </w:t>
      </w:r>
      <w:proofErr w:type="spellStart"/>
      <w:r w:rsidRPr="003E52D4">
        <w:rPr>
          <w:sz w:val="28"/>
          <w:szCs w:val="28"/>
          <w:lang w:eastAsia="ar-SA"/>
        </w:rPr>
        <w:t>Краснокаменск</w:t>
      </w:r>
      <w:proofErr w:type="spellEnd"/>
      <w:r w:rsidRPr="003E52D4">
        <w:rPr>
          <w:sz w:val="28"/>
          <w:szCs w:val="28"/>
          <w:lang w:eastAsia="ar-SA"/>
        </w:rPr>
        <w:t xml:space="preserve"> и </w:t>
      </w:r>
      <w:proofErr w:type="spellStart"/>
      <w:r w:rsidRPr="003E52D4">
        <w:rPr>
          <w:sz w:val="28"/>
          <w:szCs w:val="28"/>
          <w:lang w:eastAsia="ar-SA"/>
        </w:rPr>
        <w:t>Краснокаменский</w:t>
      </w:r>
      <w:proofErr w:type="spellEnd"/>
      <w:r w:rsidRPr="003E52D4">
        <w:rPr>
          <w:sz w:val="28"/>
          <w:szCs w:val="28"/>
          <w:lang w:eastAsia="ar-SA"/>
        </w:rPr>
        <w:t xml:space="preserve"> район» Забайкальского края за 2024 год</w:t>
      </w:r>
      <w:r>
        <w:rPr>
          <w:sz w:val="28"/>
          <w:szCs w:val="28"/>
          <w:lang w:eastAsia="ar-SA"/>
        </w:rPr>
        <w:t xml:space="preserve"> от 28.04.2025 №</w:t>
      </w:r>
      <w:r w:rsidR="000C3421">
        <w:rPr>
          <w:sz w:val="28"/>
          <w:szCs w:val="28"/>
          <w:lang w:eastAsia="ar-SA"/>
        </w:rPr>
        <w:t xml:space="preserve"> 90</w:t>
      </w:r>
      <w:bookmarkStart w:id="0" w:name="_GoBack"/>
      <w:bookmarkEnd w:id="0"/>
      <w:r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BB5C7F">
        <w:rPr>
          <w:sz w:val="28"/>
          <w:szCs w:val="28"/>
        </w:rPr>
        <w:t xml:space="preserve">статьей 30 Устава </w:t>
      </w:r>
      <w:proofErr w:type="spellStart"/>
      <w:r w:rsidRPr="00BB5C7F">
        <w:rPr>
          <w:sz w:val="28"/>
          <w:szCs w:val="28"/>
        </w:rPr>
        <w:t>Краснокаменского</w:t>
      </w:r>
      <w:proofErr w:type="spellEnd"/>
      <w:r w:rsidRPr="00BB5C7F">
        <w:rPr>
          <w:sz w:val="28"/>
          <w:szCs w:val="28"/>
        </w:rPr>
        <w:t xml:space="preserve"> муниципального</w:t>
      </w:r>
      <w:proofErr w:type="gramEnd"/>
      <w:r w:rsidRPr="00BB5C7F">
        <w:rPr>
          <w:sz w:val="28"/>
          <w:szCs w:val="28"/>
        </w:rPr>
        <w:t xml:space="preserve"> округа Забайкальского края, стать</w:t>
      </w:r>
      <w:r>
        <w:rPr>
          <w:sz w:val="28"/>
          <w:szCs w:val="28"/>
        </w:rPr>
        <w:t>ей</w:t>
      </w:r>
      <w:r w:rsidRPr="00BB5C7F">
        <w:rPr>
          <w:sz w:val="28"/>
          <w:szCs w:val="28"/>
        </w:rPr>
        <w:t xml:space="preserve"> 35 Положения о бюджетном процессе</w:t>
      </w:r>
      <w:r>
        <w:rPr>
          <w:sz w:val="28"/>
          <w:szCs w:val="28"/>
        </w:rPr>
        <w:t xml:space="preserve"> </w:t>
      </w:r>
      <w:proofErr w:type="gramStart"/>
      <w:r w:rsidRPr="00BB5C7F">
        <w:rPr>
          <w:sz w:val="28"/>
          <w:szCs w:val="28"/>
        </w:rPr>
        <w:t>в</w:t>
      </w:r>
      <w:proofErr w:type="gramEnd"/>
      <w:r w:rsidRPr="00BB5C7F">
        <w:rPr>
          <w:sz w:val="28"/>
          <w:szCs w:val="28"/>
        </w:rPr>
        <w:t xml:space="preserve"> </w:t>
      </w:r>
      <w:proofErr w:type="spellStart"/>
      <w:proofErr w:type="gramStart"/>
      <w:r w:rsidRPr="00BB5C7F">
        <w:rPr>
          <w:sz w:val="28"/>
          <w:szCs w:val="28"/>
        </w:rPr>
        <w:t>Краснокаменском</w:t>
      </w:r>
      <w:proofErr w:type="spellEnd"/>
      <w:proofErr w:type="gramEnd"/>
      <w:r w:rsidRPr="00BB5C7F">
        <w:rPr>
          <w:sz w:val="28"/>
          <w:szCs w:val="28"/>
        </w:rPr>
        <w:t xml:space="preserve"> муниципальном округе</w:t>
      </w:r>
      <w:r>
        <w:rPr>
          <w:sz w:val="28"/>
          <w:szCs w:val="28"/>
        </w:rPr>
        <w:t xml:space="preserve"> Забайкальского края, утвержденного решением Совета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от 25.12. 2024 года № 104, Совет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Забайкальского края  </w:t>
      </w:r>
      <w:r w:rsidRPr="00B02E5B">
        <w:rPr>
          <w:b/>
          <w:sz w:val="28"/>
          <w:szCs w:val="28"/>
        </w:rPr>
        <w:t>решил:</w:t>
      </w:r>
    </w:p>
    <w:p w:rsidR="005F12BC" w:rsidRPr="006002A8" w:rsidRDefault="005F12BC" w:rsidP="005F12B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отчёт об исполнении бюджета сельского</w:t>
      </w:r>
      <w:r w:rsidRPr="006002A8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Маргуцекское</w:t>
      </w:r>
      <w:proofErr w:type="spellEnd"/>
      <w:r w:rsidRPr="006002A8">
        <w:rPr>
          <w:sz w:val="28"/>
          <w:szCs w:val="28"/>
        </w:rPr>
        <w:t xml:space="preserve">» муниципального района «Город </w:t>
      </w:r>
      <w:proofErr w:type="spellStart"/>
      <w:r w:rsidRPr="006002A8">
        <w:rPr>
          <w:sz w:val="28"/>
          <w:szCs w:val="28"/>
        </w:rPr>
        <w:t>Краснокаменск</w:t>
      </w:r>
      <w:proofErr w:type="spellEnd"/>
      <w:r w:rsidRPr="006002A8">
        <w:rPr>
          <w:sz w:val="28"/>
          <w:szCs w:val="28"/>
        </w:rPr>
        <w:t xml:space="preserve"> и </w:t>
      </w:r>
      <w:proofErr w:type="spellStart"/>
      <w:r w:rsidRPr="006002A8">
        <w:rPr>
          <w:sz w:val="28"/>
          <w:szCs w:val="28"/>
        </w:rPr>
        <w:t>Краснокаменский</w:t>
      </w:r>
      <w:proofErr w:type="spellEnd"/>
      <w:r w:rsidRPr="006002A8">
        <w:rPr>
          <w:sz w:val="28"/>
          <w:szCs w:val="28"/>
        </w:rPr>
        <w:t xml:space="preserve"> район» Забайкальского края за 2024 год</w:t>
      </w:r>
      <w:r>
        <w:rPr>
          <w:sz w:val="28"/>
          <w:szCs w:val="28"/>
        </w:rPr>
        <w:t>:</w:t>
      </w:r>
    </w:p>
    <w:p w:rsidR="005F12BC" w:rsidRPr="0046176F" w:rsidRDefault="005F12BC" w:rsidP="005F12BC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по доходам в сумме </w:t>
      </w:r>
      <w:r>
        <w:rPr>
          <w:sz w:val="28"/>
          <w:szCs w:val="28"/>
        </w:rPr>
        <w:t>14547,8</w:t>
      </w:r>
      <w:r w:rsidRPr="0046176F">
        <w:rPr>
          <w:sz w:val="28"/>
          <w:szCs w:val="28"/>
        </w:rPr>
        <w:t xml:space="preserve"> тыс. рублей;</w:t>
      </w:r>
    </w:p>
    <w:p w:rsidR="005F12BC" w:rsidRPr="0046176F" w:rsidRDefault="005F12BC" w:rsidP="005F12BC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по расходам  в  сумме </w:t>
      </w:r>
      <w:r>
        <w:rPr>
          <w:sz w:val="28"/>
          <w:szCs w:val="28"/>
        </w:rPr>
        <w:t>14199,3</w:t>
      </w:r>
      <w:r w:rsidRPr="0046176F">
        <w:rPr>
          <w:sz w:val="28"/>
          <w:szCs w:val="28"/>
        </w:rPr>
        <w:t xml:space="preserve"> </w:t>
      </w:r>
      <w:proofErr w:type="spellStart"/>
      <w:r w:rsidRPr="0046176F">
        <w:rPr>
          <w:sz w:val="28"/>
          <w:szCs w:val="28"/>
        </w:rPr>
        <w:t>тыс</w:t>
      </w:r>
      <w:proofErr w:type="gramStart"/>
      <w:r w:rsidRPr="0046176F">
        <w:rPr>
          <w:sz w:val="28"/>
          <w:szCs w:val="28"/>
        </w:rPr>
        <w:t>.р</w:t>
      </w:r>
      <w:proofErr w:type="gramEnd"/>
      <w:r w:rsidRPr="0046176F">
        <w:rPr>
          <w:sz w:val="28"/>
          <w:szCs w:val="28"/>
        </w:rPr>
        <w:t>ублей</w:t>
      </w:r>
      <w:proofErr w:type="spellEnd"/>
      <w:r w:rsidRPr="0046176F">
        <w:rPr>
          <w:sz w:val="28"/>
          <w:szCs w:val="28"/>
        </w:rPr>
        <w:t xml:space="preserve">, </w:t>
      </w:r>
    </w:p>
    <w:p w:rsidR="005F12BC" w:rsidRDefault="005F12BC" w:rsidP="005F12BC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с </w:t>
      </w:r>
      <w:r>
        <w:rPr>
          <w:sz w:val="28"/>
          <w:szCs w:val="28"/>
        </w:rPr>
        <w:t>профицитом</w:t>
      </w:r>
      <w:r w:rsidRPr="0046176F">
        <w:rPr>
          <w:sz w:val="28"/>
          <w:szCs w:val="28"/>
        </w:rPr>
        <w:t xml:space="preserve">  в сумме </w:t>
      </w:r>
      <w:r>
        <w:rPr>
          <w:sz w:val="28"/>
          <w:szCs w:val="28"/>
        </w:rPr>
        <w:t>348,5</w:t>
      </w:r>
      <w:r w:rsidRPr="0046176F">
        <w:rPr>
          <w:sz w:val="28"/>
          <w:szCs w:val="28"/>
        </w:rPr>
        <w:t xml:space="preserve"> </w:t>
      </w:r>
      <w:proofErr w:type="spellStart"/>
      <w:r w:rsidRPr="0046176F">
        <w:rPr>
          <w:sz w:val="28"/>
          <w:szCs w:val="28"/>
        </w:rPr>
        <w:t>тыс</w:t>
      </w:r>
      <w:proofErr w:type="gramStart"/>
      <w:r w:rsidRPr="0046176F">
        <w:rPr>
          <w:sz w:val="28"/>
          <w:szCs w:val="28"/>
        </w:rPr>
        <w:t>.р</w:t>
      </w:r>
      <w:proofErr w:type="gramEnd"/>
      <w:r w:rsidRPr="0046176F">
        <w:rPr>
          <w:sz w:val="28"/>
          <w:szCs w:val="28"/>
        </w:rPr>
        <w:t>ублей</w:t>
      </w:r>
      <w:proofErr w:type="spellEnd"/>
      <w:r w:rsidRPr="0046176F">
        <w:rPr>
          <w:sz w:val="28"/>
          <w:szCs w:val="28"/>
        </w:rPr>
        <w:t xml:space="preserve"> (приложения №№ 1 - 4).</w:t>
      </w:r>
    </w:p>
    <w:p w:rsidR="005F12BC" w:rsidRDefault="005F12BC" w:rsidP="005F12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 для подписания и обнародования. </w:t>
      </w:r>
    </w:p>
    <w:p w:rsidR="005F12BC" w:rsidRPr="005C4423" w:rsidRDefault="005F12BC" w:rsidP="005F12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5C4423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5C4423">
        <w:rPr>
          <w:sz w:val="28"/>
          <w:szCs w:val="28"/>
        </w:rPr>
        <w:t xml:space="preserve"> подлежит официальному обнародованию на официальном сайте муниципального района «Город </w:t>
      </w:r>
      <w:proofErr w:type="spellStart"/>
      <w:r w:rsidRPr="005C4423">
        <w:rPr>
          <w:sz w:val="28"/>
          <w:szCs w:val="28"/>
        </w:rPr>
        <w:t>Краснокаменск</w:t>
      </w:r>
      <w:proofErr w:type="spellEnd"/>
      <w:r w:rsidRPr="005C4423">
        <w:rPr>
          <w:sz w:val="28"/>
          <w:szCs w:val="28"/>
        </w:rPr>
        <w:t xml:space="preserve"> и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 xml:space="preserve">Забайкальский край, г. </w:t>
      </w:r>
      <w:proofErr w:type="spellStart"/>
      <w:r w:rsidRPr="005C4423">
        <w:rPr>
          <w:sz w:val="28"/>
          <w:szCs w:val="28"/>
        </w:rPr>
        <w:t>Краснокаменск</w:t>
      </w:r>
      <w:proofErr w:type="spellEnd"/>
      <w:r w:rsidRPr="005C4423">
        <w:rPr>
          <w:sz w:val="28"/>
          <w:szCs w:val="28"/>
        </w:rPr>
        <w:t xml:space="preserve">, 505; Забайкальский край, </w:t>
      </w:r>
      <w:proofErr w:type="spellStart"/>
      <w:r w:rsidRPr="005C4423">
        <w:rPr>
          <w:sz w:val="28"/>
          <w:szCs w:val="28"/>
        </w:rPr>
        <w:lastRenderedPageBreak/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Ковыли, ул. Ленина, 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Соктуй-Милозан</w:t>
      </w:r>
      <w:proofErr w:type="spellEnd"/>
      <w:r w:rsidRPr="005C4423">
        <w:rPr>
          <w:sz w:val="28"/>
          <w:szCs w:val="28"/>
        </w:rPr>
        <w:t xml:space="preserve">, </w:t>
      </w:r>
      <w:proofErr w:type="spellStart"/>
      <w:r w:rsidRPr="005C4423">
        <w:rPr>
          <w:sz w:val="28"/>
          <w:szCs w:val="28"/>
        </w:rPr>
        <w:t>мкр</w:t>
      </w:r>
      <w:proofErr w:type="spellEnd"/>
      <w:r w:rsidRPr="005C442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 xml:space="preserve">Юбилейный, 7;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Богдановка, ул. Микрорайонная, 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Кайластуй, ул. Куйбышева, 11;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Капцегайтуй</w:t>
      </w:r>
      <w:proofErr w:type="spellEnd"/>
      <w:r w:rsidRPr="005C4423">
        <w:rPr>
          <w:sz w:val="28"/>
          <w:szCs w:val="28"/>
        </w:rPr>
        <w:t xml:space="preserve">, ул. Советская, 10;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Маргуцек</w:t>
      </w:r>
      <w:proofErr w:type="spellEnd"/>
      <w:r w:rsidRPr="005C4423">
        <w:rPr>
          <w:sz w:val="28"/>
          <w:szCs w:val="28"/>
        </w:rPr>
        <w:t xml:space="preserve">, ул. Губина 61;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Среднеаргунск</w:t>
      </w:r>
      <w:proofErr w:type="spellEnd"/>
      <w:r w:rsidRPr="005C4423">
        <w:rPr>
          <w:sz w:val="28"/>
          <w:szCs w:val="28"/>
        </w:rPr>
        <w:t xml:space="preserve">, Центральная 13;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 с. Целинный ул. Железнодорожная, 1;</w:t>
      </w:r>
      <w:proofErr w:type="gramEnd"/>
      <w:r w:rsidRPr="005C4423">
        <w:rPr>
          <w:sz w:val="28"/>
          <w:szCs w:val="28"/>
        </w:rPr>
        <w:t xml:space="preserve">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</w:t>
      </w:r>
      <w:r>
        <w:rPr>
          <w:sz w:val="28"/>
          <w:szCs w:val="28"/>
        </w:rPr>
        <w:t xml:space="preserve"> </w:t>
      </w:r>
      <w:r w:rsidRPr="005C4423">
        <w:rPr>
          <w:sz w:val="28"/>
          <w:szCs w:val="28"/>
        </w:rPr>
        <w:t>Юбилейный, ул.</w:t>
      </w:r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>Совет</w:t>
      </w:r>
      <w:r>
        <w:rPr>
          <w:sz w:val="28"/>
          <w:szCs w:val="28"/>
        </w:rPr>
        <w:t>ская</w:t>
      </w:r>
      <w:proofErr w:type="gramEnd"/>
      <w:r>
        <w:rPr>
          <w:sz w:val="28"/>
          <w:szCs w:val="28"/>
        </w:rPr>
        <w:t xml:space="preserve">, 9, </w:t>
      </w:r>
      <w:r w:rsidRPr="008D57DC">
        <w:rPr>
          <w:sz w:val="28"/>
          <w:szCs w:val="28"/>
          <w:shd w:val="clear" w:color="auto" w:fill="FFFFFF"/>
        </w:rPr>
        <w:t>вступает в силу на следующий день после дня его официального обнародования</w:t>
      </w:r>
      <w:r>
        <w:rPr>
          <w:sz w:val="28"/>
          <w:szCs w:val="28"/>
          <w:shd w:val="clear" w:color="auto" w:fill="FFFFFF"/>
        </w:rPr>
        <w:t>.</w:t>
      </w:r>
    </w:p>
    <w:p w:rsidR="005F12BC" w:rsidRPr="006841BF" w:rsidRDefault="005F12BC" w:rsidP="005F12BC">
      <w:pPr>
        <w:ind w:firstLine="709"/>
        <w:jc w:val="both"/>
        <w:rPr>
          <w:sz w:val="28"/>
          <w:szCs w:val="28"/>
        </w:rPr>
      </w:pPr>
    </w:p>
    <w:p w:rsidR="005F12BC" w:rsidRDefault="005F12BC" w:rsidP="005F12B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5F12BC" w:rsidRDefault="005F12BC" w:rsidP="005F12BC">
      <w:pPr>
        <w:rPr>
          <w:sz w:val="28"/>
          <w:szCs w:val="28"/>
        </w:rPr>
      </w:pPr>
    </w:p>
    <w:p w:rsidR="005F12BC" w:rsidRDefault="005F12BC" w:rsidP="005F12B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Щербакова</w:t>
      </w:r>
    </w:p>
    <w:p w:rsidR="005F12BC" w:rsidRDefault="005F12BC" w:rsidP="005F12BC">
      <w:pPr>
        <w:pStyle w:val="ConsPlusTitle"/>
        <w:widowControl/>
        <w:outlineLvl w:val="0"/>
      </w:pPr>
    </w:p>
    <w:p w:rsidR="005F12BC" w:rsidRDefault="005F12BC" w:rsidP="005F12BC">
      <w:pPr>
        <w:pStyle w:val="ConsPlusTitle"/>
        <w:widowControl/>
        <w:outlineLvl w:val="0"/>
      </w:pPr>
    </w:p>
    <w:p w:rsidR="005F12BC" w:rsidRDefault="005F12BC" w:rsidP="005F12BC">
      <w:pPr>
        <w:pStyle w:val="ConsPlusTitle"/>
        <w:widowControl/>
        <w:outlineLvl w:val="0"/>
      </w:pPr>
    </w:p>
    <w:p w:rsidR="005F12BC" w:rsidRPr="00B02E5B" w:rsidRDefault="005F12BC" w:rsidP="005F12BC">
      <w:pPr>
        <w:rPr>
          <w:sz w:val="28"/>
        </w:rPr>
      </w:pPr>
      <w:r w:rsidRPr="00B02E5B">
        <w:rPr>
          <w:sz w:val="28"/>
        </w:rPr>
        <w:t>Председатель Совета</w:t>
      </w:r>
    </w:p>
    <w:p w:rsidR="005F12BC" w:rsidRPr="00B02E5B" w:rsidRDefault="005F12BC" w:rsidP="005F12BC">
      <w:pPr>
        <w:rPr>
          <w:sz w:val="28"/>
        </w:rPr>
      </w:pPr>
      <w:proofErr w:type="spellStart"/>
      <w:r w:rsidRPr="00B02E5B">
        <w:rPr>
          <w:sz w:val="28"/>
        </w:rPr>
        <w:t>Краснокаменского</w:t>
      </w:r>
      <w:proofErr w:type="spellEnd"/>
    </w:p>
    <w:p w:rsidR="005F12BC" w:rsidRDefault="005F12BC" w:rsidP="005F12BC">
      <w:pPr>
        <w:rPr>
          <w:sz w:val="28"/>
        </w:rPr>
      </w:pPr>
      <w:r w:rsidRPr="00B02E5B">
        <w:rPr>
          <w:sz w:val="28"/>
        </w:rPr>
        <w:t>муниципаль</w:t>
      </w:r>
      <w:r>
        <w:rPr>
          <w:sz w:val="28"/>
        </w:rPr>
        <w:t>н</w:t>
      </w:r>
      <w:r w:rsidRPr="00B02E5B">
        <w:rPr>
          <w:sz w:val="28"/>
        </w:rPr>
        <w:t xml:space="preserve">ого округа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А.У. </w:t>
      </w:r>
      <w:proofErr w:type="spellStart"/>
      <w:r>
        <w:rPr>
          <w:sz w:val="28"/>
        </w:rPr>
        <w:t>Заммоев</w:t>
      </w:r>
      <w:proofErr w:type="spellEnd"/>
    </w:p>
    <w:p w:rsidR="005F12BC" w:rsidRDefault="005F12BC" w:rsidP="005F12BC">
      <w:pPr>
        <w:rPr>
          <w:sz w:val="28"/>
        </w:rPr>
      </w:pPr>
    </w:p>
    <w:p w:rsidR="005F12BC" w:rsidRDefault="005F12BC" w:rsidP="005F12BC">
      <w:pPr>
        <w:rPr>
          <w:sz w:val="28"/>
        </w:rPr>
      </w:pPr>
    </w:p>
    <w:p w:rsidR="005F12BC" w:rsidRDefault="005F12BC" w:rsidP="005F12BC">
      <w:pPr>
        <w:rPr>
          <w:sz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D6D0B" w:rsidRDefault="00CD6D0B">
      <w:pPr>
        <w:rPr>
          <w:sz w:val="28"/>
        </w:rPr>
        <w:sectPr w:rsidR="00CD6D0B" w:rsidSect="00CD6D0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19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49"/>
        <w:gridCol w:w="3981"/>
        <w:gridCol w:w="3544"/>
        <w:gridCol w:w="142"/>
        <w:gridCol w:w="763"/>
        <w:gridCol w:w="68"/>
        <w:gridCol w:w="236"/>
      </w:tblGrid>
      <w:tr w:rsidR="008A4F74" w:rsidRPr="00974E15" w:rsidTr="002156B4">
        <w:trPr>
          <w:gridAfter w:val="4"/>
          <w:wAfter w:w="1209" w:type="dxa"/>
          <w:trHeight w:val="165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8A4F74" w:rsidP="005F12BC">
            <w:pPr>
              <w:ind w:left="-108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1 к </w:t>
            </w:r>
            <w:r w:rsidR="005F12BC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отчёт</w:t>
            </w:r>
            <w:r w:rsidR="005C0105">
              <w:rPr>
                <w:sz w:val="18"/>
                <w:szCs w:val="18"/>
              </w:rPr>
              <w:t>е</w:t>
            </w:r>
            <w:r w:rsidRPr="00974E15">
              <w:rPr>
                <w:sz w:val="18"/>
                <w:szCs w:val="18"/>
              </w:rPr>
              <w:t xml:space="preserve"> </w:t>
            </w:r>
            <w:r w:rsidR="005C0105"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 w:rsidR="005C0105"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 w:rsidR="000D6CA7">
              <w:rPr>
                <w:sz w:val="18"/>
                <w:szCs w:val="18"/>
              </w:rPr>
              <w:t>Маргуцекское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</w:p>
        </w:tc>
      </w:tr>
      <w:tr w:rsidR="008A4F74" w:rsidRPr="008A4F74" w:rsidTr="002156B4">
        <w:trPr>
          <w:gridAfter w:val="2"/>
          <w:wAfter w:w="304" w:type="dxa"/>
          <w:trHeight w:val="405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4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8A4F74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от "_____" ______ 2025 года </w:t>
            </w:r>
            <w:r w:rsidR="00974E15" w:rsidRPr="00974E15">
              <w:rPr>
                <w:sz w:val="18"/>
                <w:szCs w:val="18"/>
              </w:rPr>
              <w:t>№____</w:t>
            </w:r>
          </w:p>
        </w:tc>
      </w:tr>
      <w:tr w:rsidR="008A4F74" w:rsidRPr="008A4F74" w:rsidTr="002156B4">
        <w:trPr>
          <w:trHeight w:val="255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</w:tr>
      <w:tr w:rsidR="008A4F74" w:rsidRPr="008A4F74" w:rsidTr="002156B4">
        <w:trPr>
          <w:gridAfter w:val="4"/>
          <w:wAfter w:w="1209" w:type="dxa"/>
          <w:trHeight w:val="330"/>
        </w:trPr>
        <w:tc>
          <w:tcPr>
            <w:tcW w:w="107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ОТЧЕТ ОБ ИСПОЛНЕНИИ ДОХОДНОЙ ЧАСТИ БЮДЖЕТА СЕЛЬСКОГО ПОСЕЛЕНИЯ "</w:t>
            </w:r>
            <w:proofErr w:type="spellStart"/>
            <w:r w:rsidR="000D6CA7">
              <w:rPr>
                <w:b/>
                <w:bCs/>
                <w:sz w:val="20"/>
                <w:szCs w:val="20"/>
              </w:rPr>
              <w:t>Маргуцекское</w:t>
            </w:r>
            <w:proofErr w:type="spellEnd"/>
            <w:r w:rsidRPr="008A4F74">
              <w:rPr>
                <w:b/>
                <w:bCs/>
                <w:sz w:val="20"/>
                <w:szCs w:val="20"/>
              </w:rPr>
              <w:t>" за 2024 год</w:t>
            </w:r>
          </w:p>
        </w:tc>
      </w:tr>
      <w:tr w:rsidR="008A4F74" w:rsidRPr="008A4F74" w:rsidTr="002156B4">
        <w:trPr>
          <w:gridAfter w:val="4"/>
          <w:wAfter w:w="1209" w:type="dxa"/>
          <w:trHeight w:val="435"/>
        </w:trPr>
        <w:tc>
          <w:tcPr>
            <w:tcW w:w="107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A4F74" w:rsidRDefault="008A4F74">
      <w:pPr>
        <w:rPr>
          <w:sz w:val="18"/>
          <w:szCs w:val="1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460"/>
        <w:gridCol w:w="4076"/>
        <w:gridCol w:w="1160"/>
        <w:gridCol w:w="1108"/>
        <w:gridCol w:w="1134"/>
      </w:tblGrid>
      <w:tr w:rsidR="000D6CA7" w:rsidRPr="000D6CA7" w:rsidTr="000D6CA7">
        <w:trPr>
          <w:trHeight w:val="48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A7" w:rsidRPr="000D6CA7" w:rsidRDefault="000D6CA7" w:rsidP="000D6CA7">
            <w:pPr>
              <w:rPr>
                <w:color w:val="FF0000"/>
                <w:sz w:val="18"/>
                <w:szCs w:val="18"/>
              </w:rPr>
            </w:pPr>
            <w:r w:rsidRPr="000D6CA7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Утверждено бюджетом на год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Исполнено за 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Процент исполнения</w:t>
            </w:r>
          </w:p>
        </w:tc>
      </w:tr>
      <w:tr w:rsidR="000D6CA7" w:rsidRPr="000D6CA7" w:rsidTr="000D6CA7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0D6CA7" w:rsidRPr="000D6CA7" w:rsidTr="000D6CA7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597,5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649,7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108,7</w:t>
            </w:r>
          </w:p>
        </w:tc>
      </w:tr>
      <w:tr w:rsidR="000D6CA7" w:rsidRPr="000D6CA7" w:rsidTr="000D6CA7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450,9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color w:val="000000"/>
                <w:sz w:val="18"/>
                <w:szCs w:val="18"/>
              </w:rPr>
              <w:t>111,7</w:t>
            </w:r>
          </w:p>
        </w:tc>
      </w:tr>
      <w:tr w:rsidR="000D6CA7" w:rsidRPr="000D6CA7" w:rsidTr="000D6CA7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000 1 01 02000 01 0000 110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450,9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111,7</w:t>
            </w:r>
          </w:p>
        </w:tc>
      </w:tr>
      <w:tr w:rsidR="000D6CA7" w:rsidRPr="000D6CA7" w:rsidTr="000D6CA7">
        <w:trPr>
          <w:trHeight w:val="112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000 1 01 02010 01 0000 110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450,9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501,1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D6CA7">
              <w:rPr>
                <w:i/>
                <w:iCs/>
                <w:color w:val="000000"/>
                <w:sz w:val="18"/>
                <w:szCs w:val="18"/>
              </w:rPr>
              <w:t>111,1</w:t>
            </w:r>
          </w:p>
        </w:tc>
      </w:tr>
      <w:tr w:rsidR="000D6CA7" w:rsidRPr="000D6CA7" w:rsidTr="000D6CA7">
        <w:trPr>
          <w:trHeight w:val="71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000 1 01 02030 01 0000 110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D6CA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0D6CA7" w:rsidRPr="000D6CA7" w:rsidTr="000D6CA7">
        <w:trPr>
          <w:trHeight w:val="3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000 1 05 00000 00 0000 000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color w:val="000000"/>
                <w:sz w:val="18"/>
                <w:szCs w:val="18"/>
              </w:rPr>
              <w:t>90,0</w:t>
            </w:r>
          </w:p>
        </w:tc>
      </w:tr>
      <w:tr w:rsidR="000D6CA7" w:rsidRPr="000D6CA7" w:rsidTr="000D6CA7">
        <w:trPr>
          <w:trHeight w:val="3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000 1 05 03000 01 0000 110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0D6CA7" w:rsidRPr="000D6CA7" w:rsidTr="000D6CA7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95,6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color w:val="000000"/>
                <w:sz w:val="18"/>
                <w:szCs w:val="18"/>
              </w:rPr>
              <w:t>117,6</w:t>
            </w:r>
          </w:p>
        </w:tc>
      </w:tr>
      <w:tr w:rsidR="000D6CA7" w:rsidRPr="000D6CA7" w:rsidTr="000D6CA7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000 1 06 01000 00 0000 110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19,0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129,5</w:t>
            </w:r>
          </w:p>
        </w:tc>
      </w:tr>
      <w:tr w:rsidR="000D6CA7" w:rsidRPr="000D6CA7" w:rsidTr="000D6CA7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000 1 06 06000 00 0000 110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76,6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114,6</w:t>
            </w:r>
          </w:p>
        </w:tc>
      </w:tr>
      <w:tr w:rsidR="000D6CA7" w:rsidRPr="000D6CA7" w:rsidTr="000D6CA7">
        <w:trPr>
          <w:trHeight w:val="4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000 1 13 00000 00 0000 000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 xml:space="preserve">ДОХОДЫ ОТ ОКАЗАНИЯ ПЛАТНЫХ УСЛУГ (РАБОТ) И КОМПЕНСАЦИИ ЗАТРАТ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color w:val="000000"/>
                <w:sz w:val="18"/>
                <w:szCs w:val="18"/>
              </w:rPr>
              <w:t>65,8</w:t>
            </w:r>
          </w:p>
        </w:tc>
      </w:tr>
      <w:tr w:rsidR="000D6CA7" w:rsidRPr="000D6CA7" w:rsidTr="000D6CA7">
        <w:trPr>
          <w:trHeight w:val="30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000 1 13 01995 10 0000 130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 xml:space="preserve">Доходы от оказания платных услуг (работ)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color w:val="000000"/>
                <w:sz w:val="18"/>
                <w:szCs w:val="18"/>
              </w:rPr>
              <w:t>65,8</w:t>
            </w:r>
          </w:p>
        </w:tc>
      </w:tr>
      <w:tr w:rsidR="000D6CA7" w:rsidRPr="000D6CA7" w:rsidTr="000D6CA7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13 898,0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13 898,1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trHeight w:val="7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13 898,1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13 898,1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trHeight w:val="4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 xml:space="preserve">Дотации бюджетам бюджетной </w:t>
            </w:r>
            <w:proofErr w:type="spellStart"/>
            <w:r w:rsidRPr="000D6CA7">
              <w:rPr>
                <w:b/>
                <w:bCs/>
                <w:color w:val="000000"/>
                <w:sz w:val="18"/>
                <w:szCs w:val="18"/>
              </w:rPr>
              <w:t>системыРоссийской</w:t>
            </w:r>
            <w:proofErr w:type="spellEnd"/>
            <w:r w:rsidRPr="000D6CA7">
              <w:rPr>
                <w:b/>
                <w:bCs/>
                <w:color w:val="000000"/>
                <w:sz w:val="18"/>
                <w:szCs w:val="18"/>
              </w:rPr>
              <w:t xml:space="preserve">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1 410,4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1 410,4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trHeight w:val="4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000 2 02 16001 00 0000 150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 xml:space="preserve">Дотации на выравнивание уровня бюджетной обеспеченности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1 410,4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1 410,4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trHeight w:val="4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000 2 02 20000 00 0000 150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Субсидии бюджетам бюджетной системы Российской Федераци</w:t>
            </w:r>
            <w:proofErr w:type="gramStart"/>
            <w:r w:rsidRPr="000D6CA7">
              <w:rPr>
                <w:b/>
                <w:bCs/>
                <w:color w:val="000000"/>
                <w:sz w:val="18"/>
                <w:szCs w:val="18"/>
              </w:rPr>
              <w:t>и(</w:t>
            </w:r>
            <w:proofErr w:type="gramEnd"/>
            <w:r w:rsidRPr="000D6CA7">
              <w:rPr>
                <w:b/>
                <w:bCs/>
                <w:color w:val="000000"/>
                <w:sz w:val="18"/>
                <w:szCs w:val="18"/>
              </w:rPr>
              <w:t>межбюджетные субсидии)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2 151,9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2 151,9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trHeight w:val="927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000 2 02 25505 10 0000 150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 xml:space="preserve">Субсидии бюджетам сельских поселений на реализацию </w:t>
            </w:r>
            <w:proofErr w:type="gramStart"/>
            <w:r w:rsidRPr="000D6CA7">
              <w:rPr>
                <w:color w:val="000000"/>
                <w:sz w:val="18"/>
                <w:szCs w:val="18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0D6CA7">
              <w:rPr>
                <w:color w:val="000000"/>
                <w:sz w:val="18"/>
                <w:szCs w:val="18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2 151,9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2 151,9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trHeight w:val="4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262,5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262,5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trHeight w:val="7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000 2 02 35118 00 0000 150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 xml:space="preserve">Субвенции бюджетам на осуществление  первичного воинского учета на территориях, где </w:t>
            </w:r>
            <w:proofErr w:type="spellStart"/>
            <w:r w:rsidRPr="000D6CA7">
              <w:rPr>
                <w:color w:val="000000"/>
                <w:sz w:val="18"/>
                <w:szCs w:val="18"/>
              </w:rPr>
              <w:t>отсутсуют</w:t>
            </w:r>
            <w:proofErr w:type="spellEnd"/>
            <w:r w:rsidRPr="000D6CA7">
              <w:rPr>
                <w:color w:val="000000"/>
                <w:sz w:val="18"/>
                <w:szCs w:val="18"/>
              </w:rPr>
              <w:t xml:space="preserve"> военные комиссариаты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262,5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262,5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10 073,3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10 073,3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trHeight w:val="10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lastRenderedPageBreak/>
              <w:t>000 2 02 40014 00 0000 150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338,4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trHeight w:val="18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000 2 02 49999 10 0000 150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9 734,9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9 734,9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trHeight w:val="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D6CA7" w:rsidRPr="000D6CA7" w:rsidTr="000D6CA7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14 495,5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14 547,8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100,4</w:t>
            </w:r>
          </w:p>
        </w:tc>
      </w:tr>
    </w:tbl>
    <w:p w:rsidR="00013864" w:rsidRDefault="00013864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Pr="009774D7" w:rsidRDefault="009774D7">
      <w:pPr>
        <w:rPr>
          <w:sz w:val="18"/>
          <w:szCs w:val="18"/>
          <w:lang w:val="en-US"/>
        </w:rPr>
      </w:pPr>
    </w:p>
    <w:p w:rsidR="00013864" w:rsidRDefault="00013864">
      <w:pPr>
        <w:rPr>
          <w:sz w:val="18"/>
          <w:szCs w:val="18"/>
        </w:rPr>
      </w:pPr>
    </w:p>
    <w:p w:rsidR="00013864" w:rsidRPr="00C00F7C" w:rsidRDefault="00013864">
      <w:pPr>
        <w:rPr>
          <w:sz w:val="18"/>
          <w:szCs w:val="18"/>
        </w:rPr>
      </w:pPr>
    </w:p>
    <w:tbl>
      <w:tblPr>
        <w:tblW w:w="113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81"/>
        <w:gridCol w:w="345"/>
        <w:gridCol w:w="402"/>
        <w:gridCol w:w="307"/>
        <w:gridCol w:w="118"/>
        <w:gridCol w:w="436"/>
        <w:gridCol w:w="13"/>
        <w:gridCol w:w="425"/>
        <w:gridCol w:w="759"/>
        <w:gridCol w:w="265"/>
        <w:gridCol w:w="269"/>
        <w:gridCol w:w="125"/>
        <w:gridCol w:w="253"/>
        <w:gridCol w:w="455"/>
        <w:gridCol w:w="735"/>
        <w:gridCol w:w="81"/>
        <w:gridCol w:w="35"/>
        <w:gridCol w:w="850"/>
        <w:gridCol w:w="317"/>
        <w:gridCol w:w="188"/>
        <w:gridCol w:w="204"/>
        <w:gridCol w:w="142"/>
        <w:gridCol w:w="613"/>
        <w:gridCol w:w="241"/>
      </w:tblGrid>
      <w:tr w:rsidR="00620526" w:rsidRPr="00620526" w:rsidTr="000D6CA7">
        <w:trPr>
          <w:gridAfter w:val="2"/>
          <w:wAfter w:w="854" w:type="dxa"/>
          <w:trHeight w:val="1200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51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26" w:rsidRPr="00620526" w:rsidRDefault="005C0105" w:rsidP="005F12BC">
            <w:pPr>
              <w:ind w:left="98" w:hanging="98"/>
              <w:rPr>
                <w:sz w:val="16"/>
                <w:szCs w:val="16"/>
              </w:rPr>
            </w:pPr>
            <w:r w:rsidRPr="00974E15">
              <w:rPr>
                <w:sz w:val="18"/>
                <w:szCs w:val="18"/>
              </w:rPr>
              <w:t>Приложение №</w:t>
            </w:r>
            <w:r>
              <w:rPr>
                <w:sz w:val="18"/>
                <w:szCs w:val="18"/>
              </w:rPr>
              <w:t xml:space="preserve"> 2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5F12BC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отчёт</w:t>
            </w:r>
            <w:r>
              <w:rPr>
                <w:sz w:val="18"/>
                <w:szCs w:val="18"/>
              </w:rPr>
              <w:t>е</w:t>
            </w:r>
            <w:r w:rsidRPr="00974E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Маргуцекское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</w:p>
        </w:tc>
      </w:tr>
      <w:tr w:rsidR="00620526" w:rsidRPr="00620526" w:rsidTr="000D6CA7">
        <w:trPr>
          <w:trHeight w:val="375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59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16"/>
                <w:szCs w:val="16"/>
              </w:rPr>
            </w:pPr>
            <w:r w:rsidRPr="00620526">
              <w:rPr>
                <w:sz w:val="16"/>
                <w:szCs w:val="16"/>
              </w:rPr>
              <w:t>от "____" _________________ 2025г.                       № ______</w:t>
            </w:r>
          </w:p>
        </w:tc>
      </w:tr>
      <w:tr w:rsidR="00854493" w:rsidRPr="00620526" w:rsidTr="000D6CA7">
        <w:trPr>
          <w:trHeight w:val="375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28"/>
                <w:szCs w:val="28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28"/>
                <w:szCs w:val="28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jc w:val="center"/>
              <w:rPr>
                <w:sz w:val="28"/>
                <w:szCs w:val="28"/>
              </w:rPr>
            </w:pPr>
          </w:p>
        </w:tc>
      </w:tr>
      <w:tr w:rsidR="00620526" w:rsidRPr="00013864" w:rsidTr="000D6CA7">
        <w:trPr>
          <w:gridAfter w:val="2"/>
          <w:wAfter w:w="854" w:type="dxa"/>
          <w:trHeight w:val="945"/>
        </w:trPr>
        <w:tc>
          <w:tcPr>
            <w:tcW w:w="1050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526" w:rsidRPr="00013864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Исполнение расходов бюджета сельского поселения "</w:t>
            </w:r>
            <w:proofErr w:type="spellStart"/>
            <w:r w:rsidR="000D6CA7">
              <w:rPr>
                <w:b/>
                <w:bCs/>
                <w:sz w:val="18"/>
                <w:szCs w:val="18"/>
              </w:rPr>
              <w:t>Маргуцекское</w:t>
            </w:r>
            <w:proofErr w:type="spellEnd"/>
            <w:r w:rsidRPr="00013864">
              <w:rPr>
                <w:b/>
                <w:bCs/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013864">
              <w:rPr>
                <w:b/>
                <w:bCs/>
                <w:sz w:val="18"/>
                <w:szCs w:val="18"/>
              </w:rPr>
              <w:t>Краснокаменск</w:t>
            </w:r>
            <w:proofErr w:type="spellEnd"/>
            <w:r w:rsidRPr="00013864"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13864">
              <w:rPr>
                <w:b/>
                <w:bCs/>
                <w:sz w:val="18"/>
                <w:szCs w:val="18"/>
              </w:rPr>
              <w:t>Краснокаменский</w:t>
            </w:r>
            <w:proofErr w:type="spellEnd"/>
            <w:r w:rsidRPr="0001386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13864">
              <w:rPr>
                <w:b/>
                <w:bCs/>
                <w:sz w:val="18"/>
                <w:szCs w:val="18"/>
              </w:rPr>
              <w:t>район</w:t>
            </w:r>
            <w:proofErr w:type="gramStart"/>
            <w:r w:rsidRPr="00013864">
              <w:rPr>
                <w:b/>
                <w:bCs/>
                <w:sz w:val="18"/>
                <w:szCs w:val="18"/>
              </w:rPr>
              <w:t>"п</w:t>
            </w:r>
            <w:proofErr w:type="gramEnd"/>
            <w:r w:rsidRPr="00013864">
              <w:rPr>
                <w:b/>
                <w:bCs/>
                <w:sz w:val="18"/>
                <w:szCs w:val="18"/>
              </w:rPr>
              <w:t>о</w:t>
            </w:r>
            <w:proofErr w:type="spellEnd"/>
            <w:r w:rsidRPr="00013864">
              <w:rPr>
                <w:b/>
                <w:bCs/>
                <w:sz w:val="18"/>
                <w:szCs w:val="18"/>
              </w:rPr>
              <w:t xml:space="preserve"> ведомственной структуре расходов бюджета муниципального района за 2024 год</w:t>
            </w:r>
          </w:p>
        </w:tc>
      </w:tr>
      <w:tr w:rsidR="00854493" w:rsidRPr="00013864" w:rsidTr="000D6CA7">
        <w:trPr>
          <w:gridAfter w:val="1"/>
          <w:wAfter w:w="241" w:type="dxa"/>
          <w:trHeight w:val="315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1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jc w:val="center"/>
              <w:rPr>
                <w:sz w:val="18"/>
                <w:szCs w:val="18"/>
              </w:rPr>
            </w:pPr>
          </w:p>
        </w:tc>
      </w:tr>
      <w:tr w:rsidR="000D6CA7" w:rsidRPr="000D6CA7" w:rsidTr="000D6CA7">
        <w:trPr>
          <w:gridAfter w:val="3"/>
          <w:wAfter w:w="996" w:type="dxa"/>
          <w:trHeight w:val="127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6"/>
                <w:szCs w:val="16"/>
              </w:rPr>
            </w:pPr>
            <w:r w:rsidRPr="000D6CA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6"/>
                <w:szCs w:val="16"/>
              </w:rPr>
            </w:pPr>
            <w:proofErr w:type="gramStart"/>
            <w:r w:rsidRPr="000D6CA7">
              <w:rPr>
                <w:sz w:val="16"/>
                <w:szCs w:val="16"/>
              </w:rPr>
              <w:t>Вед-во</w:t>
            </w:r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6"/>
                <w:szCs w:val="16"/>
              </w:rPr>
            </w:pPr>
            <w:proofErr w:type="spellStart"/>
            <w:r w:rsidRPr="000D6CA7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D6CA7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6"/>
                <w:szCs w:val="16"/>
              </w:rPr>
            </w:pPr>
            <w:r w:rsidRPr="000D6CA7">
              <w:rPr>
                <w:sz w:val="16"/>
                <w:szCs w:val="16"/>
              </w:rPr>
              <w:t>ЦСР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6"/>
                <w:szCs w:val="16"/>
              </w:rPr>
            </w:pPr>
            <w:r w:rsidRPr="000D6CA7">
              <w:rPr>
                <w:sz w:val="16"/>
                <w:szCs w:val="16"/>
              </w:rPr>
              <w:t>ВР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6"/>
                <w:szCs w:val="16"/>
              </w:rPr>
            </w:pPr>
            <w:r w:rsidRPr="000D6CA7">
              <w:rPr>
                <w:sz w:val="16"/>
                <w:szCs w:val="16"/>
              </w:rPr>
              <w:t>Утверждено сводной бюджетной росписью на 2024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6"/>
                <w:szCs w:val="16"/>
              </w:rPr>
            </w:pPr>
            <w:r w:rsidRPr="000D6CA7">
              <w:rPr>
                <w:sz w:val="16"/>
                <w:szCs w:val="16"/>
              </w:rPr>
              <w:t>Исполнено за  2024 год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6"/>
                <w:szCs w:val="16"/>
              </w:rPr>
            </w:pPr>
            <w:r w:rsidRPr="000D6CA7">
              <w:rPr>
                <w:sz w:val="16"/>
                <w:szCs w:val="16"/>
              </w:rPr>
              <w:t>Процент исполнения</w:t>
            </w:r>
            <w:proofErr w:type="gramStart"/>
            <w:r w:rsidRPr="000D6CA7">
              <w:rPr>
                <w:sz w:val="16"/>
                <w:szCs w:val="16"/>
              </w:rPr>
              <w:t>, (%)</w:t>
            </w:r>
            <w:proofErr w:type="gramEnd"/>
          </w:p>
        </w:tc>
      </w:tr>
      <w:tr w:rsidR="000D6CA7" w:rsidRPr="000D6CA7" w:rsidTr="000D6CA7">
        <w:trPr>
          <w:gridAfter w:val="3"/>
          <w:wAfter w:w="996" w:type="dxa"/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9</w:t>
            </w:r>
          </w:p>
        </w:tc>
      </w:tr>
      <w:tr w:rsidR="000D6CA7" w:rsidRPr="000D6CA7" w:rsidTr="000D6CA7">
        <w:trPr>
          <w:gridAfter w:val="3"/>
          <w:wAfter w:w="996" w:type="dxa"/>
          <w:trHeight w:val="44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9 850,6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9 462,0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96,1</w:t>
            </w:r>
          </w:p>
        </w:tc>
      </w:tr>
      <w:tr w:rsidR="000D6CA7" w:rsidRPr="000D6CA7" w:rsidTr="000D6CA7">
        <w:trPr>
          <w:gridAfter w:val="3"/>
          <w:wAfter w:w="996" w:type="dxa"/>
          <w:trHeight w:val="56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1 221,1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1 221,1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34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803,9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62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803,9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35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803,9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78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0D6CA7">
              <w:rPr>
                <w:sz w:val="18"/>
                <w:szCs w:val="18"/>
              </w:rPr>
              <w:t>показателей деятельности органов исполни</w:t>
            </w:r>
            <w:r>
              <w:rPr>
                <w:sz w:val="18"/>
                <w:szCs w:val="18"/>
              </w:rPr>
              <w:t>тельной власти субъектов Россий</w:t>
            </w:r>
            <w:r w:rsidRPr="000D6CA7">
              <w:rPr>
                <w:sz w:val="18"/>
                <w:szCs w:val="18"/>
              </w:rPr>
              <w:t>ской Федерации</w:t>
            </w:r>
            <w:proofErr w:type="gramEnd"/>
            <w:r w:rsidRPr="000D6CA7">
              <w:rPr>
                <w:sz w:val="18"/>
                <w:szCs w:val="18"/>
              </w:rPr>
              <w:t xml:space="preserve"> для бюджетов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00 0 00 79492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936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00 0 00 79492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8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00 0 00 79492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43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 xml:space="preserve">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Д8040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352,1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352,1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5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Д8040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352,1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352,1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13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Д8040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352,1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352,1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556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468,6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468,6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257,7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257,7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314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254,0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326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254,0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18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337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61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lastRenderedPageBreak/>
              <w:t xml:space="preserve">Иные межбюджетные  трансферты  </w:t>
            </w:r>
            <w:proofErr w:type="gramStart"/>
            <w:r w:rsidRPr="000D6CA7">
              <w:rPr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0D6CA7">
              <w:rPr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136,9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4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131,6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157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131,6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9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9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8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0D6CA7">
              <w:rPr>
                <w:sz w:val="18"/>
                <w:szCs w:val="18"/>
              </w:rPr>
              <w:t>показателей деятельности органов исполни</w:t>
            </w:r>
            <w:r>
              <w:rPr>
                <w:sz w:val="18"/>
                <w:szCs w:val="18"/>
              </w:rPr>
              <w:t>тельной власти субъектов Россий</w:t>
            </w:r>
            <w:r w:rsidRPr="000D6CA7">
              <w:rPr>
                <w:sz w:val="18"/>
                <w:szCs w:val="18"/>
              </w:rPr>
              <w:t>ской Федерации</w:t>
            </w:r>
            <w:proofErr w:type="gramEnd"/>
            <w:r w:rsidRPr="000D6CA7">
              <w:rPr>
                <w:sz w:val="18"/>
                <w:szCs w:val="18"/>
              </w:rPr>
              <w:t xml:space="preserve"> для бюджетов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00 0 00 79492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4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00 0 00 79492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427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00 0 00 79492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844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Д8040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41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Д8040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87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Д8040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42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458,7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457,5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99,7</w:t>
            </w:r>
          </w:p>
        </w:tc>
      </w:tr>
      <w:tr w:rsidR="000D6CA7" w:rsidRPr="000D6CA7" w:rsidTr="000D6CA7">
        <w:trPr>
          <w:gridAfter w:val="3"/>
          <w:wAfter w:w="996" w:type="dxa"/>
          <w:trHeight w:val="926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и из бюджета муниципального  района бюджетам поселений  в соответствии с заключенными соглашениями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00 0 00 25106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446,0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446,0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8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00 0 00 25106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446,0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446,0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9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00 0 00 25106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446,0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446,0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14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Осуществление переданных полномочий контрольно-счётных органов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00 0 00 25107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11,5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134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00 0 00 25107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11,5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34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00 0 00 25107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11,5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34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Осуществление части переданных полномочий сельских поселений по осуществлению финансового контроля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 xml:space="preserve">0000025108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0,0</w:t>
            </w:r>
          </w:p>
        </w:tc>
      </w:tr>
      <w:tr w:rsidR="000D6CA7" w:rsidRPr="000D6CA7" w:rsidTr="000D6CA7">
        <w:trPr>
          <w:gridAfter w:val="3"/>
          <w:wAfter w:w="996" w:type="dxa"/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0000025108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0,0</w:t>
            </w:r>
          </w:p>
        </w:tc>
      </w:tr>
      <w:tr w:rsidR="000D6CA7" w:rsidRPr="000D6CA7" w:rsidTr="000D6CA7">
        <w:trPr>
          <w:gridAfter w:val="3"/>
          <w:wAfter w:w="996" w:type="dxa"/>
          <w:trHeight w:val="1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0000025108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0,0</w:t>
            </w:r>
          </w:p>
        </w:tc>
      </w:tr>
      <w:tr w:rsidR="000D6CA7" w:rsidRPr="000D6CA7" w:rsidTr="000D6CA7">
        <w:trPr>
          <w:gridAfter w:val="3"/>
          <w:wAfter w:w="996" w:type="dxa"/>
          <w:trHeight w:val="48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7 702,2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7 314,8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95,0</w:t>
            </w:r>
          </w:p>
        </w:tc>
      </w:tr>
      <w:tr w:rsidR="000D6CA7" w:rsidRPr="000D6CA7" w:rsidTr="000D6CA7">
        <w:trPr>
          <w:gridAfter w:val="3"/>
          <w:wAfter w:w="996" w:type="dxa"/>
          <w:trHeight w:val="22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 администраций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00 0 00 09390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6 323,9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5 936,5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93,9</w:t>
            </w:r>
          </w:p>
        </w:tc>
      </w:tr>
      <w:tr w:rsidR="000D6CA7" w:rsidRPr="000D6CA7" w:rsidTr="000D6CA7">
        <w:trPr>
          <w:gridAfter w:val="3"/>
          <w:wAfter w:w="996" w:type="dxa"/>
          <w:trHeight w:val="444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00 0 00 09390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2 610,5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2 610,5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17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00 0 00 09390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2 610,5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2 610,5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32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00 0 00 09390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3 692,5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3 305,1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89,5</w:t>
            </w:r>
          </w:p>
        </w:tc>
      </w:tr>
      <w:tr w:rsidR="000D6CA7" w:rsidRPr="000D6CA7" w:rsidTr="000D6CA7">
        <w:trPr>
          <w:gridAfter w:val="3"/>
          <w:wAfter w:w="996" w:type="dxa"/>
          <w:trHeight w:val="31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00 0 00 09390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3 692,5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3 305,1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89,5</w:t>
            </w:r>
          </w:p>
        </w:tc>
      </w:tr>
      <w:tr w:rsidR="000D6CA7" w:rsidRPr="000D6CA7" w:rsidTr="000D6CA7">
        <w:trPr>
          <w:gridAfter w:val="3"/>
          <w:wAfter w:w="996" w:type="dxa"/>
          <w:trHeight w:val="28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00 0 00 09390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15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00 0 00 09390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934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 xml:space="preserve">Иные межбюджетные трансферты </w:t>
            </w:r>
            <w:proofErr w:type="gramStart"/>
            <w:r w:rsidRPr="000D6CA7">
              <w:rPr>
                <w:b/>
                <w:bCs/>
                <w:i/>
                <w:iCs/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сельского поселения в соответствии</w:t>
            </w:r>
            <w:proofErr w:type="gramEnd"/>
            <w:r w:rsidRPr="000D6CA7">
              <w:rPr>
                <w:b/>
                <w:bCs/>
                <w:i/>
                <w:iCs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00 0 00 25020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201,5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201,5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68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196,5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196,5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31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8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00 0 00 78110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74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00 0 00 78110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42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00 0 00 78110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7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0D6CA7">
              <w:rPr>
                <w:sz w:val="18"/>
                <w:szCs w:val="18"/>
              </w:rPr>
              <w:t>показателей деятельности органов исполни</w:t>
            </w:r>
            <w:r>
              <w:rPr>
                <w:sz w:val="18"/>
                <w:szCs w:val="18"/>
              </w:rPr>
              <w:t>тельной власти субъектов Россий</w:t>
            </w:r>
            <w:r w:rsidRPr="000D6CA7">
              <w:rPr>
                <w:sz w:val="18"/>
                <w:szCs w:val="18"/>
              </w:rPr>
              <w:t>ской Федерации</w:t>
            </w:r>
            <w:proofErr w:type="gramEnd"/>
            <w:r w:rsidRPr="000D6CA7">
              <w:rPr>
                <w:sz w:val="18"/>
                <w:szCs w:val="18"/>
              </w:rPr>
              <w:t xml:space="preserve"> для бюджетов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Д8040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1 076,8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1 076,8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58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Д8040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1 076,8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1 076,8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45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Д8040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1 076,8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1 076,8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3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262,5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262,5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0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262,5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262,5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8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262,5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48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262,5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1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262,5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2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1 136,7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1 135,3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99,9</w:t>
            </w:r>
          </w:p>
        </w:tc>
      </w:tr>
      <w:tr w:rsidR="000D6CA7" w:rsidRPr="000D6CA7" w:rsidTr="000D6CA7">
        <w:trPr>
          <w:gridAfter w:val="3"/>
          <w:wAfter w:w="996" w:type="dxa"/>
          <w:trHeight w:val="51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1 136,7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1 135,3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0D6CA7" w:rsidRPr="000D6CA7" w:rsidTr="000D6CA7">
        <w:trPr>
          <w:gridAfter w:val="3"/>
          <w:wAfter w:w="996" w:type="dxa"/>
          <w:trHeight w:val="4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Предупреждение и ликвидация последствий чрезвычайных ситуаций и стихийных  бедствий природного и техногенного 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00 0 00 21801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6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00 0 00 21801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5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Другие экономические санкции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00 0 00 21801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9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00 0 00 24799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741,3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739,9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99,8</w:t>
            </w:r>
          </w:p>
        </w:tc>
      </w:tr>
      <w:tr w:rsidR="000D6CA7" w:rsidRPr="000D6CA7" w:rsidTr="000D6CA7">
        <w:trPr>
          <w:gridAfter w:val="3"/>
          <w:wAfter w:w="996" w:type="dxa"/>
          <w:trHeight w:val="446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00 0 00 24799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704,0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704,0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00 0 00 24799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704,0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704,0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49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00 0 00 24799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30,2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95,6</w:t>
            </w:r>
          </w:p>
        </w:tc>
      </w:tr>
      <w:tr w:rsidR="000D6CA7" w:rsidRPr="000D6CA7" w:rsidTr="000D6CA7">
        <w:trPr>
          <w:gridAfter w:val="3"/>
          <w:wAfter w:w="996" w:type="dxa"/>
          <w:trHeight w:val="58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00 0 00 24799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30,2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95,6</w:t>
            </w:r>
          </w:p>
        </w:tc>
      </w:tr>
      <w:tr w:rsidR="000D6CA7" w:rsidRPr="000D6CA7" w:rsidTr="000D6CA7">
        <w:trPr>
          <w:gridAfter w:val="3"/>
          <w:wAfter w:w="996" w:type="dxa"/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00 0 00 24799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37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Налоги, пошлины и сборы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00 0 00 24799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5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 xml:space="preserve">Дотации на обеспечение расходных обязательств бюджетов муниципальных районов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384,5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384,5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75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Д8040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384,5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384,5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5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Д8040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384,5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384,5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8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2 217,1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2 217,1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79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2 217,1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2 217,1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38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6CA7" w:rsidRPr="000D6CA7" w:rsidRDefault="000D6CA7" w:rsidP="000D6C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 xml:space="preserve">Обеспечение  деятельности подведомственных учреждений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0000009390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65,2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44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0000009390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3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0000009390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4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 xml:space="preserve">реализация </w:t>
            </w:r>
            <w:proofErr w:type="gramStart"/>
            <w:r w:rsidRPr="000D6CA7">
              <w:rPr>
                <w:b/>
                <w:bCs/>
                <w:sz w:val="18"/>
                <w:szCs w:val="18"/>
              </w:rPr>
              <w:t>мероприятий плана социального развития центров экономического роста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00000L5050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2 151,90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2 151,9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106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00000L5050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2 151,90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2 151,90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4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00000L5050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2 151,90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2 151,90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3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849,1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849,1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849,1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81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 xml:space="preserve">Осуществление органами местного </w:t>
            </w:r>
            <w:r>
              <w:rPr>
                <w:sz w:val="18"/>
                <w:szCs w:val="18"/>
              </w:rPr>
              <w:t>с</w:t>
            </w:r>
            <w:r w:rsidRPr="000D6CA7">
              <w:rPr>
                <w:sz w:val="18"/>
                <w:szCs w:val="18"/>
              </w:rPr>
              <w:t>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00 0 00 25106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849,1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14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00 0 00 25106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849,1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0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00 0 00 25106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849,1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273,3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273,3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273,3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273,3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156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00 0 00 49110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273,3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273,3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00 0 00 49110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273,3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273,3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2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00 0 00 49110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273,3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273,3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ВСЕГО  РАСХОДОВ: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14 589,3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14 199,3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97,3</w:t>
            </w:r>
          </w:p>
        </w:tc>
      </w:tr>
    </w:tbl>
    <w:p w:rsidR="00620526" w:rsidRDefault="00620526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Pr="009774D7" w:rsidRDefault="009774D7">
      <w:pPr>
        <w:rPr>
          <w:sz w:val="18"/>
          <w:szCs w:val="18"/>
          <w:lang w:val="en-US"/>
        </w:rPr>
      </w:pPr>
    </w:p>
    <w:p w:rsidR="00620526" w:rsidRPr="00854493" w:rsidRDefault="00620526">
      <w:pPr>
        <w:rPr>
          <w:sz w:val="18"/>
          <w:szCs w:val="18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30"/>
        <w:gridCol w:w="420"/>
        <w:gridCol w:w="870"/>
        <w:gridCol w:w="560"/>
        <w:gridCol w:w="560"/>
        <w:gridCol w:w="278"/>
        <w:gridCol w:w="851"/>
        <w:gridCol w:w="191"/>
        <w:gridCol w:w="943"/>
        <w:gridCol w:w="96"/>
        <w:gridCol w:w="68"/>
        <w:gridCol w:w="282"/>
        <w:gridCol w:w="1136"/>
        <w:gridCol w:w="119"/>
        <w:gridCol w:w="1276"/>
        <w:gridCol w:w="141"/>
      </w:tblGrid>
      <w:tr w:rsidR="00974E15" w:rsidRPr="00854493" w:rsidTr="003D34F4">
        <w:trPr>
          <w:trHeight w:val="1200"/>
        </w:trPr>
        <w:tc>
          <w:tcPr>
            <w:tcW w:w="5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E15" w:rsidRPr="00854493" w:rsidRDefault="005C0105" w:rsidP="005F12B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3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5F12BC">
              <w:rPr>
                <w:sz w:val="18"/>
                <w:szCs w:val="18"/>
              </w:rPr>
              <w:t xml:space="preserve">решению Совета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отчёт</w:t>
            </w:r>
            <w:r>
              <w:rPr>
                <w:sz w:val="18"/>
                <w:szCs w:val="18"/>
              </w:rPr>
              <w:t>е</w:t>
            </w:r>
            <w:r w:rsidRPr="00974E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Маргуцекское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</w:p>
        </w:tc>
      </w:tr>
      <w:tr w:rsidR="00974E15" w:rsidRPr="00854493" w:rsidTr="003D34F4">
        <w:trPr>
          <w:trHeight w:val="255"/>
        </w:trPr>
        <w:tc>
          <w:tcPr>
            <w:tcW w:w="5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от " _____"  ________________ 2025г.          №_____</w:t>
            </w:r>
          </w:p>
        </w:tc>
      </w:tr>
      <w:tr w:rsidR="00974E15" w:rsidRPr="00854493" w:rsidTr="003D34F4">
        <w:trPr>
          <w:gridAfter w:val="1"/>
          <w:wAfter w:w="141" w:type="dxa"/>
          <w:trHeight w:val="25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2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</w:tr>
      <w:tr w:rsidR="00974E15" w:rsidRPr="00854493" w:rsidTr="003D34F4">
        <w:trPr>
          <w:gridAfter w:val="1"/>
          <w:wAfter w:w="141" w:type="dxa"/>
          <w:trHeight w:val="1260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E15" w:rsidRPr="00B72E35" w:rsidRDefault="00974E15" w:rsidP="001D526B">
            <w:pPr>
              <w:jc w:val="center"/>
              <w:rPr>
                <w:b/>
                <w:bCs/>
                <w:sz w:val="18"/>
                <w:szCs w:val="18"/>
              </w:rPr>
            </w:pPr>
            <w:r w:rsidRPr="00B72E35">
              <w:rPr>
                <w:b/>
                <w:bCs/>
                <w:sz w:val="18"/>
                <w:szCs w:val="18"/>
              </w:rPr>
              <w:t>Исполнение расходов бюджета сельского поселения "</w:t>
            </w:r>
            <w:proofErr w:type="spellStart"/>
            <w:r w:rsidR="000D6CA7">
              <w:rPr>
                <w:b/>
                <w:bCs/>
                <w:sz w:val="18"/>
                <w:szCs w:val="18"/>
              </w:rPr>
              <w:t>Маргуцекское</w:t>
            </w:r>
            <w:proofErr w:type="spellEnd"/>
            <w:r w:rsidRPr="00B72E35">
              <w:rPr>
                <w:b/>
                <w:bCs/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B72E35">
              <w:rPr>
                <w:b/>
                <w:bCs/>
                <w:sz w:val="18"/>
                <w:szCs w:val="18"/>
              </w:rPr>
              <w:t>Краснокаменск</w:t>
            </w:r>
            <w:proofErr w:type="spellEnd"/>
            <w:r w:rsidRPr="00B72E35"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B72E35">
              <w:rPr>
                <w:b/>
                <w:bCs/>
                <w:sz w:val="18"/>
                <w:szCs w:val="18"/>
              </w:rPr>
              <w:t>Краснокаменского</w:t>
            </w:r>
            <w:proofErr w:type="spellEnd"/>
            <w:r w:rsidRPr="00B72E35">
              <w:rPr>
                <w:b/>
                <w:bCs/>
                <w:sz w:val="18"/>
                <w:szCs w:val="18"/>
              </w:rPr>
              <w:t xml:space="preserve"> района  по разделам, подразделам классификац</w:t>
            </w:r>
            <w:r w:rsidR="001D526B" w:rsidRPr="00B72E35">
              <w:rPr>
                <w:b/>
                <w:bCs/>
                <w:sz w:val="18"/>
                <w:szCs w:val="18"/>
              </w:rPr>
              <w:t xml:space="preserve">ии расходов бюджетов </w:t>
            </w:r>
            <w:r w:rsidRPr="00B72E35">
              <w:rPr>
                <w:b/>
                <w:bCs/>
                <w:sz w:val="18"/>
                <w:szCs w:val="18"/>
              </w:rPr>
              <w:t xml:space="preserve"> за 2024 год</w:t>
            </w:r>
          </w:p>
          <w:p w:rsidR="00B72E35" w:rsidRPr="00B72E35" w:rsidRDefault="00B72E35" w:rsidP="001D526B">
            <w:pPr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6281"/>
              <w:gridCol w:w="567"/>
              <w:gridCol w:w="425"/>
              <w:gridCol w:w="851"/>
              <w:gridCol w:w="850"/>
              <w:gridCol w:w="993"/>
            </w:tblGrid>
            <w:tr w:rsidR="000D6CA7" w:rsidRPr="000D6CA7" w:rsidTr="00F6642E">
              <w:trPr>
                <w:trHeight w:val="1275"/>
              </w:trPr>
              <w:tc>
                <w:tcPr>
                  <w:tcW w:w="6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0D6CA7">
                    <w:rPr>
                      <w:b/>
                      <w:bCs/>
                      <w:sz w:val="18"/>
                      <w:szCs w:val="18"/>
                    </w:rPr>
                    <w:t>Рз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0D6CA7">
                    <w:rPr>
                      <w:b/>
                      <w:bCs/>
                      <w:sz w:val="18"/>
                      <w:szCs w:val="18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Утверждено сводной бюджетной росписью на 2024 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Исполнено за  2024 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 xml:space="preserve"> Процент исполнения, %</w:t>
                  </w:r>
                </w:p>
              </w:tc>
            </w:tr>
            <w:tr w:rsidR="000D6CA7" w:rsidRPr="000D6CA7" w:rsidTr="00F6642E">
              <w:trPr>
                <w:trHeight w:val="315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0D6CA7" w:rsidRPr="000D6CA7" w:rsidTr="00F6642E">
              <w:trPr>
                <w:trHeight w:val="385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Общегосударственные 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9 850,6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9 462,0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96,1</w:t>
                  </w:r>
                </w:p>
              </w:tc>
            </w:tr>
            <w:tr w:rsidR="000D6CA7" w:rsidRPr="000D6CA7" w:rsidTr="00F6642E">
              <w:trPr>
                <w:trHeight w:val="561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1 221,1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1 221,1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D6CA7" w:rsidRPr="000D6CA7" w:rsidTr="00F6642E">
              <w:trPr>
                <w:trHeight w:val="569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Функционирование высшего исполнительного органа  госу</w:t>
                  </w:r>
                  <w:r w:rsidR="00F6642E">
                    <w:rPr>
                      <w:sz w:val="18"/>
                      <w:szCs w:val="18"/>
                    </w:rPr>
                    <w:t>дарственной власти субъекта Рос</w:t>
                  </w:r>
                  <w:r w:rsidRPr="000D6CA7">
                    <w:rPr>
                      <w:sz w:val="18"/>
                      <w:szCs w:val="18"/>
                    </w:rPr>
                    <w:t>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468,6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468,6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D6CA7" w:rsidRPr="000D6CA7" w:rsidTr="00F6642E">
              <w:trPr>
                <w:trHeight w:val="315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458,7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457,5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0D6CA7" w:rsidRPr="000D6CA7" w:rsidTr="00F6642E">
              <w:trPr>
                <w:trHeight w:val="214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7 702,2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7 314,8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95,0</w:t>
                  </w:r>
                </w:p>
              </w:tc>
            </w:tr>
            <w:tr w:rsidR="000D6CA7" w:rsidRPr="000D6CA7" w:rsidTr="00F6642E">
              <w:trPr>
                <w:trHeight w:val="315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262,5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262,5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D6CA7" w:rsidRPr="000D6CA7" w:rsidTr="00F6642E">
              <w:trPr>
                <w:trHeight w:val="236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262,5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D6CA7">
                    <w:rPr>
                      <w:color w:val="000000"/>
                      <w:sz w:val="18"/>
                      <w:szCs w:val="18"/>
                    </w:rPr>
                    <w:t>262,5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D6CA7" w:rsidRPr="000D6CA7" w:rsidTr="00F6642E">
              <w:trPr>
                <w:trHeight w:val="267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1 136,7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1 135,3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99,9</w:t>
                  </w:r>
                </w:p>
              </w:tc>
            </w:tr>
            <w:tr w:rsidR="000D6CA7" w:rsidRPr="000D6CA7" w:rsidTr="00F6642E">
              <w:trPr>
                <w:trHeight w:val="427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1 136,7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1 135,3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99,9</w:t>
                  </w:r>
                </w:p>
              </w:tc>
            </w:tr>
            <w:tr w:rsidR="000D6CA7" w:rsidRPr="000D6CA7" w:rsidTr="00F6642E">
              <w:trPr>
                <w:trHeight w:val="315"/>
              </w:trPr>
              <w:tc>
                <w:tcPr>
                  <w:tcW w:w="62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D6CA7" w:rsidRPr="000D6CA7" w:rsidRDefault="000D6CA7" w:rsidP="000D6CA7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color w:val="000000"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2 217,1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2 217,1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D6CA7" w:rsidRPr="000D6CA7" w:rsidTr="00F6642E">
              <w:trPr>
                <w:trHeight w:val="315"/>
              </w:trPr>
              <w:tc>
                <w:tcPr>
                  <w:tcW w:w="62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D6CA7" w:rsidRPr="000D6CA7" w:rsidRDefault="000D6CA7" w:rsidP="000D6CA7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D6CA7">
                    <w:rPr>
                      <w:color w:val="000000"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2 217,1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2 217,1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D6CA7" w:rsidRPr="000D6CA7" w:rsidTr="00F6642E">
              <w:trPr>
                <w:trHeight w:val="345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Культура и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849,1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849,1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D6CA7" w:rsidRPr="000D6CA7" w:rsidTr="00F6642E">
              <w:trPr>
                <w:trHeight w:val="300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849,1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849,1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D6CA7" w:rsidRPr="000D6CA7" w:rsidTr="00F6642E">
              <w:trPr>
                <w:trHeight w:val="285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273,3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273,3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D6CA7" w:rsidRPr="000D6CA7" w:rsidTr="00F6642E">
              <w:trPr>
                <w:trHeight w:val="315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273,3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273,3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D6CA7" w:rsidRPr="000D6CA7" w:rsidTr="00F6642E">
              <w:trPr>
                <w:trHeight w:val="255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ВСЕГО  РАСХОДОВ: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14 589,3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14 199,3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97,3</w:t>
                  </w:r>
                </w:p>
              </w:tc>
            </w:tr>
          </w:tbl>
          <w:p w:rsidR="00B72E35" w:rsidRPr="00B72E35" w:rsidRDefault="00B72E35" w:rsidP="001D526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526B" w:rsidRPr="00854493" w:rsidTr="003D34F4">
        <w:trPr>
          <w:gridAfter w:val="1"/>
          <w:wAfter w:w="141" w:type="dxa"/>
          <w:trHeight w:val="165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18"/>
                <w:szCs w:val="18"/>
                <w:lang w:val="en-US"/>
              </w:rPr>
            </w:pPr>
          </w:p>
          <w:p w:rsid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  <w:p w:rsid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  <w:p w:rsid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  <w:p w:rsid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  <w:p w:rsid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  <w:p w:rsid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  <w:p w:rsid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  <w:p w:rsid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  <w:p w:rsid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  <w:p w:rsidR="009774D7" w:rsidRDefault="009774D7" w:rsidP="00974E15">
            <w:pPr>
              <w:rPr>
                <w:sz w:val="18"/>
                <w:szCs w:val="18"/>
              </w:rPr>
            </w:pPr>
          </w:p>
          <w:p w:rsidR="005C0105" w:rsidRPr="005C0105" w:rsidRDefault="005C0105" w:rsidP="00974E15">
            <w:pPr>
              <w:rPr>
                <w:sz w:val="18"/>
                <w:szCs w:val="18"/>
              </w:rPr>
            </w:pPr>
          </w:p>
          <w:p w:rsid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  <w:p w:rsid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  <w:p w:rsid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  <w:p w:rsidR="009774D7" w:rsidRP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18"/>
                <w:szCs w:val="18"/>
              </w:rPr>
            </w:pPr>
          </w:p>
          <w:p w:rsidR="005C0105" w:rsidRDefault="005C0105" w:rsidP="00974E15">
            <w:pPr>
              <w:rPr>
                <w:sz w:val="18"/>
                <w:szCs w:val="18"/>
              </w:rPr>
            </w:pPr>
          </w:p>
          <w:p w:rsidR="005C0105" w:rsidRDefault="005C0105" w:rsidP="00974E15">
            <w:pPr>
              <w:rPr>
                <w:sz w:val="18"/>
                <w:szCs w:val="18"/>
              </w:rPr>
            </w:pPr>
          </w:p>
          <w:p w:rsidR="005C0105" w:rsidRDefault="005C0105" w:rsidP="00974E15">
            <w:pPr>
              <w:rPr>
                <w:sz w:val="18"/>
                <w:szCs w:val="18"/>
              </w:rPr>
            </w:pPr>
          </w:p>
          <w:p w:rsidR="005C0105" w:rsidRDefault="005C0105" w:rsidP="00974E15">
            <w:pPr>
              <w:rPr>
                <w:sz w:val="18"/>
                <w:szCs w:val="18"/>
              </w:rPr>
            </w:pPr>
          </w:p>
          <w:p w:rsidR="005C0105" w:rsidRPr="00854493" w:rsidRDefault="005C0105" w:rsidP="00974E1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</w:tr>
      <w:tr w:rsidR="001D526B" w:rsidRPr="001D526B" w:rsidTr="003D34F4">
        <w:trPr>
          <w:trHeight w:val="177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26B" w:rsidRPr="001D526B" w:rsidRDefault="005C0105" w:rsidP="005F12BC">
            <w:pPr>
              <w:jc w:val="right"/>
              <w:rPr>
                <w:sz w:val="16"/>
                <w:szCs w:val="16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4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5F12BC">
              <w:rPr>
                <w:sz w:val="18"/>
                <w:szCs w:val="18"/>
              </w:rPr>
              <w:t xml:space="preserve">решению Совета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отчёт</w:t>
            </w:r>
            <w:r>
              <w:rPr>
                <w:sz w:val="18"/>
                <w:szCs w:val="18"/>
              </w:rPr>
              <w:t>е</w:t>
            </w:r>
            <w:r w:rsidRPr="00974E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Маргуцекское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</w:p>
        </w:tc>
      </w:tr>
      <w:tr w:rsidR="001D526B" w:rsidRPr="001D526B" w:rsidTr="003D34F4">
        <w:trPr>
          <w:trHeight w:val="25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jc w:val="right"/>
              <w:rPr>
                <w:sz w:val="18"/>
                <w:szCs w:val="18"/>
              </w:rPr>
            </w:pPr>
            <w:r w:rsidRPr="001D526B">
              <w:rPr>
                <w:sz w:val="18"/>
                <w:szCs w:val="18"/>
              </w:rPr>
              <w:t>от "___" _______________ 202</w:t>
            </w:r>
            <w:r w:rsidRPr="003D34F4">
              <w:rPr>
                <w:sz w:val="18"/>
                <w:szCs w:val="18"/>
              </w:rPr>
              <w:t>5</w:t>
            </w:r>
            <w:r w:rsidRPr="001D526B">
              <w:rPr>
                <w:sz w:val="18"/>
                <w:szCs w:val="18"/>
              </w:rPr>
              <w:t xml:space="preserve"> года</w:t>
            </w:r>
          </w:p>
        </w:tc>
      </w:tr>
      <w:tr w:rsidR="001D526B" w:rsidRPr="001D526B" w:rsidTr="003D34F4">
        <w:trPr>
          <w:trHeight w:val="25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ind w:firstLineChars="1000" w:firstLine="2000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3D34F4">
        <w:trPr>
          <w:trHeight w:val="25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ind w:firstLineChars="1000" w:firstLine="2000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3D34F4">
        <w:trPr>
          <w:trHeight w:val="276"/>
        </w:trPr>
        <w:tc>
          <w:tcPr>
            <w:tcW w:w="10221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финансирования дефицита  бюджета сельского поселения "</w:t>
            </w:r>
            <w:proofErr w:type="spellStart"/>
            <w:r w:rsidR="000D6CA7">
              <w:rPr>
                <w:b/>
                <w:bCs/>
                <w:sz w:val="20"/>
                <w:szCs w:val="20"/>
              </w:rPr>
              <w:t>Маргуцекское</w:t>
            </w:r>
            <w:proofErr w:type="spellEnd"/>
            <w:r w:rsidRPr="001D526B">
              <w:rPr>
                <w:b/>
                <w:bCs/>
                <w:sz w:val="20"/>
                <w:szCs w:val="20"/>
              </w:rPr>
              <w:t>"  за 2024 год</w:t>
            </w:r>
          </w:p>
        </w:tc>
      </w:tr>
      <w:tr w:rsidR="001D526B" w:rsidRPr="001D526B" w:rsidTr="003D34F4">
        <w:trPr>
          <w:trHeight w:val="330"/>
        </w:trPr>
        <w:tc>
          <w:tcPr>
            <w:tcW w:w="1022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26B" w:rsidRPr="001D526B" w:rsidRDefault="001D526B" w:rsidP="001D526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526B" w:rsidRPr="001D526B" w:rsidTr="003D34F4">
        <w:trPr>
          <w:trHeight w:val="25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3D34F4">
        <w:trPr>
          <w:trHeight w:val="255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F6642E" w:rsidRDefault="001D526B" w:rsidP="001D526B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Код источника финансирования дефицита бюджета по бюджетной классификации </w:t>
            </w:r>
          </w:p>
        </w:tc>
        <w:tc>
          <w:tcPr>
            <w:tcW w:w="42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6B" w:rsidRPr="00F6642E" w:rsidRDefault="001D526B" w:rsidP="001D526B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Наименование </w:t>
            </w:r>
            <w:proofErr w:type="gramStart"/>
            <w:r w:rsidRPr="00F6642E">
              <w:rPr>
                <w:sz w:val="18"/>
                <w:szCs w:val="18"/>
              </w:rPr>
              <w:t>кода источника финансирования дефицита бюджета</w:t>
            </w:r>
            <w:proofErr w:type="gramEnd"/>
            <w:r w:rsidRPr="00F6642E">
              <w:rPr>
                <w:sz w:val="18"/>
                <w:szCs w:val="18"/>
              </w:rPr>
              <w:t xml:space="preserve"> по бюджетной классификации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F6642E" w:rsidRDefault="001D526B" w:rsidP="001D526B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Утверждено в бюджете на 2024 год (</w:t>
            </w:r>
            <w:proofErr w:type="spellStart"/>
            <w:r w:rsidRPr="00F6642E">
              <w:rPr>
                <w:sz w:val="18"/>
                <w:szCs w:val="18"/>
              </w:rPr>
              <w:t>тыс</w:t>
            </w:r>
            <w:proofErr w:type="gramStart"/>
            <w:r w:rsidRPr="00F6642E">
              <w:rPr>
                <w:sz w:val="18"/>
                <w:szCs w:val="18"/>
              </w:rPr>
              <w:t>.р</w:t>
            </w:r>
            <w:proofErr w:type="gramEnd"/>
            <w:r w:rsidRPr="00F6642E">
              <w:rPr>
                <w:sz w:val="18"/>
                <w:szCs w:val="18"/>
              </w:rPr>
              <w:t>уб</w:t>
            </w:r>
            <w:proofErr w:type="spellEnd"/>
            <w:r w:rsidRPr="00F6642E">
              <w:rPr>
                <w:sz w:val="18"/>
                <w:szCs w:val="18"/>
              </w:rPr>
              <w:t>.)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F6642E" w:rsidRDefault="001D526B" w:rsidP="001D526B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Исполнено за 2024 год (</w:t>
            </w:r>
            <w:proofErr w:type="spellStart"/>
            <w:r w:rsidRPr="00F6642E">
              <w:rPr>
                <w:sz w:val="18"/>
                <w:szCs w:val="18"/>
              </w:rPr>
              <w:t>тыс</w:t>
            </w:r>
            <w:proofErr w:type="gramStart"/>
            <w:r w:rsidRPr="00F6642E">
              <w:rPr>
                <w:sz w:val="18"/>
                <w:szCs w:val="18"/>
              </w:rPr>
              <w:t>.р</w:t>
            </w:r>
            <w:proofErr w:type="gramEnd"/>
            <w:r w:rsidRPr="00F6642E">
              <w:rPr>
                <w:sz w:val="18"/>
                <w:szCs w:val="18"/>
              </w:rPr>
              <w:t>уб</w:t>
            </w:r>
            <w:proofErr w:type="spellEnd"/>
            <w:r w:rsidRPr="00F6642E">
              <w:rPr>
                <w:sz w:val="18"/>
                <w:szCs w:val="18"/>
              </w:rPr>
              <w:t>.)</w:t>
            </w:r>
          </w:p>
        </w:tc>
      </w:tr>
      <w:tr w:rsidR="001D526B" w:rsidRPr="001D526B" w:rsidTr="003D34F4">
        <w:trPr>
          <w:trHeight w:val="846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F6642E" w:rsidRDefault="001D526B" w:rsidP="001D526B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526B" w:rsidRPr="00F6642E" w:rsidRDefault="001D526B" w:rsidP="001D526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F6642E" w:rsidRDefault="001D526B" w:rsidP="001D526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F6642E" w:rsidRDefault="001D526B" w:rsidP="001D526B">
            <w:pPr>
              <w:rPr>
                <w:sz w:val="18"/>
                <w:szCs w:val="18"/>
              </w:rPr>
            </w:pPr>
          </w:p>
        </w:tc>
      </w:tr>
      <w:tr w:rsidR="00F6642E" w:rsidRPr="001D526B" w:rsidTr="00013864">
        <w:trPr>
          <w:trHeight w:val="70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2E" w:rsidRPr="00F6642E" w:rsidRDefault="00F6642E" w:rsidP="00B72E35">
            <w:pPr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42E" w:rsidRPr="00F6642E" w:rsidRDefault="00F6642E" w:rsidP="00B72E35">
            <w:pPr>
              <w:rPr>
                <w:b/>
                <w:bCs/>
                <w:sz w:val="18"/>
                <w:szCs w:val="18"/>
              </w:rPr>
            </w:pPr>
            <w:r w:rsidRPr="00F6642E">
              <w:rPr>
                <w:b/>
                <w:bCs/>
                <w:sz w:val="18"/>
                <w:szCs w:val="18"/>
              </w:rPr>
              <w:t>Источники внутреннего финансирования дефицита бюджета, всего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2E" w:rsidRPr="00F6642E" w:rsidRDefault="00F6642E">
            <w:pPr>
              <w:jc w:val="right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93,7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2E" w:rsidRPr="00F6642E" w:rsidRDefault="00F6642E">
            <w:pPr>
              <w:jc w:val="right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-348,5</w:t>
            </w:r>
          </w:p>
        </w:tc>
      </w:tr>
      <w:tr w:rsidR="00F6642E" w:rsidRPr="001D526B" w:rsidTr="003D34F4">
        <w:trPr>
          <w:trHeight w:val="7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2E" w:rsidRPr="00F6642E" w:rsidRDefault="00F6642E" w:rsidP="00B72E35">
            <w:pPr>
              <w:rPr>
                <w:i/>
                <w:iCs/>
                <w:sz w:val="18"/>
                <w:szCs w:val="18"/>
              </w:rPr>
            </w:pPr>
            <w:r w:rsidRPr="00F6642E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42E" w:rsidRPr="00F6642E" w:rsidRDefault="00F6642E" w:rsidP="00B72E35">
            <w:pPr>
              <w:rPr>
                <w:i/>
                <w:iCs/>
                <w:sz w:val="18"/>
                <w:szCs w:val="18"/>
              </w:rPr>
            </w:pPr>
            <w:r w:rsidRPr="00F6642E">
              <w:rPr>
                <w:i/>
                <w:iCs/>
                <w:sz w:val="18"/>
                <w:szCs w:val="18"/>
              </w:rPr>
              <w:t xml:space="preserve"> в том числе:  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2E" w:rsidRPr="00F6642E" w:rsidRDefault="00F6642E">
            <w:pPr>
              <w:jc w:val="right"/>
              <w:rPr>
                <w:i/>
                <w:iCs/>
                <w:sz w:val="18"/>
                <w:szCs w:val="18"/>
              </w:rPr>
            </w:pPr>
            <w:r w:rsidRPr="00F6642E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2E" w:rsidRPr="00F6642E" w:rsidRDefault="00F6642E">
            <w:pPr>
              <w:jc w:val="right"/>
              <w:rPr>
                <w:i/>
                <w:iCs/>
                <w:sz w:val="18"/>
                <w:szCs w:val="18"/>
              </w:rPr>
            </w:pPr>
            <w:r w:rsidRPr="00F6642E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F6642E" w:rsidRPr="001D526B" w:rsidTr="00013864">
        <w:trPr>
          <w:trHeight w:val="20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42E" w:rsidRPr="00F6642E" w:rsidRDefault="00F6642E" w:rsidP="00B72E35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 000 01 05 00 00 00 0000 000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42E" w:rsidRPr="00F6642E" w:rsidRDefault="00F6642E" w:rsidP="00B72E35">
            <w:pPr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Изменение остатка средств на счетах по учету средств бюджета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2E" w:rsidRPr="00F6642E" w:rsidRDefault="00F6642E">
            <w:pPr>
              <w:jc w:val="right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93,7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2E" w:rsidRPr="00F6642E" w:rsidRDefault="00F6642E">
            <w:pPr>
              <w:jc w:val="right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-348,5</w:t>
            </w:r>
          </w:p>
        </w:tc>
      </w:tr>
      <w:tr w:rsidR="00F6642E" w:rsidRPr="001D526B" w:rsidTr="00013864">
        <w:trPr>
          <w:trHeight w:val="35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42E" w:rsidRPr="00F6642E" w:rsidRDefault="00F6642E" w:rsidP="00B72E35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000 01 05 02 01 00 0000 500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42E" w:rsidRPr="00F6642E" w:rsidRDefault="00F6642E" w:rsidP="00B72E35">
            <w:pPr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Увеличение прочих остатков денежных средств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2E" w:rsidRPr="00F6642E" w:rsidRDefault="00F6642E">
            <w:pPr>
              <w:jc w:val="right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-14 495,5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2E" w:rsidRPr="00F6642E" w:rsidRDefault="00F6642E">
            <w:pPr>
              <w:jc w:val="right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-14 567,5</w:t>
            </w:r>
          </w:p>
        </w:tc>
      </w:tr>
      <w:tr w:rsidR="00F6642E" w:rsidRPr="001D526B" w:rsidTr="00013864">
        <w:trPr>
          <w:trHeight w:val="41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42E" w:rsidRPr="00F6642E" w:rsidRDefault="00F6642E" w:rsidP="00B72E35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000 01 05 02 01 10 0000 510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42E" w:rsidRPr="00F6642E" w:rsidRDefault="00F6642E" w:rsidP="00B72E35">
            <w:pPr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Увеличение прочих остатков денежных средств  бюджета сельского поселения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2E" w:rsidRPr="00F6642E" w:rsidRDefault="00F6642E">
            <w:pPr>
              <w:jc w:val="right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-14 495,5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2E" w:rsidRPr="00F6642E" w:rsidRDefault="00F6642E">
            <w:pPr>
              <w:jc w:val="right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-14 567,5</w:t>
            </w:r>
          </w:p>
        </w:tc>
      </w:tr>
      <w:tr w:rsidR="00F6642E" w:rsidRPr="001D526B" w:rsidTr="00013864">
        <w:trPr>
          <w:trHeight w:val="26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42E" w:rsidRPr="00F6642E" w:rsidRDefault="00F6642E" w:rsidP="00B72E35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000 01 05 02 01 00 0000 600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42E" w:rsidRPr="00F6642E" w:rsidRDefault="00F6642E" w:rsidP="00B72E35">
            <w:pPr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Уменьшение прочих остатков денежных средств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2E" w:rsidRPr="00F6642E" w:rsidRDefault="00F6642E">
            <w:pPr>
              <w:jc w:val="right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14 589,2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2E" w:rsidRPr="00F6642E" w:rsidRDefault="00F6642E">
            <w:pPr>
              <w:jc w:val="right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14 219,0</w:t>
            </w:r>
          </w:p>
        </w:tc>
      </w:tr>
      <w:tr w:rsidR="00F6642E" w:rsidRPr="001D526B" w:rsidTr="00013864">
        <w:trPr>
          <w:trHeight w:val="41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42E" w:rsidRPr="00F6642E" w:rsidRDefault="00F6642E" w:rsidP="00B72E35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000 01 05 02 01 10 0000 610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42E" w:rsidRPr="00F6642E" w:rsidRDefault="00F6642E" w:rsidP="00B72E35">
            <w:pPr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2E" w:rsidRPr="00F6642E" w:rsidRDefault="00F6642E">
            <w:pPr>
              <w:jc w:val="right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14 589,2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2E" w:rsidRPr="00F6642E" w:rsidRDefault="00F6642E">
            <w:pPr>
              <w:jc w:val="right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14 219,0</w:t>
            </w:r>
          </w:p>
        </w:tc>
      </w:tr>
    </w:tbl>
    <w:p w:rsidR="008A4F74" w:rsidRPr="001D526B" w:rsidRDefault="008A4F74">
      <w:pPr>
        <w:rPr>
          <w:sz w:val="20"/>
          <w:szCs w:val="20"/>
        </w:rPr>
      </w:pPr>
    </w:p>
    <w:p w:rsidR="001D526B" w:rsidRDefault="001D526B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F6642E" w:rsidRDefault="00F6642E">
      <w:pPr>
        <w:rPr>
          <w:sz w:val="20"/>
          <w:szCs w:val="20"/>
        </w:rPr>
      </w:pPr>
    </w:p>
    <w:sectPr w:rsidR="00F6642E" w:rsidSect="0006585E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F0E" w:rsidRDefault="00420F0E" w:rsidP="00C00F7C">
      <w:r>
        <w:separator/>
      </w:r>
    </w:p>
  </w:endnote>
  <w:endnote w:type="continuationSeparator" w:id="0">
    <w:p w:rsidR="00420F0E" w:rsidRDefault="00420F0E" w:rsidP="00C0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F0E" w:rsidRDefault="00420F0E" w:rsidP="00C00F7C">
      <w:r>
        <w:separator/>
      </w:r>
    </w:p>
  </w:footnote>
  <w:footnote w:type="continuationSeparator" w:id="0">
    <w:p w:rsidR="00420F0E" w:rsidRDefault="00420F0E" w:rsidP="00C00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19A"/>
    <w:multiLevelType w:val="hybridMultilevel"/>
    <w:tmpl w:val="26E234A0"/>
    <w:lvl w:ilvl="0" w:tplc="61EC29DC">
      <w:start w:val="1"/>
      <w:numFmt w:val="upperRoman"/>
      <w:lvlText w:val="%1."/>
      <w:lvlJc w:val="right"/>
      <w:pPr>
        <w:ind w:left="1193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4481B93"/>
    <w:multiLevelType w:val="hybridMultilevel"/>
    <w:tmpl w:val="812ABD22"/>
    <w:lvl w:ilvl="0" w:tplc="5762A744">
      <w:start w:val="2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600CC7"/>
    <w:multiLevelType w:val="hybridMultilevel"/>
    <w:tmpl w:val="74B0FBB0"/>
    <w:lvl w:ilvl="0" w:tplc="BB2E786E">
      <w:start w:val="1"/>
      <w:numFmt w:val="bullet"/>
      <w:lvlText w:val=""/>
      <w:lvlJc w:val="left"/>
      <w:pPr>
        <w:tabs>
          <w:tab w:val="num" w:pos="3060"/>
        </w:tabs>
        <w:ind w:left="2700" w:firstLine="0"/>
      </w:pPr>
      <w:rPr>
        <w:rFonts w:ascii="Symbol" w:hAnsi="Symbol" w:hint="default"/>
      </w:rPr>
    </w:lvl>
    <w:lvl w:ilvl="1" w:tplc="6622874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4F083B"/>
    <w:multiLevelType w:val="hybridMultilevel"/>
    <w:tmpl w:val="41F22E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69F3AEA"/>
    <w:multiLevelType w:val="hybridMultilevel"/>
    <w:tmpl w:val="AE7C5574"/>
    <w:lvl w:ilvl="0" w:tplc="9FF022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D80830"/>
    <w:multiLevelType w:val="hybridMultilevel"/>
    <w:tmpl w:val="98C8DDAA"/>
    <w:lvl w:ilvl="0" w:tplc="FF0E7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8C74541"/>
    <w:multiLevelType w:val="hybridMultilevel"/>
    <w:tmpl w:val="1AD00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7C6249"/>
    <w:multiLevelType w:val="hybridMultilevel"/>
    <w:tmpl w:val="22884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86020F"/>
    <w:multiLevelType w:val="hybridMultilevel"/>
    <w:tmpl w:val="52DE697E"/>
    <w:lvl w:ilvl="0" w:tplc="0419000B">
      <w:start w:val="1"/>
      <w:numFmt w:val="bullet"/>
      <w:lvlText w:val=""/>
      <w:lvlJc w:val="left"/>
      <w:pPr>
        <w:ind w:left="16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3">
    <w:nsid w:val="6884679E"/>
    <w:multiLevelType w:val="hybridMultilevel"/>
    <w:tmpl w:val="CF12685C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9CF782F"/>
    <w:multiLevelType w:val="hybridMultilevel"/>
    <w:tmpl w:val="F2788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DF081A"/>
    <w:multiLevelType w:val="hybridMultilevel"/>
    <w:tmpl w:val="FB7C4ED6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>
    <w:nsid w:val="721D1E8A"/>
    <w:multiLevelType w:val="hybridMultilevel"/>
    <w:tmpl w:val="9D321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04718"/>
    <w:multiLevelType w:val="hybridMultilevel"/>
    <w:tmpl w:val="2A1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15"/>
  </w:num>
  <w:num w:numId="8">
    <w:abstractNumId w:val="20"/>
  </w:num>
  <w:num w:numId="9">
    <w:abstractNumId w:val="11"/>
  </w:num>
  <w:num w:numId="10">
    <w:abstractNumId w:val="0"/>
  </w:num>
  <w:num w:numId="11">
    <w:abstractNumId w:val="7"/>
  </w:num>
  <w:num w:numId="12">
    <w:abstractNumId w:val="16"/>
  </w:num>
  <w:num w:numId="13">
    <w:abstractNumId w:val="14"/>
  </w:num>
  <w:num w:numId="14">
    <w:abstractNumId w:val="5"/>
  </w:num>
  <w:num w:numId="15">
    <w:abstractNumId w:val="13"/>
  </w:num>
  <w:num w:numId="16">
    <w:abstractNumId w:val="12"/>
  </w:num>
  <w:num w:numId="17">
    <w:abstractNumId w:val="17"/>
  </w:num>
  <w:num w:numId="18">
    <w:abstractNumId w:val="18"/>
  </w:num>
  <w:num w:numId="19">
    <w:abstractNumId w:val="2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A2B"/>
    <w:rsid w:val="00013864"/>
    <w:rsid w:val="00013F05"/>
    <w:rsid w:val="00061727"/>
    <w:rsid w:val="0006585E"/>
    <w:rsid w:val="00073A71"/>
    <w:rsid w:val="00082F32"/>
    <w:rsid w:val="000C3421"/>
    <w:rsid w:val="000D6CA7"/>
    <w:rsid w:val="00125D49"/>
    <w:rsid w:val="00134628"/>
    <w:rsid w:val="001D478C"/>
    <w:rsid w:val="001D526B"/>
    <w:rsid w:val="001D79E9"/>
    <w:rsid w:val="00212CE9"/>
    <w:rsid w:val="002156B4"/>
    <w:rsid w:val="002217DA"/>
    <w:rsid w:val="002445B0"/>
    <w:rsid w:val="002D6E45"/>
    <w:rsid w:val="002E0C45"/>
    <w:rsid w:val="002E33C0"/>
    <w:rsid w:val="00353678"/>
    <w:rsid w:val="00380EF8"/>
    <w:rsid w:val="00387CFD"/>
    <w:rsid w:val="003933A7"/>
    <w:rsid w:val="00397342"/>
    <w:rsid w:val="003B3FD1"/>
    <w:rsid w:val="003C6B8B"/>
    <w:rsid w:val="003D0B09"/>
    <w:rsid w:val="003D34F4"/>
    <w:rsid w:val="003E10E6"/>
    <w:rsid w:val="00420C70"/>
    <w:rsid w:val="00420F0E"/>
    <w:rsid w:val="00482468"/>
    <w:rsid w:val="00530CAA"/>
    <w:rsid w:val="005433C6"/>
    <w:rsid w:val="00546DC3"/>
    <w:rsid w:val="005A0EFD"/>
    <w:rsid w:val="005C0105"/>
    <w:rsid w:val="005F12BC"/>
    <w:rsid w:val="006002A8"/>
    <w:rsid w:val="00620526"/>
    <w:rsid w:val="0065520D"/>
    <w:rsid w:val="006761AE"/>
    <w:rsid w:val="00684202"/>
    <w:rsid w:val="006C12DD"/>
    <w:rsid w:val="006D1432"/>
    <w:rsid w:val="00704143"/>
    <w:rsid w:val="00724B1E"/>
    <w:rsid w:val="00774021"/>
    <w:rsid w:val="007E36C4"/>
    <w:rsid w:val="0083183B"/>
    <w:rsid w:val="00854493"/>
    <w:rsid w:val="008A4F74"/>
    <w:rsid w:val="008D778A"/>
    <w:rsid w:val="00913EE7"/>
    <w:rsid w:val="0091626F"/>
    <w:rsid w:val="00943921"/>
    <w:rsid w:val="00974E15"/>
    <w:rsid w:val="009774D7"/>
    <w:rsid w:val="009D22EA"/>
    <w:rsid w:val="00A1007D"/>
    <w:rsid w:val="00A23E53"/>
    <w:rsid w:val="00A25F4C"/>
    <w:rsid w:val="00A3619E"/>
    <w:rsid w:val="00A760DB"/>
    <w:rsid w:val="00AC6295"/>
    <w:rsid w:val="00B02E5B"/>
    <w:rsid w:val="00B72E35"/>
    <w:rsid w:val="00B825EE"/>
    <w:rsid w:val="00BD2099"/>
    <w:rsid w:val="00C00EA0"/>
    <w:rsid w:val="00C00F7C"/>
    <w:rsid w:val="00CB6B09"/>
    <w:rsid w:val="00CD6D0B"/>
    <w:rsid w:val="00D26A9A"/>
    <w:rsid w:val="00D51D21"/>
    <w:rsid w:val="00D85217"/>
    <w:rsid w:val="00D95B9A"/>
    <w:rsid w:val="00DD1A2B"/>
    <w:rsid w:val="00E1365E"/>
    <w:rsid w:val="00E95314"/>
    <w:rsid w:val="00EF6FC6"/>
    <w:rsid w:val="00F170C3"/>
    <w:rsid w:val="00F27FB5"/>
    <w:rsid w:val="00F303A3"/>
    <w:rsid w:val="00F426D3"/>
    <w:rsid w:val="00F6617B"/>
    <w:rsid w:val="00F66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20526"/>
    <w:rPr>
      <w:color w:val="800080"/>
      <w:u w:val="single"/>
    </w:rPr>
  </w:style>
  <w:style w:type="paragraph" w:customStyle="1" w:styleId="xl207">
    <w:name w:val="xl20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62052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9">
    <w:name w:val="xl209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1">
    <w:name w:val="xl211"/>
    <w:basedOn w:val="a"/>
    <w:rsid w:val="00620526"/>
    <w:pPr>
      <w:spacing w:before="100" w:beforeAutospacing="1" w:after="100" w:afterAutospacing="1"/>
    </w:pPr>
  </w:style>
  <w:style w:type="paragraph" w:customStyle="1" w:styleId="xl212">
    <w:name w:val="xl212"/>
    <w:basedOn w:val="a"/>
    <w:rsid w:val="00620526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4">
    <w:name w:val="xl21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18">
    <w:name w:val="xl21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19">
    <w:name w:val="xl21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0">
    <w:name w:val="xl22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1">
    <w:name w:val="xl22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2">
    <w:name w:val="xl22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6">
    <w:name w:val="xl22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8">
    <w:name w:val="xl22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1">
    <w:name w:val="xl23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2">
    <w:name w:val="xl23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33">
    <w:name w:val="xl23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5">
    <w:name w:val="xl23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a"/>
    <w:rsid w:val="00620526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2052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3">
    <w:name w:val="xl243"/>
    <w:basedOn w:val="a"/>
    <w:rsid w:val="00620526"/>
    <w:pPr>
      <w:spacing w:before="100" w:beforeAutospacing="1" w:after="100" w:afterAutospacing="1"/>
    </w:pPr>
    <w:rPr>
      <w:sz w:val="16"/>
      <w:szCs w:val="16"/>
    </w:rPr>
  </w:style>
  <w:style w:type="paragraph" w:customStyle="1" w:styleId="xl244">
    <w:name w:val="xl244"/>
    <w:basedOn w:val="a"/>
    <w:rsid w:val="006205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13864"/>
  </w:style>
  <w:style w:type="paragraph" w:customStyle="1" w:styleId="xl68">
    <w:name w:val="xl68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013864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3">
    <w:name w:val="xl8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4">
    <w:name w:val="xl84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4">
    <w:name w:val="xl94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2">
    <w:name w:val="Нет списка2"/>
    <w:next w:val="a2"/>
    <w:uiPriority w:val="99"/>
    <w:semiHidden/>
    <w:unhideWhenUsed/>
    <w:rsid w:val="000D6CA7"/>
  </w:style>
  <w:style w:type="paragraph" w:customStyle="1" w:styleId="xl96">
    <w:name w:val="xl96"/>
    <w:basedOn w:val="a"/>
    <w:rsid w:val="000D6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0D6C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8">
    <w:name w:val="xl98"/>
    <w:basedOn w:val="a"/>
    <w:rsid w:val="000D6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0D6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table" w:styleId="aa">
    <w:name w:val="Table Grid"/>
    <w:basedOn w:val="a1"/>
    <w:rsid w:val="00CB6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D6D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6D0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BD2099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20526"/>
    <w:rPr>
      <w:color w:val="800080"/>
      <w:u w:val="single"/>
    </w:rPr>
  </w:style>
  <w:style w:type="paragraph" w:customStyle="1" w:styleId="xl207">
    <w:name w:val="xl20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62052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9">
    <w:name w:val="xl209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1">
    <w:name w:val="xl211"/>
    <w:basedOn w:val="a"/>
    <w:rsid w:val="00620526"/>
    <w:pPr>
      <w:spacing w:before="100" w:beforeAutospacing="1" w:after="100" w:afterAutospacing="1"/>
    </w:pPr>
  </w:style>
  <w:style w:type="paragraph" w:customStyle="1" w:styleId="xl212">
    <w:name w:val="xl212"/>
    <w:basedOn w:val="a"/>
    <w:rsid w:val="00620526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4">
    <w:name w:val="xl21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18">
    <w:name w:val="xl21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19">
    <w:name w:val="xl21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0">
    <w:name w:val="xl22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1">
    <w:name w:val="xl22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2">
    <w:name w:val="xl22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6">
    <w:name w:val="xl22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8">
    <w:name w:val="xl22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1">
    <w:name w:val="xl23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2">
    <w:name w:val="xl23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33">
    <w:name w:val="xl23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5">
    <w:name w:val="xl23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a"/>
    <w:rsid w:val="00620526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2052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3">
    <w:name w:val="xl243"/>
    <w:basedOn w:val="a"/>
    <w:rsid w:val="00620526"/>
    <w:pPr>
      <w:spacing w:before="100" w:beforeAutospacing="1" w:after="100" w:afterAutospacing="1"/>
    </w:pPr>
    <w:rPr>
      <w:sz w:val="16"/>
      <w:szCs w:val="16"/>
    </w:rPr>
  </w:style>
  <w:style w:type="paragraph" w:customStyle="1" w:styleId="xl244">
    <w:name w:val="xl244"/>
    <w:basedOn w:val="a"/>
    <w:rsid w:val="006205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13864"/>
  </w:style>
  <w:style w:type="paragraph" w:customStyle="1" w:styleId="xl68">
    <w:name w:val="xl68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013864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3">
    <w:name w:val="xl8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4">
    <w:name w:val="xl84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4">
    <w:name w:val="xl94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2">
    <w:name w:val="Нет списка2"/>
    <w:next w:val="a2"/>
    <w:uiPriority w:val="99"/>
    <w:semiHidden/>
    <w:unhideWhenUsed/>
    <w:rsid w:val="000D6CA7"/>
  </w:style>
  <w:style w:type="paragraph" w:customStyle="1" w:styleId="xl96">
    <w:name w:val="xl96"/>
    <w:basedOn w:val="a"/>
    <w:rsid w:val="000D6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0D6C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8">
    <w:name w:val="xl98"/>
    <w:basedOn w:val="a"/>
    <w:rsid w:val="000D6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0D6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table" w:styleId="aa">
    <w:name w:val="Table Grid"/>
    <w:basedOn w:val="a1"/>
    <w:rsid w:val="00CB6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D6D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6D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3281</Words>
  <Characters>18705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Горячева Ксения Павловна фин</cp:lastModifiedBy>
  <cp:revision>10</cp:revision>
  <cp:lastPrinted>2025-04-29T04:38:00Z</cp:lastPrinted>
  <dcterms:created xsi:type="dcterms:W3CDTF">2025-03-27T23:25:00Z</dcterms:created>
  <dcterms:modified xsi:type="dcterms:W3CDTF">2025-04-29T04:38:00Z</dcterms:modified>
</cp:coreProperties>
</file>