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2EC" w:rsidRPr="00FD1EE1" w:rsidRDefault="002462EC" w:rsidP="002462EC">
      <w:pPr>
        <w:ind w:firstLine="709"/>
        <w:jc w:val="center"/>
        <w:rPr>
          <w:b/>
          <w:sz w:val="28"/>
          <w:szCs w:val="28"/>
        </w:rPr>
      </w:pPr>
      <w:r w:rsidRPr="00FD1EE1">
        <w:rPr>
          <w:b/>
          <w:sz w:val="28"/>
          <w:szCs w:val="28"/>
        </w:rPr>
        <w:t>АДМИНИСТРАЦИЯ ГОРОДСКОГО ПОСЕЛЕНИЯ</w:t>
      </w:r>
    </w:p>
    <w:p w:rsidR="002462EC" w:rsidRPr="00FD1EE1" w:rsidRDefault="002462EC" w:rsidP="002462EC">
      <w:pPr>
        <w:ind w:firstLine="709"/>
        <w:jc w:val="center"/>
        <w:rPr>
          <w:b/>
          <w:sz w:val="28"/>
          <w:szCs w:val="28"/>
        </w:rPr>
      </w:pPr>
      <w:r w:rsidRPr="00FD1EE1">
        <w:rPr>
          <w:b/>
          <w:sz w:val="28"/>
          <w:szCs w:val="28"/>
        </w:rPr>
        <w:t>«ГОРОД КРАСНОКАМЕНСК» МУНИЦИПАЛЬНОГО РАЙОНА</w:t>
      </w:r>
    </w:p>
    <w:p w:rsidR="002462EC" w:rsidRPr="00FD1EE1" w:rsidRDefault="002462EC" w:rsidP="002462EC">
      <w:pPr>
        <w:ind w:firstLine="709"/>
        <w:jc w:val="center"/>
        <w:rPr>
          <w:b/>
          <w:sz w:val="28"/>
          <w:szCs w:val="28"/>
        </w:rPr>
      </w:pPr>
      <w:r w:rsidRPr="00FD1EE1">
        <w:rPr>
          <w:b/>
          <w:sz w:val="28"/>
          <w:szCs w:val="28"/>
        </w:rPr>
        <w:t>«ГОРОД КРАСНОКАМЕНСК И КРАСНОКАМЕНСКИЙ РАЙОН»</w:t>
      </w:r>
    </w:p>
    <w:p w:rsidR="002462EC" w:rsidRPr="00FD1EE1" w:rsidRDefault="002462EC" w:rsidP="002462EC">
      <w:pPr>
        <w:ind w:firstLine="709"/>
        <w:jc w:val="center"/>
        <w:rPr>
          <w:b/>
          <w:sz w:val="28"/>
          <w:szCs w:val="28"/>
        </w:rPr>
      </w:pPr>
      <w:r w:rsidRPr="00FD1EE1">
        <w:rPr>
          <w:b/>
          <w:sz w:val="28"/>
          <w:szCs w:val="28"/>
        </w:rPr>
        <w:t>ЗАБАЙКАЛЬСКОГО КРАЯ</w:t>
      </w:r>
    </w:p>
    <w:p w:rsidR="002462EC" w:rsidRPr="00FD1EE1" w:rsidRDefault="002462EC" w:rsidP="002462EC">
      <w:pPr>
        <w:ind w:firstLine="709"/>
        <w:jc w:val="center"/>
        <w:rPr>
          <w:b/>
        </w:rPr>
      </w:pPr>
    </w:p>
    <w:p w:rsidR="002462EC" w:rsidRPr="00FD1EE1" w:rsidRDefault="002462EC" w:rsidP="002462EC">
      <w:pPr>
        <w:ind w:firstLine="709"/>
        <w:jc w:val="center"/>
        <w:rPr>
          <w:b/>
          <w:sz w:val="40"/>
          <w:szCs w:val="40"/>
        </w:rPr>
      </w:pPr>
      <w:r w:rsidRPr="00FD1EE1">
        <w:rPr>
          <w:b/>
          <w:sz w:val="40"/>
          <w:szCs w:val="40"/>
        </w:rPr>
        <w:t>ПОСТАНОВЛЕНИЕ</w:t>
      </w:r>
    </w:p>
    <w:p w:rsidR="002462EC" w:rsidRPr="00FD1EE1" w:rsidRDefault="002462EC" w:rsidP="002462EC">
      <w:pPr>
        <w:spacing w:line="360" w:lineRule="auto"/>
        <w:ind w:firstLine="709"/>
        <w:rPr>
          <w:sz w:val="28"/>
          <w:szCs w:val="28"/>
        </w:rPr>
      </w:pPr>
    </w:p>
    <w:tbl>
      <w:tblPr>
        <w:tblW w:w="11672" w:type="dxa"/>
        <w:tblInd w:w="-34" w:type="dxa"/>
        <w:tblLook w:val="01E0"/>
      </w:tblPr>
      <w:tblGrid>
        <w:gridCol w:w="1985"/>
        <w:gridCol w:w="2554"/>
        <w:gridCol w:w="6236"/>
        <w:gridCol w:w="897"/>
      </w:tblGrid>
      <w:tr w:rsidR="002462EC" w:rsidRPr="00FD1EE1" w:rsidTr="002D3657">
        <w:trPr>
          <w:trHeight w:val="286"/>
        </w:trPr>
        <w:tc>
          <w:tcPr>
            <w:tcW w:w="1985" w:type="dxa"/>
          </w:tcPr>
          <w:p w:rsidR="002462EC" w:rsidRPr="00FD1EE1" w:rsidRDefault="002462EC" w:rsidP="00C128A9">
            <w:pPr>
              <w:tabs>
                <w:tab w:val="left" w:pos="318"/>
              </w:tabs>
              <w:ind w:left="34" w:right="-3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C128A9">
              <w:rPr>
                <w:sz w:val="28"/>
                <w:szCs w:val="28"/>
              </w:rPr>
              <w:t>29</w:t>
            </w:r>
            <w:r w:rsidR="00DD5725">
              <w:rPr>
                <w:sz w:val="28"/>
                <w:szCs w:val="28"/>
              </w:rPr>
              <w:t xml:space="preserve"> </w:t>
            </w:r>
            <w:r w:rsidR="005C696D">
              <w:rPr>
                <w:sz w:val="28"/>
                <w:szCs w:val="28"/>
              </w:rPr>
              <w:t xml:space="preserve"> </w:t>
            </w:r>
            <w:r w:rsidR="00C128A9">
              <w:rPr>
                <w:sz w:val="28"/>
                <w:szCs w:val="28"/>
              </w:rPr>
              <w:t>декабря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554" w:type="dxa"/>
            <w:tcBorders>
              <w:bottom w:val="nil"/>
            </w:tcBorders>
          </w:tcPr>
          <w:p w:rsidR="002462EC" w:rsidRPr="00FD1EE1" w:rsidRDefault="002462EC" w:rsidP="00C128A9">
            <w:pPr>
              <w:ind w:left="173" w:hanging="7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FD1EE1">
              <w:rPr>
                <w:sz w:val="28"/>
                <w:szCs w:val="28"/>
              </w:rPr>
              <w:t>20</w:t>
            </w:r>
            <w:r w:rsidR="00C128A9">
              <w:rPr>
                <w:sz w:val="28"/>
                <w:szCs w:val="28"/>
              </w:rPr>
              <w:t>2</w:t>
            </w:r>
            <w:r w:rsidRPr="00FD1EE1">
              <w:rPr>
                <w:sz w:val="28"/>
                <w:szCs w:val="28"/>
              </w:rPr>
              <w:t>1</w:t>
            </w:r>
            <w:r w:rsidR="009E72FE">
              <w:rPr>
                <w:sz w:val="28"/>
                <w:szCs w:val="28"/>
              </w:rPr>
              <w:t xml:space="preserve"> </w:t>
            </w:r>
            <w:r w:rsidRPr="00FD1EE1">
              <w:rPr>
                <w:sz w:val="28"/>
                <w:szCs w:val="28"/>
              </w:rPr>
              <w:t>года</w:t>
            </w:r>
          </w:p>
        </w:tc>
        <w:tc>
          <w:tcPr>
            <w:tcW w:w="6236" w:type="dxa"/>
            <w:tcBorders>
              <w:bottom w:val="nil"/>
            </w:tcBorders>
          </w:tcPr>
          <w:p w:rsidR="002462EC" w:rsidRPr="00FD1EE1" w:rsidRDefault="00CC4D26" w:rsidP="00DD5725">
            <w:pPr>
              <w:tabs>
                <w:tab w:val="left" w:pos="4852"/>
                <w:tab w:val="left" w:pos="5136"/>
                <w:tab w:val="left" w:pos="5419"/>
                <w:tab w:val="left" w:pos="5561"/>
              </w:tabs>
              <w:ind w:right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2462EC">
              <w:rPr>
                <w:sz w:val="28"/>
                <w:szCs w:val="28"/>
              </w:rPr>
              <w:t xml:space="preserve">                                   </w:t>
            </w:r>
            <w:r w:rsidR="002462EC" w:rsidRPr="00FD1EE1">
              <w:rPr>
                <w:sz w:val="28"/>
                <w:szCs w:val="28"/>
              </w:rPr>
              <w:t>№</w:t>
            </w:r>
            <w:r w:rsidR="00820D20">
              <w:rPr>
                <w:sz w:val="28"/>
                <w:szCs w:val="28"/>
              </w:rPr>
              <w:t xml:space="preserve">  </w:t>
            </w:r>
            <w:r w:rsidR="002462EC">
              <w:rPr>
                <w:sz w:val="28"/>
                <w:szCs w:val="28"/>
              </w:rPr>
              <w:t xml:space="preserve"> </w:t>
            </w:r>
            <w:r w:rsidR="00C128A9">
              <w:rPr>
                <w:sz w:val="28"/>
                <w:szCs w:val="28"/>
              </w:rPr>
              <w:t>1290</w:t>
            </w:r>
            <w:r w:rsidR="002462EC" w:rsidRPr="00FD1EE1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2462EC" w:rsidRPr="00FD1EE1" w:rsidRDefault="002462EC" w:rsidP="00884255">
            <w:pPr>
              <w:rPr>
                <w:sz w:val="28"/>
                <w:szCs w:val="28"/>
              </w:rPr>
            </w:pPr>
          </w:p>
        </w:tc>
      </w:tr>
    </w:tbl>
    <w:p w:rsidR="002462EC" w:rsidRPr="00FD1EE1" w:rsidRDefault="002462EC" w:rsidP="002462EC">
      <w:pPr>
        <w:ind w:firstLine="709"/>
        <w:jc w:val="center"/>
        <w:rPr>
          <w:sz w:val="28"/>
          <w:szCs w:val="28"/>
        </w:rPr>
      </w:pPr>
    </w:p>
    <w:p w:rsidR="002462EC" w:rsidRPr="00FD1EE1" w:rsidRDefault="002462EC" w:rsidP="002462EC">
      <w:pPr>
        <w:ind w:firstLine="709"/>
        <w:jc w:val="center"/>
        <w:rPr>
          <w:sz w:val="28"/>
          <w:szCs w:val="28"/>
        </w:rPr>
      </w:pPr>
      <w:r w:rsidRPr="00FD1EE1">
        <w:rPr>
          <w:sz w:val="28"/>
          <w:szCs w:val="28"/>
        </w:rPr>
        <w:t>г. Краснокаменск</w:t>
      </w:r>
    </w:p>
    <w:p w:rsidR="003914B9" w:rsidRDefault="003914B9" w:rsidP="003914B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9648"/>
      </w:tblGrid>
      <w:tr w:rsidR="007B70D9" w:rsidRPr="006A7493" w:rsidTr="00D945D9">
        <w:trPr>
          <w:trHeight w:val="837"/>
        </w:trPr>
        <w:tc>
          <w:tcPr>
            <w:tcW w:w="9648" w:type="dxa"/>
          </w:tcPr>
          <w:p w:rsidR="00F118A0" w:rsidRDefault="00423FE8" w:rsidP="00D945D9">
            <w:pPr>
              <w:jc w:val="both"/>
              <w:rPr>
                <w:b/>
                <w:sz w:val="28"/>
                <w:szCs w:val="28"/>
              </w:rPr>
            </w:pPr>
            <w:r w:rsidRPr="000B4AA9">
              <w:rPr>
                <w:b/>
                <w:sz w:val="28"/>
                <w:szCs w:val="28"/>
              </w:rPr>
              <w:t xml:space="preserve">Об утверждении </w:t>
            </w:r>
            <w:r w:rsidR="00BA1771" w:rsidRPr="000B4AA9">
              <w:rPr>
                <w:b/>
                <w:sz w:val="28"/>
                <w:szCs w:val="28"/>
              </w:rPr>
              <w:t xml:space="preserve">муниципальной </w:t>
            </w:r>
            <w:r w:rsidRPr="000B4AA9">
              <w:rPr>
                <w:b/>
                <w:sz w:val="28"/>
                <w:szCs w:val="28"/>
              </w:rPr>
              <w:t xml:space="preserve">программы </w:t>
            </w:r>
            <w:r w:rsidR="001813AC" w:rsidRPr="000B4AA9">
              <w:rPr>
                <w:b/>
                <w:sz w:val="28"/>
                <w:szCs w:val="28"/>
              </w:rPr>
              <w:t>"Управление</w:t>
            </w:r>
            <w:r w:rsidR="00D945D9">
              <w:rPr>
                <w:b/>
                <w:sz w:val="28"/>
                <w:szCs w:val="28"/>
              </w:rPr>
              <w:t xml:space="preserve"> </w:t>
            </w:r>
            <w:r w:rsidR="001813AC" w:rsidRPr="000B4AA9">
              <w:rPr>
                <w:b/>
                <w:sz w:val="28"/>
                <w:szCs w:val="28"/>
              </w:rPr>
              <w:t xml:space="preserve">муниципальной собственностью городского поселения «Город Краснокаменск» </w:t>
            </w:r>
          </w:p>
          <w:p w:rsidR="00D945D9" w:rsidRPr="00F118A0" w:rsidRDefault="00D945D9" w:rsidP="00D945D9">
            <w:pPr>
              <w:jc w:val="both"/>
              <w:rPr>
                <w:i/>
              </w:rPr>
            </w:pPr>
            <w:r w:rsidRPr="00F118A0">
              <w:rPr>
                <w:i/>
              </w:rPr>
              <w:t xml:space="preserve">(в редакции </w:t>
            </w:r>
            <w:r w:rsidR="00F118A0" w:rsidRPr="00F118A0">
              <w:rPr>
                <w:i/>
              </w:rPr>
              <w:t>П</w:t>
            </w:r>
            <w:r w:rsidRPr="00F118A0">
              <w:rPr>
                <w:i/>
              </w:rPr>
              <w:t xml:space="preserve">остановления </w:t>
            </w:r>
            <w:r w:rsidR="00F118A0" w:rsidRPr="00F118A0">
              <w:rPr>
                <w:i/>
              </w:rPr>
              <w:t xml:space="preserve">городского поселения «Город Краснокаменск» </w:t>
            </w:r>
            <w:r w:rsidRPr="00F118A0">
              <w:rPr>
                <w:i/>
              </w:rPr>
              <w:t>от 30.12.2022 № 1246</w:t>
            </w:r>
            <w:r w:rsidR="004A0ECF">
              <w:rPr>
                <w:i/>
              </w:rPr>
              <w:t>, от 22.01.2024 № 79</w:t>
            </w:r>
            <w:r w:rsidR="00C057A7">
              <w:rPr>
                <w:i/>
              </w:rPr>
              <w:t xml:space="preserve">, от </w:t>
            </w:r>
            <w:r w:rsidR="00C057A7" w:rsidRPr="004C2D43">
              <w:rPr>
                <w:i/>
                <w:szCs w:val="28"/>
              </w:rPr>
              <w:t>25 ноября 2024 года  № 1608</w:t>
            </w:r>
            <w:r w:rsidR="00C057A7">
              <w:rPr>
                <w:i/>
              </w:rPr>
              <w:t xml:space="preserve"> </w:t>
            </w:r>
            <w:r w:rsidRPr="00F118A0">
              <w:rPr>
                <w:i/>
              </w:rPr>
              <w:t>)</w:t>
            </w:r>
          </w:p>
          <w:p w:rsidR="00DD5725" w:rsidRPr="000B4AA9" w:rsidRDefault="00DD5725" w:rsidP="00DD5725">
            <w:pPr>
              <w:pStyle w:val="a7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CC4D26" w:rsidRPr="00CC4D26" w:rsidRDefault="00F21BCB" w:rsidP="00201AD4">
      <w:pPr>
        <w:pStyle w:val="ConsPlusNormal"/>
        <w:ind w:firstLine="540"/>
        <w:jc w:val="both"/>
        <w:rPr>
          <w:rStyle w:val="FontStyle46"/>
          <w:spacing w:val="7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F21BCB">
        <w:rPr>
          <w:rFonts w:ascii="Times New Roman" w:hAnsi="Times New Roman" w:cs="Times New Roman"/>
          <w:sz w:val="28"/>
          <w:szCs w:val="28"/>
        </w:rPr>
        <w:t>целях повышения эффективности управления муниципальной собственностью городского поселения «Город Краснокаменск», внедрения программно-целевого принципа формирования бюджета в деятельность органов исполнительной власти городского поселения «Город Краснокаменск»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CC4D26" w:rsidRPr="00CC4D26">
        <w:rPr>
          <w:rStyle w:val="FontStyle30"/>
          <w:sz w:val="28"/>
          <w:szCs w:val="28"/>
        </w:rPr>
        <w:t xml:space="preserve"> в соответствии с Бюджетным Кодексом РФ, Федеральным Законом от 06.10.2003 № 131-ФЗ «Об общих принципах организации местного самоуправления в Российской Федерации», Порядком разработки, реализации и оценки эффективности муниципальных программ городского поселения «Город Краснокаменск», утвержденным </w:t>
      </w:r>
      <w:r w:rsidR="00422642">
        <w:rPr>
          <w:rStyle w:val="FontStyle30"/>
          <w:sz w:val="28"/>
          <w:szCs w:val="28"/>
        </w:rPr>
        <w:t>П</w:t>
      </w:r>
      <w:r w:rsidR="00CC4D26" w:rsidRPr="00CC4D26">
        <w:rPr>
          <w:rStyle w:val="FontStyle30"/>
          <w:sz w:val="28"/>
          <w:szCs w:val="28"/>
        </w:rPr>
        <w:t>остановлением Администрации городского поселения «Город Краснокаменск» 30.01.2014 № 66, руководствуясь Уставом городского поселения «Город Краснокаменск»,</w:t>
      </w:r>
      <w:r w:rsidR="00201AD4">
        <w:rPr>
          <w:rStyle w:val="FontStyle30"/>
          <w:sz w:val="28"/>
          <w:szCs w:val="28"/>
        </w:rPr>
        <w:t xml:space="preserve"> </w:t>
      </w:r>
      <w:r w:rsidR="00CC4D26" w:rsidRPr="00CC4D26">
        <w:rPr>
          <w:rStyle w:val="FontStyle46"/>
          <w:spacing w:val="70"/>
          <w:sz w:val="28"/>
          <w:szCs w:val="28"/>
        </w:rPr>
        <w:t>постановляю:</w:t>
      </w:r>
    </w:p>
    <w:p w:rsidR="00287E62" w:rsidRDefault="00287E62" w:rsidP="00287E62">
      <w:pPr>
        <w:ind w:left="5672" w:right="98" w:hanging="5672"/>
        <w:rPr>
          <w:sz w:val="28"/>
          <w:szCs w:val="28"/>
        </w:rPr>
      </w:pPr>
    </w:p>
    <w:p w:rsidR="00423FE8" w:rsidRPr="001813AC" w:rsidRDefault="00423FE8" w:rsidP="00423FE8">
      <w:pPr>
        <w:ind w:firstLine="708"/>
        <w:jc w:val="both"/>
        <w:rPr>
          <w:sz w:val="28"/>
          <w:szCs w:val="28"/>
        </w:rPr>
      </w:pPr>
      <w:r w:rsidRPr="006D511F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муниципальную </w:t>
      </w:r>
      <w:r w:rsidRPr="006D511F">
        <w:rPr>
          <w:sz w:val="28"/>
          <w:szCs w:val="28"/>
        </w:rPr>
        <w:t xml:space="preserve">программу </w:t>
      </w:r>
      <w:r w:rsidR="001813AC" w:rsidRPr="001813AC">
        <w:rPr>
          <w:sz w:val="28"/>
          <w:szCs w:val="28"/>
        </w:rPr>
        <w:t xml:space="preserve">"Управление муниципальной собственностью городского поселения «Город Краснокаменск» </w:t>
      </w:r>
      <w:r w:rsidR="009B6846">
        <w:rPr>
          <w:sz w:val="28"/>
          <w:szCs w:val="28"/>
        </w:rPr>
        <w:t xml:space="preserve">                                      </w:t>
      </w:r>
      <w:r w:rsidR="005C696D">
        <w:rPr>
          <w:sz w:val="28"/>
          <w:szCs w:val="28"/>
        </w:rPr>
        <w:t>(приложение).</w:t>
      </w:r>
    </w:p>
    <w:p w:rsidR="005173C7" w:rsidRDefault="005173C7" w:rsidP="005173C7">
      <w:pPr>
        <w:pStyle w:val="a8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опубликовать (обнародовать) на официальном сайте Администрации городского поселения «Город Краснокаменск» в информационно-телекоммуникационной сети «Интернет»: </w:t>
      </w:r>
      <w:r w:rsidR="00C128A9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www.красно-каменск.рф.</w:t>
      </w:r>
    </w:p>
    <w:p w:rsidR="00AD4225" w:rsidRDefault="00AD4225" w:rsidP="005173C7">
      <w:pPr>
        <w:shd w:val="clear" w:color="auto" w:fill="FFFFFF"/>
        <w:tabs>
          <w:tab w:val="left" w:pos="720"/>
        </w:tabs>
        <w:spacing w:line="317" w:lineRule="exact"/>
        <w:ind w:left="14" w:firstLine="706"/>
        <w:jc w:val="both"/>
        <w:rPr>
          <w:sz w:val="28"/>
          <w:szCs w:val="28"/>
        </w:rPr>
      </w:pPr>
    </w:p>
    <w:p w:rsidR="00B95C03" w:rsidRDefault="00B95C03" w:rsidP="00287E62">
      <w:pPr>
        <w:ind w:left="5672" w:right="98" w:hanging="5672"/>
        <w:rPr>
          <w:sz w:val="28"/>
          <w:szCs w:val="28"/>
        </w:rPr>
      </w:pPr>
    </w:p>
    <w:p w:rsidR="00B95C03" w:rsidRDefault="00B95C03" w:rsidP="00287E62">
      <w:pPr>
        <w:ind w:left="5672" w:right="98" w:hanging="5672"/>
        <w:rPr>
          <w:sz w:val="28"/>
          <w:szCs w:val="28"/>
        </w:rPr>
      </w:pPr>
    </w:p>
    <w:p w:rsidR="00B95C03" w:rsidRDefault="00B95C03" w:rsidP="00287E62">
      <w:pPr>
        <w:ind w:left="5672" w:right="98" w:hanging="5672"/>
        <w:rPr>
          <w:sz w:val="28"/>
          <w:szCs w:val="28"/>
        </w:rPr>
      </w:pPr>
    </w:p>
    <w:p w:rsidR="005422A5" w:rsidRDefault="005422A5" w:rsidP="00287E62">
      <w:pPr>
        <w:ind w:left="5672" w:right="98" w:hanging="5672"/>
        <w:rPr>
          <w:sz w:val="28"/>
          <w:szCs w:val="28"/>
        </w:rPr>
      </w:pPr>
    </w:p>
    <w:p w:rsidR="00287E62" w:rsidRDefault="00423FE8" w:rsidP="00287E62">
      <w:pPr>
        <w:ind w:right="98"/>
        <w:rPr>
          <w:sz w:val="28"/>
          <w:szCs w:val="28"/>
        </w:rPr>
      </w:pPr>
      <w:r>
        <w:rPr>
          <w:sz w:val="28"/>
          <w:szCs w:val="28"/>
        </w:rPr>
        <w:t>Г</w:t>
      </w:r>
      <w:r w:rsidR="00287E62">
        <w:rPr>
          <w:sz w:val="28"/>
          <w:szCs w:val="28"/>
        </w:rPr>
        <w:t>лав</w:t>
      </w:r>
      <w:r w:rsidR="002D3657">
        <w:rPr>
          <w:sz w:val="28"/>
          <w:szCs w:val="28"/>
        </w:rPr>
        <w:t>а</w:t>
      </w:r>
      <w:r w:rsidR="00287E62">
        <w:rPr>
          <w:sz w:val="28"/>
          <w:szCs w:val="28"/>
        </w:rPr>
        <w:t xml:space="preserve"> городского поселения</w:t>
      </w:r>
      <w:r w:rsidR="00287E62">
        <w:rPr>
          <w:sz w:val="28"/>
          <w:szCs w:val="28"/>
        </w:rPr>
        <w:tab/>
      </w:r>
      <w:r w:rsidR="00287E62">
        <w:rPr>
          <w:sz w:val="28"/>
          <w:szCs w:val="28"/>
        </w:rPr>
        <w:tab/>
      </w:r>
      <w:r w:rsidR="00287E62">
        <w:rPr>
          <w:sz w:val="28"/>
          <w:szCs w:val="28"/>
        </w:rPr>
        <w:tab/>
      </w:r>
      <w:r w:rsidR="00287E62">
        <w:rPr>
          <w:sz w:val="28"/>
          <w:szCs w:val="28"/>
        </w:rPr>
        <w:tab/>
      </w:r>
      <w:r w:rsidR="002D3657">
        <w:rPr>
          <w:sz w:val="28"/>
          <w:szCs w:val="28"/>
        </w:rPr>
        <w:t xml:space="preserve">         </w:t>
      </w:r>
      <w:r w:rsidR="002D3657">
        <w:rPr>
          <w:sz w:val="28"/>
          <w:szCs w:val="28"/>
        </w:rPr>
        <w:tab/>
      </w:r>
      <w:r w:rsidR="002D3657">
        <w:rPr>
          <w:sz w:val="28"/>
          <w:szCs w:val="28"/>
        </w:rPr>
        <w:tab/>
        <w:t xml:space="preserve"> </w:t>
      </w:r>
      <w:r w:rsidR="00C128A9">
        <w:rPr>
          <w:sz w:val="28"/>
          <w:szCs w:val="28"/>
        </w:rPr>
        <w:t xml:space="preserve">   И.Г.</w:t>
      </w:r>
      <w:r w:rsidR="004A0ECF">
        <w:rPr>
          <w:sz w:val="28"/>
          <w:szCs w:val="28"/>
        </w:rPr>
        <w:t xml:space="preserve"> </w:t>
      </w:r>
      <w:r w:rsidR="00C128A9">
        <w:rPr>
          <w:sz w:val="28"/>
          <w:szCs w:val="28"/>
        </w:rPr>
        <w:t>Мудрак</w:t>
      </w:r>
    </w:p>
    <w:p w:rsidR="00CC4D26" w:rsidRDefault="00CC4D26" w:rsidP="00CC4D26">
      <w:pPr>
        <w:pStyle w:val="Style13"/>
        <w:widowControl/>
        <w:spacing w:line="240" w:lineRule="exact"/>
        <w:rPr>
          <w:sz w:val="20"/>
          <w:szCs w:val="20"/>
        </w:rPr>
      </w:pPr>
    </w:p>
    <w:p w:rsidR="00CC4D26" w:rsidRDefault="00CC4D26" w:rsidP="00CC4D26">
      <w:pPr>
        <w:pStyle w:val="Style13"/>
        <w:widowControl/>
        <w:spacing w:line="240" w:lineRule="exact"/>
        <w:ind w:left="43"/>
        <w:rPr>
          <w:sz w:val="20"/>
          <w:szCs w:val="20"/>
        </w:rPr>
      </w:pPr>
    </w:p>
    <w:p w:rsidR="00A46E48" w:rsidRDefault="00A46E48" w:rsidP="00287E62">
      <w:pPr>
        <w:ind w:right="98"/>
        <w:rPr>
          <w:sz w:val="28"/>
          <w:szCs w:val="28"/>
        </w:rPr>
      </w:pPr>
    </w:p>
    <w:p w:rsidR="00A46E48" w:rsidRDefault="00A46E48" w:rsidP="00287E62">
      <w:pPr>
        <w:ind w:right="98"/>
        <w:rPr>
          <w:sz w:val="28"/>
          <w:szCs w:val="28"/>
        </w:rPr>
      </w:pPr>
    </w:p>
    <w:p w:rsidR="00A46E48" w:rsidRDefault="00A46E48" w:rsidP="00287E62">
      <w:pPr>
        <w:ind w:right="98"/>
        <w:rPr>
          <w:sz w:val="28"/>
          <w:szCs w:val="28"/>
        </w:rPr>
      </w:pPr>
    </w:p>
    <w:p w:rsidR="00A46E48" w:rsidRDefault="00A46E48" w:rsidP="00287E62">
      <w:pPr>
        <w:ind w:right="98"/>
        <w:rPr>
          <w:sz w:val="28"/>
          <w:szCs w:val="28"/>
        </w:rPr>
      </w:pPr>
    </w:p>
    <w:p w:rsidR="00A46E48" w:rsidRDefault="00A46E48" w:rsidP="00287E62">
      <w:pPr>
        <w:ind w:right="98"/>
        <w:rPr>
          <w:sz w:val="28"/>
          <w:szCs w:val="28"/>
        </w:rPr>
      </w:pPr>
    </w:p>
    <w:p w:rsidR="00A46E48" w:rsidRDefault="00A46E48" w:rsidP="00287E62">
      <w:pPr>
        <w:ind w:right="98"/>
        <w:rPr>
          <w:sz w:val="28"/>
          <w:szCs w:val="28"/>
        </w:rPr>
      </w:pPr>
    </w:p>
    <w:p w:rsidR="00A46E48" w:rsidRDefault="00A46E48" w:rsidP="00287E62">
      <w:pPr>
        <w:ind w:right="98"/>
        <w:rPr>
          <w:sz w:val="28"/>
          <w:szCs w:val="28"/>
        </w:rPr>
      </w:pPr>
    </w:p>
    <w:p w:rsidR="00A46E48" w:rsidRDefault="00A46E48" w:rsidP="00287E62">
      <w:pPr>
        <w:ind w:right="98"/>
        <w:rPr>
          <w:sz w:val="28"/>
          <w:szCs w:val="28"/>
        </w:rPr>
      </w:pPr>
    </w:p>
    <w:p w:rsidR="00A46E48" w:rsidRDefault="00A46E48" w:rsidP="00287E62">
      <w:pPr>
        <w:ind w:right="98"/>
        <w:rPr>
          <w:sz w:val="28"/>
          <w:szCs w:val="28"/>
        </w:rPr>
      </w:pPr>
    </w:p>
    <w:p w:rsidR="00A46E48" w:rsidRDefault="00A46E48" w:rsidP="00287E62">
      <w:pPr>
        <w:ind w:right="98"/>
        <w:rPr>
          <w:sz w:val="28"/>
          <w:szCs w:val="28"/>
        </w:rPr>
      </w:pPr>
    </w:p>
    <w:p w:rsidR="00A46E48" w:rsidRDefault="00A46E48" w:rsidP="00287E62">
      <w:pPr>
        <w:ind w:right="98"/>
        <w:rPr>
          <w:sz w:val="28"/>
          <w:szCs w:val="28"/>
        </w:rPr>
      </w:pPr>
    </w:p>
    <w:p w:rsidR="00A46E48" w:rsidRDefault="00A46E48" w:rsidP="00287E62">
      <w:pPr>
        <w:ind w:right="98"/>
        <w:rPr>
          <w:sz w:val="28"/>
          <w:szCs w:val="28"/>
        </w:rPr>
      </w:pPr>
    </w:p>
    <w:p w:rsidR="00A46E48" w:rsidRDefault="00A46E48" w:rsidP="00287E62">
      <w:pPr>
        <w:ind w:right="98"/>
        <w:rPr>
          <w:sz w:val="28"/>
          <w:szCs w:val="28"/>
        </w:rPr>
      </w:pPr>
    </w:p>
    <w:p w:rsidR="00A46E48" w:rsidRDefault="00A46E48" w:rsidP="00287E62">
      <w:pPr>
        <w:ind w:right="98"/>
        <w:rPr>
          <w:sz w:val="28"/>
          <w:szCs w:val="28"/>
        </w:rPr>
      </w:pPr>
    </w:p>
    <w:p w:rsidR="00A46E48" w:rsidRDefault="00A46E48" w:rsidP="00287E62">
      <w:pPr>
        <w:ind w:right="98"/>
        <w:rPr>
          <w:sz w:val="28"/>
          <w:szCs w:val="28"/>
        </w:rPr>
      </w:pPr>
    </w:p>
    <w:p w:rsidR="00A46E48" w:rsidRDefault="00A46E48" w:rsidP="00287E62">
      <w:pPr>
        <w:ind w:right="98"/>
        <w:rPr>
          <w:sz w:val="28"/>
          <w:szCs w:val="28"/>
        </w:rPr>
      </w:pPr>
    </w:p>
    <w:p w:rsidR="00A46E48" w:rsidRDefault="00A46E48" w:rsidP="00287E62">
      <w:pPr>
        <w:ind w:right="98"/>
        <w:rPr>
          <w:sz w:val="28"/>
          <w:szCs w:val="28"/>
        </w:rPr>
      </w:pPr>
    </w:p>
    <w:p w:rsidR="00A46E48" w:rsidRDefault="00A46E48" w:rsidP="00287E62">
      <w:pPr>
        <w:ind w:right="98"/>
        <w:rPr>
          <w:sz w:val="28"/>
          <w:szCs w:val="28"/>
        </w:rPr>
      </w:pPr>
    </w:p>
    <w:p w:rsidR="00A46E48" w:rsidRDefault="00A46E48" w:rsidP="00287E62">
      <w:pPr>
        <w:ind w:right="98"/>
        <w:rPr>
          <w:sz w:val="28"/>
          <w:szCs w:val="28"/>
        </w:rPr>
      </w:pPr>
    </w:p>
    <w:p w:rsidR="00A46E48" w:rsidRDefault="00A46E48" w:rsidP="00287E62">
      <w:pPr>
        <w:ind w:right="98"/>
        <w:rPr>
          <w:sz w:val="28"/>
          <w:szCs w:val="28"/>
        </w:rPr>
      </w:pPr>
    </w:p>
    <w:p w:rsidR="00A46E48" w:rsidRDefault="00A46E48" w:rsidP="00287E62">
      <w:pPr>
        <w:ind w:right="98"/>
        <w:rPr>
          <w:sz w:val="28"/>
          <w:szCs w:val="28"/>
        </w:rPr>
      </w:pPr>
    </w:p>
    <w:p w:rsidR="00A46E48" w:rsidRDefault="00A46E48" w:rsidP="00287E62">
      <w:pPr>
        <w:ind w:right="98"/>
        <w:rPr>
          <w:sz w:val="28"/>
          <w:szCs w:val="28"/>
        </w:rPr>
      </w:pPr>
    </w:p>
    <w:p w:rsidR="00A46E48" w:rsidRDefault="00A46E48" w:rsidP="00287E62">
      <w:pPr>
        <w:ind w:right="98"/>
        <w:rPr>
          <w:sz w:val="28"/>
          <w:szCs w:val="28"/>
        </w:rPr>
      </w:pPr>
    </w:p>
    <w:p w:rsidR="00A46E48" w:rsidRDefault="00A46E48" w:rsidP="00287E62">
      <w:pPr>
        <w:ind w:right="98"/>
        <w:rPr>
          <w:sz w:val="28"/>
          <w:szCs w:val="28"/>
        </w:rPr>
      </w:pPr>
    </w:p>
    <w:p w:rsidR="00A46E48" w:rsidRDefault="00A46E48" w:rsidP="00287E62">
      <w:pPr>
        <w:ind w:right="98"/>
        <w:rPr>
          <w:sz w:val="28"/>
          <w:szCs w:val="28"/>
        </w:rPr>
      </w:pPr>
    </w:p>
    <w:p w:rsidR="00A46E48" w:rsidRDefault="00A46E48" w:rsidP="00287E62">
      <w:pPr>
        <w:ind w:right="98"/>
        <w:rPr>
          <w:sz w:val="28"/>
          <w:szCs w:val="28"/>
        </w:rPr>
      </w:pPr>
    </w:p>
    <w:p w:rsidR="00A46E48" w:rsidRDefault="00A46E48" w:rsidP="00287E62">
      <w:pPr>
        <w:ind w:right="98"/>
        <w:rPr>
          <w:sz w:val="28"/>
          <w:szCs w:val="28"/>
        </w:rPr>
      </w:pPr>
    </w:p>
    <w:p w:rsidR="00A46E48" w:rsidRDefault="00A46E48" w:rsidP="00287E62">
      <w:pPr>
        <w:ind w:right="98"/>
        <w:rPr>
          <w:sz w:val="28"/>
          <w:szCs w:val="28"/>
        </w:rPr>
      </w:pPr>
    </w:p>
    <w:p w:rsidR="00246206" w:rsidRDefault="00246206" w:rsidP="00287E62">
      <w:pPr>
        <w:ind w:right="98"/>
        <w:rPr>
          <w:sz w:val="28"/>
          <w:szCs w:val="28"/>
        </w:rPr>
      </w:pPr>
    </w:p>
    <w:p w:rsidR="00246206" w:rsidRDefault="00246206" w:rsidP="00287E62">
      <w:pPr>
        <w:ind w:right="98"/>
        <w:rPr>
          <w:sz w:val="28"/>
          <w:szCs w:val="28"/>
        </w:rPr>
      </w:pPr>
    </w:p>
    <w:p w:rsidR="00B95C03" w:rsidRDefault="00B95C03" w:rsidP="00287E62">
      <w:pPr>
        <w:ind w:right="98"/>
        <w:rPr>
          <w:sz w:val="28"/>
          <w:szCs w:val="28"/>
        </w:rPr>
      </w:pPr>
    </w:p>
    <w:p w:rsidR="00A46E48" w:rsidRDefault="00A46E48" w:rsidP="00287E62">
      <w:pPr>
        <w:ind w:right="98"/>
        <w:rPr>
          <w:sz w:val="28"/>
          <w:szCs w:val="28"/>
        </w:rPr>
      </w:pPr>
    </w:p>
    <w:p w:rsidR="00A53205" w:rsidRDefault="00A53205" w:rsidP="00287E62">
      <w:pPr>
        <w:ind w:right="98"/>
        <w:rPr>
          <w:sz w:val="28"/>
          <w:szCs w:val="28"/>
        </w:rPr>
      </w:pPr>
    </w:p>
    <w:p w:rsidR="00A46E48" w:rsidRDefault="00A46E48" w:rsidP="00287E62">
      <w:pPr>
        <w:ind w:right="98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A46E48" w:rsidRDefault="00A46E48" w:rsidP="00287E62">
      <w:pPr>
        <w:ind w:right="98"/>
        <w:rPr>
          <w:sz w:val="28"/>
          <w:szCs w:val="28"/>
        </w:rPr>
      </w:pPr>
    </w:p>
    <w:p w:rsidR="00C128A9" w:rsidRDefault="00C128A9" w:rsidP="00287E62">
      <w:pPr>
        <w:ind w:right="98"/>
      </w:pPr>
    </w:p>
    <w:p w:rsidR="00D4320B" w:rsidRPr="00D4320B" w:rsidRDefault="00D4320B" w:rsidP="00287E62">
      <w:pPr>
        <w:ind w:right="98"/>
      </w:pPr>
      <w:r w:rsidRPr="00D4320B">
        <w:t>Начальник отдела по управлению муниципальным</w:t>
      </w:r>
    </w:p>
    <w:p w:rsidR="00D4320B" w:rsidRDefault="00D4320B" w:rsidP="00287E62">
      <w:pPr>
        <w:ind w:right="98"/>
      </w:pPr>
      <w:r w:rsidRPr="00D4320B">
        <w:t>имуществом и земельными отношениями</w:t>
      </w:r>
      <w:r w:rsidR="00795C04">
        <w:tab/>
      </w:r>
      <w:r w:rsidR="00795C04">
        <w:tab/>
      </w:r>
      <w:r w:rsidR="00795C04">
        <w:tab/>
      </w:r>
      <w:r w:rsidR="00795C04">
        <w:tab/>
      </w:r>
      <w:r w:rsidR="00795C04">
        <w:tab/>
        <w:t xml:space="preserve">     М.В.Якушина</w:t>
      </w:r>
    </w:p>
    <w:p w:rsidR="005422A5" w:rsidRDefault="005422A5" w:rsidP="00287E62">
      <w:pPr>
        <w:ind w:right="98"/>
      </w:pPr>
    </w:p>
    <w:p w:rsidR="00984A13" w:rsidRPr="00D4320B" w:rsidRDefault="00F37228" w:rsidP="00287E62">
      <w:pPr>
        <w:ind w:right="98"/>
      </w:pPr>
      <w:r w:rsidRPr="00D4320B">
        <w:t>Н</w:t>
      </w:r>
      <w:r w:rsidR="00984A13" w:rsidRPr="00D4320B">
        <w:t xml:space="preserve">ачальник </w:t>
      </w:r>
      <w:r w:rsidRPr="00D4320B">
        <w:t>финансового отдела</w:t>
      </w:r>
      <w:r w:rsidRPr="00D4320B">
        <w:tab/>
      </w:r>
      <w:r w:rsidRPr="00D4320B">
        <w:tab/>
      </w:r>
      <w:r w:rsidRPr="00D4320B">
        <w:tab/>
      </w:r>
      <w:r w:rsidRPr="00D4320B">
        <w:tab/>
      </w:r>
      <w:r w:rsidRPr="00D4320B">
        <w:tab/>
      </w:r>
      <w:r w:rsidR="00795C04">
        <w:tab/>
      </w:r>
      <w:r w:rsidR="00795C04">
        <w:tab/>
        <w:t xml:space="preserve">   </w:t>
      </w:r>
      <w:r w:rsidR="00C128A9">
        <w:t xml:space="preserve">  Л.В.Дулькина</w:t>
      </w:r>
    </w:p>
    <w:p w:rsidR="00795C04" w:rsidRDefault="00795C04" w:rsidP="00287E62">
      <w:pPr>
        <w:ind w:right="98"/>
      </w:pPr>
    </w:p>
    <w:p w:rsidR="005422A5" w:rsidRDefault="005422A5" w:rsidP="00287E62">
      <w:pPr>
        <w:ind w:right="98"/>
      </w:pPr>
    </w:p>
    <w:p w:rsidR="002D3657" w:rsidRDefault="002D3657" w:rsidP="00287E62">
      <w:pPr>
        <w:ind w:right="98"/>
      </w:pPr>
    </w:p>
    <w:p w:rsidR="002D3657" w:rsidRDefault="002D3657" w:rsidP="00287E62">
      <w:pPr>
        <w:ind w:right="98"/>
      </w:pPr>
    </w:p>
    <w:p w:rsidR="002D3657" w:rsidRDefault="002D3657" w:rsidP="00287E62">
      <w:pPr>
        <w:ind w:right="98"/>
      </w:pPr>
    </w:p>
    <w:p w:rsidR="00795C04" w:rsidRDefault="00795C04" w:rsidP="00795C04">
      <w:pPr>
        <w:rPr>
          <w:i/>
          <w:sz w:val="16"/>
          <w:szCs w:val="16"/>
        </w:rPr>
      </w:pPr>
      <w:r w:rsidRPr="00420427">
        <w:rPr>
          <w:sz w:val="16"/>
          <w:szCs w:val="16"/>
        </w:rPr>
        <w:sym w:font="Wingdings" w:char="0028"/>
      </w:r>
      <w:r w:rsidRPr="00634C6C">
        <w:rPr>
          <w:i/>
          <w:sz w:val="16"/>
          <w:szCs w:val="16"/>
        </w:rPr>
        <w:t>8(30245)28149</w:t>
      </w:r>
    </w:p>
    <w:p w:rsidR="00C057A7" w:rsidRDefault="00C057A7" w:rsidP="00C057A7">
      <w:pPr>
        <w:pStyle w:val="40"/>
        <w:shd w:val="clear" w:color="auto" w:fill="auto"/>
        <w:spacing w:before="0" w:after="0" w:line="322" w:lineRule="exact"/>
        <w:ind w:left="5640"/>
        <w:jc w:val="right"/>
      </w:pPr>
      <w:r>
        <w:rPr>
          <w:color w:val="000000"/>
          <w:lang w:bidi="ru-RU"/>
        </w:rPr>
        <w:lastRenderedPageBreak/>
        <w:t>УТВЕРЖДЕНА Постановлением Администрации городского поселения «Город Краснокаменск» от 29.12.2021 № 1290</w:t>
      </w:r>
    </w:p>
    <w:p w:rsidR="00C057A7" w:rsidRDefault="00C057A7" w:rsidP="00C057A7">
      <w:pPr>
        <w:pStyle w:val="50"/>
        <w:shd w:val="clear" w:color="auto" w:fill="auto"/>
        <w:spacing w:after="1662"/>
        <w:ind w:left="6880"/>
      </w:pPr>
      <w:r>
        <w:rPr>
          <w:color w:val="000000"/>
          <w:lang w:bidi="ru-RU"/>
        </w:rPr>
        <w:t>(в редакции постановления от 30.12.2022 № 1246 от 22.01.2024 № 79 от 25.11.2024 № 1608)</w:t>
      </w:r>
    </w:p>
    <w:p w:rsidR="00C057A7" w:rsidRDefault="00C057A7" w:rsidP="00C057A7">
      <w:pPr>
        <w:pStyle w:val="60"/>
        <w:shd w:val="clear" w:color="auto" w:fill="auto"/>
        <w:spacing w:before="0"/>
        <w:ind w:left="40"/>
      </w:pPr>
      <w:r>
        <w:rPr>
          <w:color w:val="000000"/>
          <w:lang w:bidi="ru-RU"/>
        </w:rPr>
        <w:t>МУНИЦИПАЛЬНАЯ ПРОГРАММА</w:t>
      </w:r>
      <w:r>
        <w:rPr>
          <w:color w:val="000000"/>
          <w:lang w:bidi="ru-RU"/>
        </w:rPr>
        <w:br/>
        <w:t>ГОРОДСКОГО ПОСЕЛЕНИЯ «ГОРОДКРАСНОКАМЕНСК'»</w:t>
      </w:r>
      <w:r>
        <w:rPr>
          <w:color w:val="000000"/>
          <w:lang w:bidi="ru-RU"/>
        </w:rPr>
        <w:br/>
        <w:t>МУНИЦИПАЛЬНОГО РАЙОНА «ГОРОД КРАСНОКАМЕНСК И</w:t>
      </w:r>
      <w:r>
        <w:rPr>
          <w:color w:val="000000"/>
          <w:lang w:bidi="ru-RU"/>
        </w:rPr>
        <w:br/>
        <w:t>КРАСНОКАМЕНСКИЙРАЙОН» ЗАБАЙКАЛЬСКОГО КРАЯ</w:t>
      </w:r>
    </w:p>
    <w:p w:rsidR="00C057A7" w:rsidRDefault="00C057A7" w:rsidP="00C057A7">
      <w:pPr>
        <w:pStyle w:val="30"/>
        <w:shd w:val="clear" w:color="auto" w:fill="auto"/>
        <w:ind w:left="40"/>
        <w:sectPr w:rsidR="00C057A7">
          <w:pgSz w:w="11900" w:h="16840"/>
          <w:pgMar w:top="1160" w:right="535" w:bottom="1270" w:left="1675" w:header="0" w:footer="3" w:gutter="0"/>
          <w:cols w:space="720"/>
          <w:noEndnote/>
          <w:docGrid w:linePitch="360"/>
        </w:sectPr>
      </w:pPr>
      <w:r>
        <w:rPr>
          <w:color w:val="000000"/>
          <w:lang w:bidi="ru-RU"/>
        </w:rPr>
        <w:t>"УПРАВЛЕНИЕ МУНИЦИПАЛЬНОЙ СОБСТВЕННОСТЬЮ</w:t>
      </w:r>
      <w:r>
        <w:rPr>
          <w:color w:val="000000"/>
          <w:lang w:bidi="ru-RU"/>
        </w:rPr>
        <w:br/>
        <w:t>ГОРОДСКОГО ПОСЕЛЕНИЯ «ГОРОД КРАСНОКАМЕНСК»</w:t>
      </w:r>
    </w:p>
    <w:p w:rsidR="002B61F0" w:rsidRPr="006F4F48" w:rsidRDefault="002B61F0" w:rsidP="002B61F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F48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2B61F0" w:rsidRPr="006F4F48" w:rsidRDefault="002B61F0" w:rsidP="002B61F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F48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2B61F0" w:rsidRPr="006F4F48" w:rsidRDefault="002B61F0" w:rsidP="002B61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4F48">
        <w:rPr>
          <w:rFonts w:ascii="Times New Roman" w:hAnsi="Times New Roman" w:cs="Times New Roman"/>
          <w:sz w:val="24"/>
          <w:szCs w:val="24"/>
        </w:rPr>
        <w:t>"УПРАВЛЕНИЕ МУНИЦИПАЛЬНОЙ СОБСТВЕННОСТЬЮ</w:t>
      </w:r>
    </w:p>
    <w:p w:rsidR="002B61F0" w:rsidRPr="006F4F48" w:rsidRDefault="002B61F0" w:rsidP="002B61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4F48">
        <w:rPr>
          <w:rFonts w:ascii="Times New Roman" w:hAnsi="Times New Roman" w:cs="Times New Roman"/>
          <w:sz w:val="24"/>
          <w:szCs w:val="24"/>
        </w:rPr>
        <w:t>ГОРОДСКОГО ПОСЕЛЕНИЯ «ГОРОД КРАСНОКАМЕНСК»</w:t>
      </w:r>
    </w:p>
    <w:p w:rsidR="002B61F0" w:rsidRDefault="002B61F0" w:rsidP="002B61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4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1F0" w:rsidRDefault="002B61F0" w:rsidP="002B61F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B61F0" w:rsidRDefault="002B61F0" w:rsidP="002B61F0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4338" w:type="dxa"/>
        <w:tblInd w:w="-1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8"/>
        <w:gridCol w:w="2381"/>
        <w:gridCol w:w="14"/>
        <w:gridCol w:w="1701"/>
        <w:gridCol w:w="1701"/>
        <w:gridCol w:w="1701"/>
        <w:gridCol w:w="1701"/>
        <w:gridCol w:w="5031"/>
      </w:tblGrid>
      <w:tr w:rsidR="002B61F0" w:rsidRPr="00A25622" w:rsidTr="001D524C">
        <w:trPr>
          <w:gridBefore w:val="1"/>
          <w:wBefore w:w="108" w:type="dxa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B61F0" w:rsidRDefault="002B61F0" w:rsidP="001D524C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  <w:p w:rsidR="002B61F0" w:rsidRDefault="002B61F0" w:rsidP="001D524C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1F0" w:rsidRDefault="002B61F0" w:rsidP="001D524C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1F0" w:rsidRPr="00A25622" w:rsidRDefault="002B61F0" w:rsidP="001D524C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62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118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B61F0" w:rsidRDefault="002B61F0" w:rsidP="001D524C">
            <w:pPr>
              <w:pStyle w:val="ConsPlusTitle"/>
              <w:ind w:right="459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E46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Администрация городского поселения «Город Краснокаменск» муниципального района «Город Краснокаменск и Краснокаменский район Забайкальского края </w:t>
            </w:r>
            <w:r w:rsidRPr="00A25622">
              <w:rPr>
                <w:rFonts w:ascii="Times New Roman" w:hAnsi="Times New Roman" w:cs="Times New Roman"/>
                <w:b w:val="0"/>
                <w:sz w:val="24"/>
                <w:szCs w:val="24"/>
              </w:rPr>
              <w:t>(далее - Администрация)</w:t>
            </w:r>
          </w:p>
          <w:p w:rsidR="002B61F0" w:rsidRPr="00A25622" w:rsidRDefault="002B61F0" w:rsidP="001D524C">
            <w:pPr>
              <w:pStyle w:val="ConsPlusTitle"/>
              <w:ind w:right="45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Отдел по управлению муниципальным имуществом и земельными отношениями (далее – Отдел) Администрации городского поселения «Город Краснокаменск» муниципального района «Город Краснокаменск и Краснокаменский район Забайкальского края </w:t>
            </w:r>
          </w:p>
        </w:tc>
      </w:tr>
      <w:tr w:rsidR="002B61F0" w:rsidRPr="00A25622" w:rsidTr="001D524C">
        <w:trPr>
          <w:gridBefore w:val="1"/>
          <w:wBefore w:w="108" w:type="dxa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B61F0" w:rsidRPr="00A25622" w:rsidRDefault="002B61F0" w:rsidP="001D52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622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118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B61F0" w:rsidRPr="00A25622" w:rsidRDefault="002B61F0" w:rsidP="001D524C">
            <w:pPr>
              <w:pStyle w:val="ConsPlusNormal"/>
              <w:ind w:right="45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архитектуры и градостроительства </w:t>
            </w:r>
            <w:r w:rsidRPr="00A2562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поселения «Город Краснокаменск» муниципального района «Город Краснокаменск и Краснокаменский район Забайкальского края</w:t>
            </w:r>
          </w:p>
        </w:tc>
      </w:tr>
      <w:tr w:rsidR="002B61F0" w:rsidRPr="00A25622" w:rsidTr="001D524C">
        <w:trPr>
          <w:gridBefore w:val="1"/>
          <w:wBefore w:w="108" w:type="dxa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B61F0" w:rsidRPr="00A25622" w:rsidRDefault="002B61F0" w:rsidP="001D52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622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118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B61F0" w:rsidRPr="00A25622" w:rsidRDefault="002B61F0" w:rsidP="001D524C">
            <w:pPr>
              <w:pStyle w:val="ConsPlusNormal"/>
              <w:ind w:right="45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22">
              <w:rPr>
                <w:rFonts w:ascii="Times New Roman" w:hAnsi="Times New Roman" w:cs="Times New Roman"/>
                <w:sz w:val="24"/>
                <w:szCs w:val="24"/>
              </w:rPr>
              <w:t xml:space="preserve">1. Повышение эффективности управления муниципальной собственностью городского поселения «Город Краснокаменск» </w:t>
            </w:r>
          </w:p>
          <w:p w:rsidR="002B61F0" w:rsidRPr="00A25622" w:rsidRDefault="002B61F0" w:rsidP="001D524C">
            <w:pPr>
              <w:pStyle w:val="ConsPlusNormal"/>
              <w:ind w:right="45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22">
              <w:rPr>
                <w:rFonts w:ascii="Times New Roman" w:hAnsi="Times New Roman" w:cs="Times New Roman"/>
                <w:sz w:val="24"/>
                <w:szCs w:val="24"/>
              </w:rPr>
              <w:t>2. Обеспечивающая деятельность</w:t>
            </w:r>
          </w:p>
        </w:tc>
      </w:tr>
      <w:tr w:rsidR="002B61F0" w:rsidRPr="00A25622" w:rsidTr="001D524C">
        <w:trPr>
          <w:gridBefore w:val="1"/>
          <w:wBefore w:w="108" w:type="dxa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B61F0" w:rsidRPr="00A25622" w:rsidRDefault="002B61F0" w:rsidP="001D52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622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118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B61F0" w:rsidRPr="00A25622" w:rsidRDefault="002B61F0" w:rsidP="001D524C">
            <w:pPr>
              <w:pStyle w:val="ConsPlusNormal"/>
              <w:ind w:right="45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22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системы управления муниципальной собственностью городского поселения «Город Краснокаменск»</w:t>
            </w:r>
          </w:p>
        </w:tc>
      </w:tr>
      <w:tr w:rsidR="002B61F0" w:rsidRPr="00A25622" w:rsidTr="001D524C">
        <w:trPr>
          <w:gridBefore w:val="1"/>
          <w:wBefore w:w="108" w:type="dxa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B61F0" w:rsidRPr="00A25622" w:rsidRDefault="002B61F0" w:rsidP="001D52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622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118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B61F0" w:rsidRPr="00A25622" w:rsidRDefault="002B61F0" w:rsidP="001D524C">
            <w:pPr>
              <w:pStyle w:val="ConsPlusNormal"/>
              <w:ind w:right="45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22">
              <w:rPr>
                <w:rFonts w:ascii="Times New Roman" w:hAnsi="Times New Roman" w:cs="Times New Roman"/>
                <w:sz w:val="24"/>
                <w:szCs w:val="24"/>
              </w:rPr>
              <w:t>1. Повышение эффективности управления муниципальной собственностью городского поселения «Город Краснокаменск» и приватизации с использованием современных средств и методов.</w:t>
            </w:r>
          </w:p>
          <w:p w:rsidR="002B61F0" w:rsidRPr="00A25622" w:rsidRDefault="002B61F0" w:rsidP="001D524C">
            <w:pPr>
              <w:pStyle w:val="ConsPlusNormal"/>
              <w:ind w:right="45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22"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эффективной реализации муниципальной программы.</w:t>
            </w:r>
          </w:p>
        </w:tc>
      </w:tr>
      <w:tr w:rsidR="002B61F0" w:rsidRPr="00A25622" w:rsidTr="001D524C">
        <w:trPr>
          <w:gridBefore w:val="1"/>
          <w:wBefore w:w="108" w:type="dxa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B61F0" w:rsidRPr="00A25622" w:rsidRDefault="002B61F0" w:rsidP="001D52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622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622"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</w:t>
            </w:r>
          </w:p>
        </w:tc>
        <w:tc>
          <w:tcPr>
            <w:tcW w:w="118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B61F0" w:rsidRPr="00A25622" w:rsidRDefault="002B61F0" w:rsidP="001D524C">
            <w:pPr>
              <w:pStyle w:val="ConsPlusNormal"/>
              <w:ind w:right="45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22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предусмотрена в один этап: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25622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25622">
              <w:rPr>
                <w:rFonts w:ascii="Times New Roman" w:hAnsi="Times New Roman" w:cs="Times New Roman"/>
                <w:sz w:val="24"/>
                <w:szCs w:val="24"/>
              </w:rPr>
              <w:t xml:space="preserve"> годы включительно</w:t>
            </w:r>
          </w:p>
        </w:tc>
      </w:tr>
      <w:tr w:rsidR="002B61F0" w:rsidRPr="00A02DBC" w:rsidTr="001D524C">
        <w:trPr>
          <w:gridBefore w:val="1"/>
          <w:wBefore w:w="108" w:type="dxa"/>
          <w:trHeight w:val="1150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B61F0" w:rsidRPr="006F69F3" w:rsidRDefault="002B61F0" w:rsidP="001D5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9F3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118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B61F0" w:rsidRPr="006F69F3" w:rsidRDefault="002B61F0" w:rsidP="001D524C">
            <w:pPr>
              <w:pStyle w:val="ConsPlusNormal"/>
              <w:tabs>
                <w:tab w:val="left" w:pos="1606"/>
                <w:tab w:val="left" w:pos="3303"/>
              </w:tabs>
              <w:ind w:right="45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9F3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в финансировании муниципальной программы составляет </w:t>
            </w:r>
            <w:r w:rsidR="00C057A7" w:rsidRPr="00C057A7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="00C057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57A7" w:rsidRPr="00C057A7">
              <w:rPr>
                <w:rFonts w:ascii="Times New Roman" w:hAnsi="Times New Roman" w:cs="Times New Roman"/>
                <w:b/>
                <w:sz w:val="24"/>
                <w:szCs w:val="24"/>
              </w:rPr>
              <w:t>623</w:t>
            </w:r>
            <w:r w:rsidRPr="00D70A6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057A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69F3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2B61F0" w:rsidRPr="006F69F3" w:rsidRDefault="002B61F0" w:rsidP="00C057A7">
            <w:pPr>
              <w:pStyle w:val="ConsPlusNormal"/>
              <w:ind w:right="4591"/>
              <w:rPr>
                <w:rFonts w:ascii="Times New Roman" w:hAnsi="Times New Roman" w:cs="Times New Roman"/>
                <w:sz w:val="24"/>
                <w:szCs w:val="24"/>
              </w:rPr>
            </w:pPr>
            <w:r w:rsidRPr="006F69F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поселения «Город Краснокаменск»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6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7A7">
              <w:rPr>
                <w:rFonts w:ascii="Times New Roman" w:hAnsi="Times New Roman" w:cs="Times New Roman"/>
                <w:b/>
                <w:sz w:val="24"/>
                <w:szCs w:val="24"/>
              </w:rPr>
              <w:t>36 623,0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6F69F3">
              <w:rPr>
                <w:rFonts w:ascii="Times New Roman" w:hAnsi="Times New Roman" w:cs="Times New Roman"/>
                <w:sz w:val="24"/>
                <w:szCs w:val="24"/>
              </w:rPr>
              <w:t>тыс. рублей, из них по годам:</w:t>
            </w:r>
          </w:p>
        </w:tc>
      </w:tr>
      <w:tr w:rsidR="002B61F0" w:rsidRPr="00A02DBC" w:rsidTr="001D5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5031" w:type="dxa"/>
        </w:trPr>
        <w:tc>
          <w:tcPr>
            <w:tcW w:w="2503" w:type="dxa"/>
            <w:gridSpan w:val="3"/>
            <w:shd w:val="clear" w:color="auto" w:fill="auto"/>
          </w:tcPr>
          <w:p w:rsidR="002B61F0" w:rsidRPr="006F69F3" w:rsidRDefault="002B61F0" w:rsidP="001D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9F3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shd w:val="clear" w:color="auto" w:fill="auto"/>
          </w:tcPr>
          <w:p w:rsidR="002B61F0" w:rsidRPr="006F69F3" w:rsidRDefault="002B61F0" w:rsidP="001D5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9F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B61F0" w:rsidRPr="006F69F3" w:rsidRDefault="002B61F0" w:rsidP="001D5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9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1701" w:type="dxa"/>
          </w:tcPr>
          <w:p w:rsidR="002B61F0" w:rsidRPr="006F69F3" w:rsidRDefault="002B61F0" w:rsidP="001D5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9F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B61F0" w:rsidRPr="006F69F3" w:rsidRDefault="002B61F0" w:rsidP="001D5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2B61F0" w:rsidRPr="00A02DBC" w:rsidTr="001D5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5031" w:type="dxa"/>
        </w:trPr>
        <w:tc>
          <w:tcPr>
            <w:tcW w:w="2503" w:type="dxa"/>
            <w:gridSpan w:val="3"/>
            <w:shd w:val="clear" w:color="auto" w:fill="auto"/>
          </w:tcPr>
          <w:p w:rsidR="002B61F0" w:rsidRPr="006F69F3" w:rsidRDefault="002B61F0" w:rsidP="001D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9F3">
              <w:rPr>
                <w:rFonts w:ascii="Times New Roman" w:hAnsi="Times New Roman" w:cs="Times New Roman"/>
                <w:sz w:val="24"/>
                <w:szCs w:val="24"/>
              </w:rPr>
              <w:t>Объем средств</w:t>
            </w:r>
          </w:p>
          <w:p w:rsidR="002B61F0" w:rsidRPr="006F69F3" w:rsidRDefault="002B61F0" w:rsidP="001D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9F3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61F0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E1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352,8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61F0" w:rsidRPr="005E5505" w:rsidRDefault="00C057A7" w:rsidP="001D524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26 206,7</w:t>
            </w:r>
          </w:p>
        </w:tc>
        <w:tc>
          <w:tcPr>
            <w:tcW w:w="1701" w:type="dxa"/>
            <w:vAlign w:val="center"/>
          </w:tcPr>
          <w:p w:rsidR="002B61F0" w:rsidRPr="005E5505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E1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447,4</w:t>
            </w:r>
          </w:p>
        </w:tc>
        <w:tc>
          <w:tcPr>
            <w:tcW w:w="1701" w:type="dxa"/>
            <w:vAlign w:val="center"/>
          </w:tcPr>
          <w:p w:rsidR="002B61F0" w:rsidRPr="005E5505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E1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616,1</w:t>
            </w:r>
          </w:p>
        </w:tc>
      </w:tr>
    </w:tbl>
    <w:p w:rsidR="002B61F0" w:rsidRPr="00A02DBC" w:rsidRDefault="002B61F0" w:rsidP="002B61F0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B61F0" w:rsidRPr="006F69F3" w:rsidRDefault="002B61F0" w:rsidP="002B61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F69F3">
        <w:rPr>
          <w:rFonts w:ascii="Times New Roman" w:hAnsi="Times New Roman" w:cs="Times New Roman"/>
          <w:sz w:val="24"/>
          <w:szCs w:val="24"/>
        </w:rPr>
        <w:t xml:space="preserve">В том числе потребность в финансировании подпрограммы «Повышение эффективности управления муниципальной собственностью городского поселения «Город Краснокаменск» составляет </w:t>
      </w:r>
      <w:r w:rsidR="00C057A7">
        <w:rPr>
          <w:rFonts w:ascii="Times New Roman" w:hAnsi="Times New Roman" w:cs="Times New Roman"/>
          <w:b/>
          <w:sz w:val="24"/>
          <w:szCs w:val="24"/>
        </w:rPr>
        <w:t>2 726,9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69F3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3"/>
        <w:gridCol w:w="1701"/>
        <w:gridCol w:w="1701"/>
        <w:gridCol w:w="1701"/>
        <w:gridCol w:w="1701"/>
      </w:tblGrid>
      <w:tr w:rsidR="002B61F0" w:rsidRPr="006F69F3" w:rsidTr="001D524C">
        <w:tc>
          <w:tcPr>
            <w:tcW w:w="2503" w:type="dxa"/>
            <w:shd w:val="clear" w:color="auto" w:fill="auto"/>
          </w:tcPr>
          <w:p w:rsidR="002B61F0" w:rsidRPr="006F69F3" w:rsidRDefault="002B61F0" w:rsidP="001D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9F3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shd w:val="clear" w:color="auto" w:fill="auto"/>
          </w:tcPr>
          <w:p w:rsidR="002B61F0" w:rsidRPr="006F69F3" w:rsidRDefault="002B61F0" w:rsidP="001D5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:rsidR="002B61F0" w:rsidRPr="006F69F3" w:rsidRDefault="002B61F0" w:rsidP="001D5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</w:tcPr>
          <w:p w:rsidR="002B61F0" w:rsidRPr="006F69F3" w:rsidRDefault="002B61F0" w:rsidP="001D5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</w:tcPr>
          <w:p w:rsidR="002B61F0" w:rsidRPr="006F69F3" w:rsidRDefault="002B61F0" w:rsidP="001D5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2B61F0" w:rsidRPr="006F69F3" w:rsidTr="001D524C">
        <w:tc>
          <w:tcPr>
            <w:tcW w:w="2503" w:type="dxa"/>
            <w:shd w:val="clear" w:color="auto" w:fill="auto"/>
          </w:tcPr>
          <w:p w:rsidR="002B61F0" w:rsidRPr="006F69F3" w:rsidRDefault="002B61F0" w:rsidP="001D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9F3">
              <w:rPr>
                <w:rFonts w:ascii="Times New Roman" w:hAnsi="Times New Roman" w:cs="Times New Roman"/>
                <w:sz w:val="24"/>
                <w:szCs w:val="24"/>
              </w:rPr>
              <w:t>Объем средств</w:t>
            </w:r>
          </w:p>
          <w:p w:rsidR="002B61F0" w:rsidRPr="006F69F3" w:rsidRDefault="002B61F0" w:rsidP="001D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9F3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61F0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297,0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61F0" w:rsidRPr="005E5505" w:rsidRDefault="00C057A7" w:rsidP="001D524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1 337,9</w:t>
            </w:r>
          </w:p>
        </w:tc>
        <w:tc>
          <w:tcPr>
            <w:tcW w:w="1701" w:type="dxa"/>
            <w:vAlign w:val="center"/>
          </w:tcPr>
          <w:p w:rsidR="002B61F0" w:rsidRPr="005E5505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546,0</w:t>
            </w:r>
          </w:p>
        </w:tc>
        <w:tc>
          <w:tcPr>
            <w:tcW w:w="1701" w:type="dxa"/>
            <w:vAlign w:val="center"/>
          </w:tcPr>
          <w:p w:rsidR="002B61F0" w:rsidRPr="005E5505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546,0</w:t>
            </w:r>
          </w:p>
        </w:tc>
      </w:tr>
    </w:tbl>
    <w:p w:rsidR="002B61F0" w:rsidRPr="00A02DBC" w:rsidRDefault="002B61F0" w:rsidP="002B61F0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B61F0" w:rsidRPr="006F69F3" w:rsidRDefault="002B61F0" w:rsidP="002B61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F69F3">
        <w:rPr>
          <w:rFonts w:ascii="Times New Roman" w:hAnsi="Times New Roman" w:cs="Times New Roman"/>
          <w:sz w:val="24"/>
          <w:szCs w:val="24"/>
        </w:rPr>
        <w:lastRenderedPageBreak/>
        <w:t>потребность в финансировании подпрограммы "Обеспечивающая деятельность" составляет</w:t>
      </w:r>
      <w:r w:rsidRPr="006F69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57A7">
        <w:rPr>
          <w:rFonts w:ascii="Times New Roman" w:hAnsi="Times New Roman" w:cs="Times New Roman"/>
          <w:b/>
          <w:sz w:val="24"/>
          <w:szCs w:val="24"/>
        </w:rPr>
        <w:t>33 896,1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69F3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3"/>
        <w:gridCol w:w="1745"/>
        <w:gridCol w:w="1701"/>
        <w:gridCol w:w="1701"/>
        <w:gridCol w:w="1701"/>
      </w:tblGrid>
      <w:tr w:rsidR="002B61F0" w:rsidRPr="006F69F3" w:rsidTr="001D524C">
        <w:tc>
          <w:tcPr>
            <w:tcW w:w="2503" w:type="dxa"/>
            <w:shd w:val="clear" w:color="auto" w:fill="auto"/>
          </w:tcPr>
          <w:p w:rsidR="002B61F0" w:rsidRPr="006F69F3" w:rsidRDefault="002B61F0" w:rsidP="001D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9F3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45" w:type="dxa"/>
            <w:shd w:val="clear" w:color="auto" w:fill="auto"/>
          </w:tcPr>
          <w:p w:rsidR="002B61F0" w:rsidRPr="006F69F3" w:rsidRDefault="002B61F0" w:rsidP="001D5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9F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B61F0" w:rsidRPr="006F69F3" w:rsidRDefault="002B61F0" w:rsidP="001D5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9F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2B61F0" w:rsidRPr="006F69F3" w:rsidRDefault="002B61F0" w:rsidP="001D5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9F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2B61F0" w:rsidRPr="006F69F3" w:rsidRDefault="002B61F0" w:rsidP="001D5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2B61F0" w:rsidTr="001D524C">
        <w:tc>
          <w:tcPr>
            <w:tcW w:w="2503" w:type="dxa"/>
            <w:shd w:val="clear" w:color="auto" w:fill="auto"/>
          </w:tcPr>
          <w:p w:rsidR="002B61F0" w:rsidRPr="006F69F3" w:rsidRDefault="002B61F0" w:rsidP="001D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9F3">
              <w:rPr>
                <w:rFonts w:ascii="Times New Roman" w:hAnsi="Times New Roman" w:cs="Times New Roman"/>
                <w:sz w:val="24"/>
                <w:szCs w:val="24"/>
              </w:rPr>
              <w:t>Объем средств</w:t>
            </w:r>
          </w:p>
          <w:p w:rsidR="002B61F0" w:rsidRPr="006F69F3" w:rsidRDefault="002B61F0" w:rsidP="001D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9F3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2B61F0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E1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055,8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61F0" w:rsidRPr="0053270E" w:rsidRDefault="00C057A7" w:rsidP="001D524C">
            <w:pPr>
              <w:jc w:val="center"/>
              <w:rPr>
                <w:b/>
              </w:rPr>
            </w:pPr>
            <w:r>
              <w:rPr>
                <w:b/>
              </w:rPr>
              <w:t>24 868,8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61F0" w:rsidRPr="0053270E" w:rsidRDefault="002B61F0" w:rsidP="001D524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E18A0">
              <w:rPr>
                <w:b/>
              </w:rPr>
              <w:t xml:space="preserve"> </w:t>
            </w:r>
            <w:r>
              <w:rPr>
                <w:b/>
              </w:rPr>
              <w:t>901,4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61F0" w:rsidRPr="0053270E" w:rsidRDefault="002B61F0" w:rsidP="001D524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AE18A0">
              <w:rPr>
                <w:b/>
              </w:rPr>
              <w:t xml:space="preserve"> </w:t>
            </w:r>
            <w:r>
              <w:rPr>
                <w:b/>
              </w:rPr>
              <w:t>070,1</w:t>
            </w:r>
          </w:p>
        </w:tc>
      </w:tr>
    </w:tbl>
    <w:p w:rsidR="002B61F0" w:rsidRDefault="002B61F0" w:rsidP="002B61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B61F0" w:rsidRDefault="002B61F0" w:rsidP="002B61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7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7196"/>
      </w:tblGrid>
      <w:tr w:rsidR="002B61F0" w:rsidRPr="00A25622" w:rsidTr="001D524C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B61F0" w:rsidRPr="00A25622" w:rsidRDefault="002B61F0" w:rsidP="001D52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622">
              <w:rPr>
                <w:rFonts w:ascii="Times New Roman" w:hAnsi="Times New Roman" w:cs="Times New Roman"/>
                <w:sz w:val="24"/>
                <w:szCs w:val="24"/>
              </w:rPr>
              <w:t>Ожидаемые значения показателей конечных результатов реализации программы</w:t>
            </w:r>
          </w:p>
        </w:tc>
        <w:tc>
          <w:tcPr>
            <w:tcW w:w="71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61F0" w:rsidRPr="00A25622" w:rsidRDefault="002B61F0" w:rsidP="001D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22">
              <w:rPr>
                <w:rFonts w:ascii="Times New Roman" w:hAnsi="Times New Roman" w:cs="Times New Roman"/>
                <w:sz w:val="24"/>
                <w:szCs w:val="24"/>
              </w:rPr>
              <w:t>Основные ожидаемые резу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льтаты муниципальной программы в</w:t>
            </w:r>
            <w:r w:rsidRPr="00A2562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25622">
              <w:rPr>
                <w:rFonts w:ascii="Times New Roman" w:hAnsi="Times New Roman" w:cs="Times New Roman"/>
                <w:sz w:val="24"/>
                <w:szCs w:val="24"/>
              </w:rPr>
              <w:t xml:space="preserve"> году:</w:t>
            </w:r>
          </w:p>
          <w:p w:rsidR="002B61F0" w:rsidRPr="00A25622" w:rsidRDefault="002B61F0" w:rsidP="001D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22">
              <w:rPr>
                <w:rFonts w:ascii="Times New Roman" w:hAnsi="Times New Roman" w:cs="Times New Roman"/>
                <w:sz w:val="24"/>
                <w:szCs w:val="24"/>
              </w:rPr>
              <w:t>1. Удовлетворенность населения городского поселения качеством предоставляемых муниципальных услуг-100%</w:t>
            </w:r>
          </w:p>
          <w:p w:rsidR="002B61F0" w:rsidRPr="00A25622" w:rsidRDefault="002B61F0" w:rsidP="001D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22">
              <w:rPr>
                <w:rFonts w:ascii="Times New Roman" w:hAnsi="Times New Roman" w:cs="Times New Roman"/>
                <w:sz w:val="24"/>
                <w:szCs w:val="24"/>
              </w:rPr>
              <w:t>2. Поддержка субъектов малого и среднего предпринимательства -100%</w:t>
            </w:r>
          </w:p>
          <w:p w:rsidR="002B61F0" w:rsidRDefault="002B61F0" w:rsidP="001D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B61F0" w:rsidRPr="00A25622" w:rsidRDefault="002B61F0" w:rsidP="001D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2B61F0" w:rsidRPr="00D02FA3" w:rsidRDefault="002B61F0" w:rsidP="002B61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02FA3">
        <w:rPr>
          <w:rFonts w:ascii="Times New Roman" w:hAnsi="Times New Roman" w:cs="Times New Roman"/>
          <w:sz w:val="24"/>
          <w:szCs w:val="24"/>
        </w:rPr>
        <w:t>1. ХАРАКТЕРИСТИКА ТЕКУЩЕГО СОСТОЯНИЯ СФЕРЫ УПРАВЛЕНИЯ</w:t>
      </w:r>
    </w:p>
    <w:p w:rsidR="002B61F0" w:rsidRDefault="002B61F0" w:rsidP="002B61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02FA3">
        <w:rPr>
          <w:rFonts w:ascii="Times New Roman" w:hAnsi="Times New Roman" w:cs="Times New Roman"/>
          <w:sz w:val="24"/>
          <w:szCs w:val="24"/>
        </w:rPr>
        <w:t xml:space="preserve">МУНИЦИПАЛЬНОЙ СОБСТВЕННОСТЬЮ </w:t>
      </w:r>
    </w:p>
    <w:p w:rsidR="002B61F0" w:rsidRDefault="002B61F0" w:rsidP="002B61F0">
      <w:pPr>
        <w:jc w:val="center"/>
      </w:pPr>
      <w:r w:rsidRPr="00C8087C">
        <w:t>ГОРОДСКОГО ПОСЕЛЕНИЯ «ГОРОД КРАСНОКАМЕНСК»</w:t>
      </w:r>
    </w:p>
    <w:p w:rsidR="002B61F0" w:rsidRPr="00D02FA3" w:rsidRDefault="002B61F0" w:rsidP="002B6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Pr="00D02FA3">
        <w:rPr>
          <w:rFonts w:ascii="Times New Roman" w:hAnsi="Times New Roman" w:cs="Times New Roman"/>
          <w:sz w:val="24"/>
          <w:szCs w:val="24"/>
        </w:rPr>
        <w:t xml:space="preserve">программа "Управление муниципальной собственностью </w:t>
      </w:r>
      <w:r w:rsidRPr="009A671A">
        <w:rPr>
          <w:rFonts w:ascii="Times New Roman" w:hAnsi="Times New Roman" w:cs="Times New Roman"/>
          <w:sz w:val="24"/>
          <w:szCs w:val="24"/>
        </w:rPr>
        <w:t>городского поселения «Город Краснокаменск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02FA3">
        <w:rPr>
          <w:rFonts w:ascii="Times New Roman" w:hAnsi="Times New Roman" w:cs="Times New Roman"/>
          <w:sz w:val="24"/>
          <w:szCs w:val="24"/>
        </w:rPr>
        <w:t xml:space="preserve"> разработана с целью повышения эффективности управления муниципальной собственностью </w:t>
      </w:r>
      <w:r w:rsidRPr="009A671A">
        <w:rPr>
          <w:rFonts w:ascii="Times New Roman" w:hAnsi="Times New Roman" w:cs="Times New Roman"/>
          <w:sz w:val="24"/>
          <w:szCs w:val="24"/>
        </w:rPr>
        <w:t>городского поселения «Город Краснокаменск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02FA3">
        <w:rPr>
          <w:rFonts w:ascii="Times New Roman" w:hAnsi="Times New Roman" w:cs="Times New Roman"/>
          <w:sz w:val="24"/>
          <w:szCs w:val="24"/>
        </w:rPr>
        <w:t xml:space="preserve">, внедрения программно-целевого принципа формирования бюджета в деятельность органов исполнительной власти </w:t>
      </w:r>
      <w:r w:rsidRPr="009A671A">
        <w:rPr>
          <w:rFonts w:ascii="Times New Roman" w:hAnsi="Times New Roman" w:cs="Times New Roman"/>
          <w:sz w:val="24"/>
          <w:szCs w:val="24"/>
        </w:rPr>
        <w:t>городского поселения «Город Краснокаменск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02FA3">
        <w:rPr>
          <w:rFonts w:ascii="Times New Roman" w:hAnsi="Times New Roman" w:cs="Times New Roman"/>
          <w:sz w:val="24"/>
          <w:szCs w:val="24"/>
        </w:rPr>
        <w:t>.</w:t>
      </w:r>
    </w:p>
    <w:p w:rsidR="002B61F0" w:rsidRPr="00D02FA3" w:rsidRDefault="002B61F0" w:rsidP="002B6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FA3">
        <w:rPr>
          <w:rFonts w:ascii="Times New Roman" w:hAnsi="Times New Roman" w:cs="Times New Roman"/>
          <w:sz w:val="24"/>
          <w:szCs w:val="24"/>
        </w:rPr>
        <w:t xml:space="preserve">В течение последних лет продолжался процесс оптимизации состава и структуры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D02FA3">
        <w:rPr>
          <w:rFonts w:ascii="Times New Roman" w:hAnsi="Times New Roman" w:cs="Times New Roman"/>
          <w:sz w:val="24"/>
          <w:szCs w:val="24"/>
        </w:rPr>
        <w:t xml:space="preserve"> собственности, в том числе путем </w:t>
      </w:r>
      <w:r>
        <w:rPr>
          <w:rFonts w:ascii="Times New Roman" w:hAnsi="Times New Roman" w:cs="Times New Roman"/>
          <w:sz w:val="24"/>
          <w:szCs w:val="24"/>
        </w:rPr>
        <w:t>реорганизации,</w:t>
      </w:r>
      <w:r w:rsidRPr="008306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ликвидации муниципальных предприятий и учреждений  </w:t>
      </w:r>
      <w:r w:rsidRPr="009A671A">
        <w:rPr>
          <w:rFonts w:ascii="Times New Roman" w:hAnsi="Times New Roman" w:cs="Times New Roman"/>
          <w:sz w:val="24"/>
          <w:szCs w:val="24"/>
        </w:rPr>
        <w:t>городского поселения «Город Краснокаменск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D02FA3">
        <w:rPr>
          <w:rFonts w:ascii="Times New Roman" w:hAnsi="Times New Roman" w:cs="Times New Roman"/>
          <w:sz w:val="24"/>
          <w:szCs w:val="24"/>
        </w:rPr>
        <w:t xml:space="preserve">приватизации, перераспределения имущества между муниципальными </w:t>
      </w:r>
      <w:r>
        <w:rPr>
          <w:rFonts w:ascii="Times New Roman" w:hAnsi="Times New Roman" w:cs="Times New Roman"/>
          <w:sz w:val="24"/>
          <w:szCs w:val="24"/>
        </w:rPr>
        <w:t>предприятиями</w:t>
      </w:r>
      <w:r w:rsidRPr="00D02FA3">
        <w:rPr>
          <w:rFonts w:ascii="Times New Roman" w:hAnsi="Times New Roman" w:cs="Times New Roman"/>
          <w:sz w:val="24"/>
          <w:szCs w:val="24"/>
        </w:rPr>
        <w:t>, созданы необходимые условия для достижения целей и задач в области управления муниципальной собственностью.</w:t>
      </w:r>
    </w:p>
    <w:p w:rsidR="002B61F0" w:rsidRDefault="002B61F0" w:rsidP="002B6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FA3">
        <w:rPr>
          <w:rFonts w:ascii="Times New Roman" w:hAnsi="Times New Roman" w:cs="Times New Roman"/>
          <w:sz w:val="24"/>
          <w:szCs w:val="24"/>
        </w:rPr>
        <w:t xml:space="preserve">Полностью сформирована и введена в действие нормативная правовая база, регулирующая создание и деятельность </w:t>
      </w:r>
      <w:r>
        <w:rPr>
          <w:rFonts w:ascii="Times New Roman" w:hAnsi="Times New Roman" w:cs="Times New Roman"/>
          <w:sz w:val="24"/>
          <w:szCs w:val="24"/>
        </w:rPr>
        <w:t>муниципальных предприятий и учреждений</w:t>
      </w:r>
      <w:r w:rsidRPr="00D02FA3">
        <w:rPr>
          <w:rFonts w:ascii="Times New Roman" w:hAnsi="Times New Roman" w:cs="Times New Roman"/>
          <w:sz w:val="24"/>
          <w:szCs w:val="24"/>
        </w:rPr>
        <w:t xml:space="preserve">. Утверждены </w:t>
      </w:r>
      <w:r>
        <w:rPr>
          <w:rFonts w:ascii="Times New Roman" w:hAnsi="Times New Roman" w:cs="Times New Roman"/>
          <w:sz w:val="24"/>
          <w:szCs w:val="24"/>
        </w:rPr>
        <w:t>муниципальные</w:t>
      </w:r>
      <w:r w:rsidRPr="00D02FA3">
        <w:rPr>
          <w:rFonts w:ascii="Times New Roman" w:hAnsi="Times New Roman" w:cs="Times New Roman"/>
          <w:sz w:val="24"/>
          <w:szCs w:val="24"/>
        </w:rPr>
        <w:t xml:space="preserve"> задания и планы финансово-хозяйственной деятельности бюджетных и </w:t>
      </w:r>
      <w:r>
        <w:rPr>
          <w:rFonts w:ascii="Times New Roman" w:hAnsi="Times New Roman" w:cs="Times New Roman"/>
          <w:sz w:val="24"/>
          <w:szCs w:val="24"/>
        </w:rPr>
        <w:t>казенных предприятий и</w:t>
      </w:r>
      <w:r w:rsidRPr="00D02FA3">
        <w:rPr>
          <w:rFonts w:ascii="Times New Roman" w:hAnsi="Times New Roman" w:cs="Times New Roman"/>
          <w:sz w:val="24"/>
          <w:szCs w:val="24"/>
        </w:rPr>
        <w:t xml:space="preserve"> учреждений. Приведены в соответствие закон</w:t>
      </w:r>
      <w:r>
        <w:rPr>
          <w:rFonts w:ascii="Times New Roman" w:hAnsi="Times New Roman" w:cs="Times New Roman"/>
          <w:sz w:val="24"/>
          <w:szCs w:val="24"/>
        </w:rPr>
        <w:t>одательству У</w:t>
      </w:r>
      <w:r w:rsidRPr="00D02FA3">
        <w:rPr>
          <w:rFonts w:ascii="Times New Roman" w:hAnsi="Times New Roman" w:cs="Times New Roman"/>
          <w:sz w:val="24"/>
          <w:szCs w:val="24"/>
        </w:rPr>
        <w:t>ставы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предприятий и учреждений  </w:t>
      </w:r>
      <w:r w:rsidRPr="009A671A">
        <w:rPr>
          <w:rFonts w:ascii="Times New Roman" w:hAnsi="Times New Roman" w:cs="Times New Roman"/>
          <w:sz w:val="24"/>
          <w:szCs w:val="24"/>
        </w:rPr>
        <w:t>городского поселения «Город Краснокаменск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02FA3">
        <w:rPr>
          <w:rFonts w:ascii="Times New Roman" w:hAnsi="Times New Roman" w:cs="Times New Roman"/>
          <w:sz w:val="24"/>
          <w:szCs w:val="24"/>
        </w:rPr>
        <w:t xml:space="preserve"> и трудовые договоры с руководителями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предприятий и учреждений.  </w:t>
      </w:r>
      <w:r w:rsidRPr="00D02FA3">
        <w:rPr>
          <w:rFonts w:ascii="Times New Roman" w:hAnsi="Times New Roman" w:cs="Times New Roman"/>
          <w:sz w:val="24"/>
          <w:szCs w:val="24"/>
        </w:rPr>
        <w:t xml:space="preserve">Сформирована нормативная правовая база </w:t>
      </w:r>
      <w:r w:rsidRPr="009A671A">
        <w:rPr>
          <w:rFonts w:ascii="Times New Roman" w:hAnsi="Times New Roman" w:cs="Times New Roman"/>
          <w:sz w:val="24"/>
          <w:szCs w:val="24"/>
        </w:rPr>
        <w:t>городского поселения «Город Краснокаменск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D02FA3">
        <w:rPr>
          <w:rFonts w:ascii="Times New Roman" w:hAnsi="Times New Roman" w:cs="Times New Roman"/>
          <w:sz w:val="24"/>
          <w:szCs w:val="24"/>
        </w:rPr>
        <w:t>по управлению муниципальной собственностью.</w:t>
      </w:r>
      <w:r>
        <w:rPr>
          <w:rFonts w:ascii="Times New Roman" w:hAnsi="Times New Roman" w:cs="Times New Roman"/>
          <w:sz w:val="24"/>
          <w:szCs w:val="24"/>
        </w:rPr>
        <w:t xml:space="preserve"> Принят ряд постановлений Администрации </w:t>
      </w:r>
      <w:r w:rsidRPr="009A671A">
        <w:rPr>
          <w:rFonts w:ascii="Times New Roman" w:hAnsi="Times New Roman" w:cs="Times New Roman"/>
          <w:sz w:val="24"/>
          <w:szCs w:val="24"/>
        </w:rPr>
        <w:t>городского поселения «Город Краснокаменск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D02FA3">
        <w:rPr>
          <w:rFonts w:ascii="Times New Roman" w:hAnsi="Times New Roman" w:cs="Times New Roman"/>
          <w:sz w:val="24"/>
          <w:szCs w:val="24"/>
        </w:rPr>
        <w:t xml:space="preserve">устанавливающих порядок распоряжения муниципальной собственностью </w:t>
      </w:r>
      <w:r w:rsidRPr="009A671A">
        <w:rPr>
          <w:rFonts w:ascii="Times New Roman" w:hAnsi="Times New Roman" w:cs="Times New Roman"/>
          <w:sz w:val="24"/>
          <w:szCs w:val="24"/>
        </w:rPr>
        <w:t>городского поселения «Город Краснокаменск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02FA3">
        <w:rPr>
          <w:rFonts w:ascii="Times New Roman" w:hAnsi="Times New Roman" w:cs="Times New Roman"/>
          <w:sz w:val="24"/>
          <w:szCs w:val="24"/>
        </w:rPr>
        <w:t>, порядок предоставления земельных участков, порядок исчисления арендной платы за земельные участки и другие.</w:t>
      </w:r>
    </w:p>
    <w:p w:rsidR="002B61F0" w:rsidRDefault="002B61F0" w:rsidP="002B6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Нормативно-правовые акты </w:t>
      </w:r>
      <w:r w:rsidRPr="009A671A">
        <w:rPr>
          <w:rFonts w:ascii="Times New Roman" w:hAnsi="Times New Roman" w:cs="Times New Roman"/>
          <w:sz w:val="24"/>
          <w:szCs w:val="24"/>
        </w:rPr>
        <w:t>городского поселения «Город Краснокаменск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02FA3">
        <w:rPr>
          <w:rFonts w:ascii="Times New Roman" w:hAnsi="Times New Roman" w:cs="Times New Roman"/>
          <w:sz w:val="24"/>
          <w:szCs w:val="24"/>
        </w:rPr>
        <w:t xml:space="preserve"> постоянно совершенствуются в связи с изменениями </w:t>
      </w:r>
      <w:r>
        <w:rPr>
          <w:rFonts w:ascii="Times New Roman" w:hAnsi="Times New Roman" w:cs="Times New Roman"/>
          <w:sz w:val="24"/>
          <w:szCs w:val="24"/>
        </w:rPr>
        <w:t xml:space="preserve">действующего </w:t>
      </w:r>
      <w:r w:rsidRPr="00D02FA3">
        <w:rPr>
          <w:rFonts w:ascii="Times New Roman" w:hAnsi="Times New Roman" w:cs="Times New Roman"/>
          <w:sz w:val="24"/>
          <w:szCs w:val="24"/>
        </w:rPr>
        <w:t>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B61F0" w:rsidRPr="00D02FA3" w:rsidRDefault="002B61F0" w:rsidP="002B6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FA3">
        <w:rPr>
          <w:rFonts w:ascii="Times New Roman" w:hAnsi="Times New Roman" w:cs="Times New Roman"/>
          <w:sz w:val="24"/>
          <w:szCs w:val="24"/>
        </w:rPr>
        <w:t xml:space="preserve">Совершенствуется ведение реестра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02FA3">
        <w:rPr>
          <w:rFonts w:ascii="Times New Roman" w:hAnsi="Times New Roman" w:cs="Times New Roman"/>
          <w:sz w:val="24"/>
          <w:szCs w:val="24"/>
        </w:rPr>
        <w:t xml:space="preserve"> собственности. Разработана нормативная правовая база ведения учета имущества казны </w:t>
      </w:r>
      <w:r w:rsidRPr="009A671A">
        <w:rPr>
          <w:rFonts w:ascii="Times New Roman" w:hAnsi="Times New Roman" w:cs="Times New Roman"/>
          <w:sz w:val="24"/>
          <w:szCs w:val="24"/>
        </w:rPr>
        <w:t>городского поселения «Город Краснокаменск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02FA3">
        <w:rPr>
          <w:rFonts w:ascii="Times New Roman" w:hAnsi="Times New Roman" w:cs="Times New Roman"/>
          <w:sz w:val="24"/>
          <w:szCs w:val="24"/>
        </w:rPr>
        <w:t xml:space="preserve">, учет которой осуществляется "пообъектно" с 2007 года. Организован учет неналоговых доходов от управления муниципальной собственностью в </w:t>
      </w:r>
      <w:r>
        <w:rPr>
          <w:rFonts w:ascii="Times New Roman" w:hAnsi="Times New Roman" w:cs="Times New Roman"/>
          <w:sz w:val="24"/>
          <w:szCs w:val="24"/>
        </w:rPr>
        <w:t>городском</w:t>
      </w:r>
      <w:r w:rsidRPr="009A671A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A671A">
        <w:rPr>
          <w:rFonts w:ascii="Times New Roman" w:hAnsi="Times New Roman" w:cs="Times New Roman"/>
          <w:sz w:val="24"/>
          <w:szCs w:val="24"/>
        </w:rPr>
        <w:t xml:space="preserve"> «Город Краснокаменск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D02FA3">
        <w:rPr>
          <w:rFonts w:ascii="Times New Roman" w:hAnsi="Times New Roman" w:cs="Times New Roman"/>
          <w:sz w:val="24"/>
          <w:szCs w:val="24"/>
        </w:rPr>
        <w:t>Проводится системная претензионная работа с задолжниками и работа с невыясненными поступлениями.</w:t>
      </w:r>
    </w:p>
    <w:p w:rsidR="002B61F0" w:rsidRPr="00D02FA3" w:rsidRDefault="002B61F0" w:rsidP="002B6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FA3">
        <w:rPr>
          <w:rFonts w:ascii="Times New Roman" w:hAnsi="Times New Roman" w:cs="Times New Roman"/>
          <w:sz w:val="24"/>
          <w:szCs w:val="24"/>
        </w:rPr>
        <w:t xml:space="preserve">Сформирована необходимая нормативная база, регулирующая бесплатное предоставление земельных участков для индивидуального жилищного строительства лицам, имеющим трех и более детей, детям-инвалидам, гражданам (в том числе молодым семьям), </w:t>
      </w:r>
      <w:r w:rsidRPr="00D02FA3">
        <w:rPr>
          <w:rFonts w:ascii="Times New Roman" w:hAnsi="Times New Roman" w:cs="Times New Roman"/>
          <w:sz w:val="24"/>
          <w:szCs w:val="24"/>
        </w:rPr>
        <w:lastRenderedPageBreak/>
        <w:t>признанным в установленном законом порядке нуждающимися в жилых помещениях. Ведется планомерная работа по предоставлению земельных участков.</w:t>
      </w:r>
    </w:p>
    <w:p w:rsidR="002B61F0" w:rsidRPr="00D02FA3" w:rsidRDefault="002B61F0" w:rsidP="002B6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FA3">
        <w:rPr>
          <w:rFonts w:ascii="Times New Roman" w:hAnsi="Times New Roman" w:cs="Times New Roman"/>
          <w:sz w:val="24"/>
          <w:szCs w:val="24"/>
        </w:rPr>
        <w:t>Систематически проводятся работы по актуализации результатов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кадастровой оценки земель,  инвентаризации муниципального имущества и земельных участков.</w:t>
      </w:r>
    </w:p>
    <w:p w:rsidR="002B61F0" w:rsidRPr="005B44C0" w:rsidRDefault="002B61F0" w:rsidP="002B61F0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02FA3">
        <w:rPr>
          <w:rFonts w:ascii="Times New Roman" w:hAnsi="Times New Roman" w:cs="Times New Roman"/>
          <w:sz w:val="24"/>
          <w:szCs w:val="24"/>
        </w:rPr>
        <w:t xml:space="preserve">С целью создания благоприятных условий для инвестиционного развития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8" w:history="1">
        <w:r w:rsidRPr="00B50163">
          <w:rPr>
            <w:rFonts w:ascii="Times New Roman" w:hAnsi="Times New Roman" w:cs="Times New Roman"/>
            <w:sz w:val="24"/>
          </w:rPr>
          <w:t>Постановление</w:t>
        </w:r>
        <w:r>
          <w:rPr>
            <w:rFonts w:ascii="Times New Roman" w:hAnsi="Times New Roman" w:cs="Times New Roman"/>
            <w:sz w:val="24"/>
          </w:rPr>
          <w:t>м</w:t>
        </w:r>
        <w:r w:rsidRPr="00B50163">
          <w:rPr>
            <w:rFonts w:ascii="Times New Roman" w:hAnsi="Times New Roman" w:cs="Times New Roman"/>
            <w:sz w:val="24"/>
          </w:rPr>
          <w:t xml:space="preserve"> Правительства РФ от </w:t>
        </w:r>
        <w:r>
          <w:rPr>
            <w:rFonts w:ascii="Times New Roman" w:hAnsi="Times New Roman" w:cs="Times New Roman"/>
            <w:sz w:val="24"/>
          </w:rPr>
          <w:t>09.09.2020 № 1374</w:t>
        </w:r>
        <w:r w:rsidRPr="00B50163">
          <w:rPr>
            <w:rFonts w:ascii="Times New Roman" w:hAnsi="Times New Roman" w:cs="Times New Roman"/>
            <w:sz w:val="24"/>
          </w:rPr>
          <w:t xml:space="preserve"> "О </w:t>
        </w:r>
        <w:r>
          <w:rPr>
            <w:rFonts w:ascii="Times New Roman" w:hAnsi="Times New Roman" w:cs="Times New Roman"/>
            <w:sz w:val="24"/>
          </w:rPr>
          <w:t>преобразовании</w:t>
        </w:r>
        <w:r w:rsidRPr="00B50163">
          <w:rPr>
            <w:rFonts w:ascii="Times New Roman" w:hAnsi="Times New Roman" w:cs="Times New Roman"/>
            <w:sz w:val="24"/>
          </w:rPr>
          <w:t xml:space="preserve"> территории опережающего социально-экономического развития "Краснокаменск" </w:t>
        </w:r>
      </w:hyperlink>
      <w:r w:rsidRPr="00972CE6">
        <w:rPr>
          <w:rFonts w:ascii="Times New Roman" w:hAnsi="Times New Roman" w:cs="Times New Roman"/>
          <w:sz w:val="24"/>
          <w:szCs w:val="24"/>
        </w:rPr>
        <w:t>сформированы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2CE6">
        <w:rPr>
          <w:rFonts w:ascii="Times New Roman" w:hAnsi="Times New Roman" w:cs="Times New Roman"/>
          <w:sz w:val="24"/>
          <w:szCs w:val="24"/>
        </w:rPr>
        <w:t xml:space="preserve"> земельные участки.</w:t>
      </w:r>
    </w:p>
    <w:p w:rsidR="002B61F0" w:rsidRPr="00D02FA3" w:rsidRDefault="002B61F0" w:rsidP="002B6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FA3">
        <w:rPr>
          <w:rFonts w:ascii="Times New Roman" w:hAnsi="Times New Roman" w:cs="Times New Roman"/>
          <w:sz w:val="24"/>
          <w:szCs w:val="24"/>
        </w:rPr>
        <w:t>Проводится работ</w:t>
      </w:r>
      <w:r>
        <w:rPr>
          <w:rFonts w:ascii="Times New Roman" w:hAnsi="Times New Roman" w:cs="Times New Roman"/>
          <w:sz w:val="24"/>
          <w:szCs w:val="24"/>
        </w:rPr>
        <w:t xml:space="preserve">а по выявлению </w:t>
      </w:r>
      <w:r w:rsidRPr="00D02FA3">
        <w:rPr>
          <w:rFonts w:ascii="Times New Roman" w:hAnsi="Times New Roman" w:cs="Times New Roman"/>
          <w:sz w:val="24"/>
          <w:szCs w:val="24"/>
        </w:rPr>
        <w:t xml:space="preserve"> брошенны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D02FA3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D02FA3">
        <w:rPr>
          <w:rFonts w:ascii="Times New Roman" w:hAnsi="Times New Roman" w:cs="Times New Roman"/>
          <w:sz w:val="24"/>
          <w:szCs w:val="24"/>
        </w:rPr>
        <w:t xml:space="preserve"> недвижимости, а также по ликвидации объектов, представляющих угро</w:t>
      </w:r>
      <w:r>
        <w:rPr>
          <w:rFonts w:ascii="Times New Roman" w:hAnsi="Times New Roman" w:cs="Times New Roman"/>
          <w:sz w:val="24"/>
          <w:szCs w:val="24"/>
        </w:rPr>
        <w:t>зу для жизни и здоровья граждан, постановке на учет и принятию в муниципальную собственность бесхозяйных объектов</w:t>
      </w:r>
    </w:p>
    <w:p w:rsidR="002B61F0" w:rsidRDefault="002B61F0" w:rsidP="002B6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61F0" w:rsidRPr="00D02FA3" w:rsidRDefault="002B61F0" w:rsidP="002B61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02FA3">
        <w:rPr>
          <w:rFonts w:ascii="Times New Roman" w:hAnsi="Times New Roman" w:cs="Times New Roman"/>
          <w:sz w:val="24"/>
          <w:szCs w:val="24"/>
        </w:rPr>
        <w:t>2. ПЕРЕЧЕНЬ ПРИОРИТЕТОВ МУНИЦИПАЛЬНОЙ ПОЛИТИКИ В СФЕРЕ</w:t>
      </w:r>
    </w:p>
    <w:p w:rsidR="002B61F0" w:rsidRPr="00D02FA3" w:rsidRDefault="002B61F0" w:rsidP="002B61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02FA3">
        <w:rPr>
          <w:rFonts w:ascii="Times New Roman" w:hAnsi="Times New Roman" w:cs="Times New Roman"/>
          <w:sz w:val="24"/>
          <w:szCs w:val="24"/>
        </w:rPr>
        <w:t>УПРАВЛЕНИЯ МУНИЦИПАЛЬНОЙ СОБСТВЕННОСТЬЮ</w:t>
      </w:r>
    </w:p>
    <w:p w:rsidR="002B61F0" w:rsidRPr="001C70E7" w:rsidRDefault="002B61F0" w:rsidP="002B61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C70E7">
        <w:rPr>
          <w:rFonts w:ascii="Times New Roman" w:hAnsi="Times New Roman" w:cs="Times New Roman"/>
          <w:sz w:val="24"/>
          <w:szCs w:val="24"/>
        </w:rPr>
        <w:t>ГОРОДСКОГО ПОСЕЛЕНИЯ «ГОРОД КРАСНОКАМЕНСК»</w:t>
      </w:r>
    </w:p>
    <w:p w:rsidR="002B61F0" w:rsidRPr="001C70E7" w:rsidRDefault="002B61F0" w:rsidP="002B61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B61F0" w:rsidRPr="00D02FA3" w:rsidRDefault="002B61F0" w:rsidP="002B6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FA3">
        <w:rPr>
          <w:rFonts w:ascii="Times New Roman" w:hAnsi="Times New Roman" w:cs="Times New Roman"/>
          <w:sz w:val="24"/>
          <w:szCs w:val="24"/>
        </w:rPr>
        <w:t xml:space="preserve">Направления муниципальной политики </w:t>
      </w:r>
      <w:r w:rsidRPr="009A671A">
        <w:rPr>
          <w:rFonts w:ascii="Times New Roman" w:hAnsi="Times New Roman" w:cs="Times New Roman"/>
          <w:sz w:val="24"/>
          <w:szCs w:val="24"/>
        </w:rPr>
        <w:t>городского поселения «Город Краснокаменск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02FA3">
        <w:rPr>
          <w:rFonts w:ascii="Times New Roman" w:hAnsi="Times New Roman" w:cs="Times New Roman"/>
          <w:sz w:val="24"/>
          <w:szCs w:val="24"/>
        </w:rPr>
        <w:t xml:space="preserve"> в сфере управления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D02FA3">
        <w:rPr>
          <w:rFonts w:ascii="Times New Roman" w:hAnsi="Times New Roman" w:cs="Times New Roman"/>
          <w:sz w:val="24"/>
          <w:szCs w:val="24"/>
        </w:rPr>
        <w:t xml:space="preserve"> имуществом предусматривают однозначное определение и формирование исчерпывающего состава имущества, необходимого для выполнения </w:t>
      </w:r>
      <w:r>
        <w:rPr>
          <w:rFonts w:ascii="Times New Roman" w:hAnsi="Times New Roman" w:cs="Times New Roman"/>
          <w:sz w:val="24"/>
          <w:szCs w:val="24"/>
        </w:rPr>
        <w:t>полномочий</w:t>
      </w:r>
      <w:r w:rsidRPr="00D02F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вопросам местного значения</w:t>
      </w:r>
      <w:r w:rsidRPr="00D02FA3">
        <w:rPr>
          <w:rFonts w:ascii="Times New Roman" w:hAnsi="Times New Roman" w:cs="Times New Roman"/>
          <w:sz w:val="24"/>
          <w:szCs w:val="24"/>
        </w:rPr>
        <w:t>; создание эффективной системы управления имуществом,  системы учета и контроля имущества.</w:t>
      </w:r>
    </w:p>
    <w:p w:rsidR="002B61F0" w:rsidRDefault="002B61F0" w:rsidP="002B6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Приоритетным направлением </w:t>
      </w:r>
      <w:r w:rsidRPr="00D02FA3">
        <w:rPr>
          <w:rFonts w:ascii="Times New Roman" w:hAnsi="Times New Roman" w:cs="Times New Roman"/>
          <w:sz w:val="24"/>
          <w:szCs w:val="24"/>
        </w:rPr>
        <w:t xml:space="preserve">муниципальной политики </w:t>
      </w:r>
      <w:r w:rsidRPr="009A671A">
        <w:rPr>
          <w:rFonts w:ascii="Times New Roman" w:hAnsi="Times New Roman" w:cs="Times New Roman"/>
          <w:sz w:val="24"/>
          <w:szCs w:val="24"/>
        </w:rPr>
        <w:t>городского поселения «Город Краснокаменск</w:t>
      </w:r>
      <w:r>
        <w:rPr>
          <w:rFonts w:ascii="Times New Roman" w:hAnsi="Times New Roman" w:cs="Times New Roman"/>
          <w:sz w:val="24"/>
          <w:szCs w:val="24"/>
        </w:rPr>
        <w:t xml:space="preserve">» является оказание муниципальных услуг; </w:t>
      </w:r>
      <w:r w:rsidRPr="00D02FA3">
        <w:rPr>
          <w:rFonts w:ascii="Times New Roman" w:hAnsi="Times New Roman" w:cs="Times New Roman"/>
          <w:sz w:val="24"/>
          <w:szCs w:val="24"/>
        </w:rPr>
        <w:t xml:space="preserve">повышение доступности и удовлетворенности качеством оказываемых </w:t>
      </w:r>
      <w:r>
        <w:rPr>
          <w:rFonts w:ascii="Times New Roman" w:hAnsi="Times New Roman" w:cs="Times New Roman"/>
          <w:sz w:val="24"/>
          <w:szCs w:val="24"/>
        </w:rPr>
        <w:t>муниципальных услуг;</w:t>
      </w:r>
      <w:r w:rsidRPr="00D02FA3">
        <w:rPr>
          <w:rFonts w:ascii="Times New Roman" w:hAnsi="Times New Roman" w:cs="Times New Roman"/>
          <w:sz w:val="24"/>
          <w:szCs w:val="24"/>
        </w:rPr>
        <w:t xml:space="preserve"> совершенствование механизмов использования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D02FA3">
        <w:rPr>
          <w:rFonts w:ascii="Times New Roman" w:hAnsi="Times New Roman" w:cs="Times New Roman"/>
          <w:sz w:val="24"/>
          <w:szCs w:val="24"/>
        </w:rPr>
        <w:t xml:space="preserve"> имущества для развития малого и среднего предпринимательства; создание благоприятных условий для реализации программ развития </w:t>
      </w:r>
      <w:r w:rsidRPr="009A671A">
        <w:rPr>
          <w:rFonts w:ascii="Times New Roman" w:hAnsi="Times New Roman" w:cs="Times New Roman"/>
          <w:sz w:val="24"/>
          <w:szCs w:val="24"/>
        </w:rPr>
        <w:t>городского поселения «Город Краснокаменск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02FA3">
        <w:rPr>
          <w:rFonts w:ascii="Times New Roman" w:hAnsi="Times New Roman" w:cs="Times New Roman"/>
          <w:sz w:val="24"/>
          <w:szCs w:val="24"/>
        </w:rPr>
        <w:t xml:space="preserve">, в том числе в части сроков перевода земель из одной категории в другую; предоставление льгот по аренде имущества, являющегося муниципальной собственностью </w:t>
      </w:r>
      <w:r w:rsidRPr="009A671A">
        <w:rPr>
          <w:rFonts w:ascii="Times New Roman" w:hAnsi="Times New Roman" w:cs="Times New Roman"/>
          <w:sz w:val="24"/>
          <w:szCs w:val="24"/>
        </w:rPr>
        <w:t>городского поселения «Город Краснокаменск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02FA3">
        <w:rPr>
          <w:rFonts w:ascii="Times New Roman" w:hAnsi="Times New Roman" w:cs="Times New Roman"/>
          <w:sz w:val="24"/>
          <w:szCs w:val="24"/>
        </w:rPr>
        <w:t xml:space="preserve">, для осуществления инвестиционных проектов, направленных на реализацию приоритетов развития </w:t>
      </w:r>
      <w:r w:rsidRPr="009A671A">
        <w:rPr>
          <w:rFonts w:ascii="Times New Roman" w:hAnsi="Times New Roman" w:cs="Times New Roman"/>
          <w:sz w:val="24"/>
          <w:szCs w:val="24"/>
        </w:rPr>
        <w:t>городского поселения «Город Краснокаменск</w:t>
      </w:r>
    </w:p>
    <w:p w:rsidR="002B61F0" w:rsidRDefault="002B61F0" w:rsidP="002B6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61F0" w:rsidRDefault="002B61F0" w:rsidP="002B61F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02FA3">
        <w:rPr>
          <w:rFonts w:ascii="Times New Roman" w:hAnsi="Times New Roman" w:cs="Times New Roman"/>
          <w:sz w:val="24"/>
          <w:szCs w:val="24"/>
        </w:rPr>
        <w:t>3. ОПИСАНИЕ ЦЕЛЕЙ И ЗАДАЧ МУНИЦИПАЛЬНОЙ ПРОГРАММЫ</w:t>
      </w:r>
    </w:p>
    <w:p w:rsidR="002B61F0" w:rsidRPr="00D02FA3" w:rsidRDefault="002B61F0" w:rsidP="002B61F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B61F0" w:rsidRPr="00D02FA3" w:rsidRDefault="002B61F0" w:rsidP="002B6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FA3">
        <w:rPr>
          <w:rFonts w:ascii="Times New Roman" w:hAnsi="Times New Roman" w:cs="Times New Roman"/>
          <w:sz w:val="24"/>
          <w:szCs w:val="24"/>
        </w:rPr>
        <w:t xml:space="preserve">С учетом приоритетов экономического развития </w:t>
      </w:r>
      <w:r w:rsidRPr="009A671A">
        <w:rPr>
          <w:rFonts w:ascii="Times New Roman" w:hAnsi="Times New Roman" w:cs="Times New Roman"/>
          <w:sz w:val="24"/>
          <w:szCs w:val="24"/>
        </w:rPr>
        <w:t>городского поселения «Город Краснокаменск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02FA3">
        <w:rPr>
          <w:rFonts w:ascii="Times New Roman" w:hAnsi="Times New Roman" w:cs="Times New Roman"/>
          <w:sz w:val="24"/>
          <w:szCs w:val="24"/>
        </w:rPr>
        <w:t xml:space="preserve"> определена стратегическая цель муниципальной программы - повышение эффективности системы управления муниципальной собственностью </w:t>
      </w:r>
      <w:r w:rsidRPr="009A671A">
        <w:rPr>
          <w:rFonts w:ascii="Times New Roman" w:hAnsi="Times New Roman" w:cs="Times New Roman"/>
          <w:sz w:val="24"/>
          <w:szCs w:val="24"/>
        </w:rPr>
        <w:t>городского поселения «Город Краснокаменск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02FA3">
        <w:rPr>
          <w:rFonts w:ascii="Times New Roman" w:hAnsi="Times New Roman" w:cs="Times New Roman"/>
          <w:sz w:val="24"/>
          <w:szCs w:val="24"/>
        </w:rPr>
        <w:t>.</w:t>
      </w:r>
    </w:p>
    <w:p w:rsidR="002B61F0" w:rsidRPr="00D02FA3" w:rsidRDefault="002B61F0" w:rsidP="002B6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FA3">
        <w:rPr>
          <w:rFonts w:ascii="Times New Roman" w:hAnsi="Times New Roman" w:cs="Times New Roman"/>
          <w:sz w:val="24"/>
          <w:szCs w:val="24"/>
        </w:rPr>
        <w:t>Для достижения поставленной цели необходимо решить следующие задачи:</w:t>
      </w:r>
    </w:p>
    <w:p w:rsidR="002B61F0" w:rsidRDefault="002B61F0" w:rsidP="002B6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FA3">
        <w:rPr>
          <w:rFonts w:ascii="Times New Roman" w:hAnsi="Times New Roman" w:cs="Times New Roman"/>
          <w:sz w:val="24"/>
          <w:szCs w:val="24"/>
        </w:rPr>
        <w:t xml:space="preserve">1. Повышение эффективности управления муниципальной собственностью </w:t>
      </w:r>
      <w:r w:rsidRPr="009A671A">
        <w:rPr>
          <w:rFonts w:ascii="Times New Roman" w:hAnsi="Times New Roman" w:cs="Times New Roman"/>
          <w:sz w:val="24"/>
          <w:szCs w:val="24"/>
        </w:rPr>
        <w:t>городского поселения «Город Краснокаменск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02FA3">
        <w:rPr>
          <w:rFonts w:ascii="Times New Roman" w:hAnsi="Times New Roman" w:cs="Times New Roman"/>
          <w:sz w:val="24"/>
          <w:szCs w:val="24"/>
        </w:rPr>
        <w:t xml:space="preserve"> и приватизации с использованием современных средств и методов.</w:t>
      </w:r>
    </w:p>
    <w:p w:rsidR="002B61F0" w:rsidRDefault="002B61F0" w:rsidP="002B6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FA3">
        <w:rPr>
          <w:rFonts w:ascii="Times New Roman" w:hAnsi="Times New Roman" w:cs="Times New Roman"/>
          <w:sz w:val="24"/>
          <w:szCs w:val="24"/>
        </w:rPr>
        <w:t>2. Создание условий для эффективной реализации муниципальной программы</w:t>
      </w:r>
    </w:p>
    <w:p w:rsidR="002B61F0" w:rsidRDefault="002B61F0" w:rsidP="002B61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B61F0" w:rsidRDefault="002B61F0" w:rsidP="002B61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02FA3">
        <w:rPr>
          <w:rFonts w:ascii="Times New Roman" w:hAnsi="Times New Roman" w:cs="Times New Roman"/>
          <w:sz w:val="24"/>
          <w:szCs w:val="24"/>
        </w:rPr>
        <w:t>4. СРОКИ И ЭТАПЫ РЕАЛИЗАЦИИ МУНИЦИПАЛЬНОЙ ПРОГРАММЫ</w:t>
      </w:r>
    </w:p>
    <w:p w:rsidR="002B61F0" w:rsidRPr="00D02FA3" w:rsidRDefault="002B61F0" w:rsidP="002B61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B61F0" w:rsidRDefault="002B61F0" w:rsidP="002B61F0">
      <w:pPr>
        <w:jc w:val="both"/>
      </w:pPr>
      <w:r>
        <w:tab/>
      </w:r>
      <w:r w:rsidRPr="00D02FA3">
        <w:t>Сроки реализа</w:t>
      </w:r>
      <w:r>
        <w:t>ции муниципальной программы: 2023</w:t>
      </w:r>
      <w:r w:rsidRPr="00D02FA3">
        <w:t xml:space="preserve"> - 20</w:t>
      </w:r>
      <w:r>
        <w:t>26</w:t>
      </w:r>
      <w:r w:rsidRPr="00D02FA3">
        <w:t xml:space="preserve"> годы. Этапы реализации муниципальной программы не выделяются</w:t>
      </w:r>
      <w:r>
        <w:t>.</w:t>
      </w:r>
    </w:p>
    <w:p w:rsidR="002B61F0" w:rsidRDefault="002B61F0" w:rsidP="002B61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B61F0" w:rsidRDefault="002B61F0" w:rsidP="002B61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B61F0" w:rsidRDefault="002B61F0" w:rsidP="002B61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B61F0" w:rsidRDefault="002B61F0" w:rsidP="002B61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B61F0" w:rsidRDefault="002B61F0" w:rsidP="002B61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02FA3">
        <w:rPr>
          <w:rFonts w:ascii="Times New Roman" w:hAnsi="Times New Roman" w:cs="Times New Roman"/>
          <w:sz w:val="24"/>
          <w:szCs w:val="24"/>
        </w:rPr>
        <w:lastRenderedPageBreak/>
        <w:t>5. ПЕРЕЧЕНЬ ОСНОВНЫХ МЕРОПРИЯТИЙ МУНИЦИПАЛЬНОЙ ПРОГРАММЫ</w:t>
      </w:r>
    </w:p>
    <w:p w:rsidR="002B61F0" w:rsidRPr="00D02FA3" w:rsidRDefault="002B61F0" w:rsidP="002B61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B61F0" w:rsidRDefault="002B61F0" w:rsidP="002B6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FA3">
        <w:rPr>
          <w:rFonts w:ascii="Times New Roman" w:hAnsi="Times New Roman" w:cs="Times New Roman"/>
          <w:sz w:val="24"/>
          <w:szCs w:val="24"/>
        </w:rPr>
        <w:t xml:space="preserve">Для достижения цели и решения задач муниципальной программы необходимо реализовать ряд основных мероприятий. Перечень основных мероприятий муниципальной программы с указанием сроков их реализации и ожидаемых непосредственных результатов приведен в </w:t>
      </w:r>
      <w:hyperlink w:anchor="P234" w:history="1">
        <w:r w:rsidRPr="00F1288E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2B61F0" w:rsidRPr="00F1288E" w:rsidRDefault="002B61F0" w:rsidP="002B6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61F0" w:rsidRPr="00D02FA3" w:rsidRDefault="002B61F0" w:rsidP="002B61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02FA3">
        <w:rPr>
          <w:rFonts w:ascii="Times New Roman" w:hAnsi="Times New Roman" w:cs="Times New Roman"/>
          <w:sz w:val="24"/>
          <w:szCs w:val="24"/>
        </w:rPr>
        <w:t>. ИНФОРМАЦИЯ О ФИНАНСОВОМ ОБЕСПЕЧЕНИИ МУНИЦИПАЛЬНОЙ</w:t>
      </w:r>
    </w:p>
    <w:p w:rsidR="002B61F0" w:rsidRDefault="002B61F0" w:rsidP="002B61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02FA3">
        <w:rPr>
          <w:rFonts w:ascii="Times New Roman" w:hAnsi="Times New Roman" w:cs="Times New Roman"/>
          <w:sz w:val="24"/>
          <w:szCs w:val="24"/>
        </w:rPr>
        <w:t xml:space="preserve">ПРОГРАММЫ ЗА СЧЕТ СРЕДСТВ БЮДЖЕТА </w:t>
      </w:r>
    </w:p>
    <w:p w:rsidR="002B61F0" w:rsidRDefault="002B61F0" w:rsidP="002B61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«ГОРОД КРАСНОКАМЕНСК»</w:t>
      </w:r>
    </w:p>
    <w:p w:rsidR="002B61F0" w:rsidRDefault="002B61F0" w:rsidP="002B61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1F0" w:rsidRPr="006F69F3" w:rsidRDefault="002B61F0" w:rsidP="002B6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9F3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муниципальной программы осуществляется за счет средств бюджета городского поселения «Город Краснокаменск». Потребность в финансировании муниципальной программы составляет </w:t>
      </w:r>
      <w:r w:rsidR="00C057A7">
        <w:rPr>
          <w:rFonts w:ascii="Times New Roman" w:hAnsi="Times New Roman" w:cs="Times New Roman"/>
          <w:b/>
          <w:sz w:val="24"/>
          <w:szCs w:val="24"/>
        </w:rPr>
        <w:t>36 623,0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69F3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2B61F0" w:rsidRPr="006F69F3" w:rsidRDefault="002B61F0" w:rsidP="002B6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69F3">
        <w:rPr>
          <w:rFonts w:ascii="Times New Roman" w:hAnsi="Times New Roman" w:cs="Times New Roman"/>
          <w:sz w:val="24"/>
          <w:szCs w:val="24"/>
        </w:rPr>
        <w:t>средства бюджета городского поселения «Город Краснокаменск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57A7">
        <w:rPr>
          <w:rFonts w:ascii="Times New Roman" w:hAnsi="Times New Roman" w:cs="Times New Roman"/>
          <w:b/>
          <w:sz w:val="24"/>
          <w:szCs w:val="24"/>
        </w:rPr>
        <w:t>36 623,0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69F3">
        <w:rPr>
          <w:rFonts w:ascii="Times New Roman" w:hAnsi="Times New Roman" w:cs="Times New Roman"/>
          <w:sz w:val="24"/>
          <w:szCs w:val="24"/>
        </w:rPr>
        <w:t>тыс. рублей, из них по годам: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6"/>
        <w:gridCol w:w="1739"/>
        <w:gridCol w:w="1864"/>
        <w:gridCol w:w="1811"/>
        <w:gridCol w:w="1794"/>
      </w:tblGrid>
      <w:tr w:rsidR="002B61F0" w:rsidRPr="006F69F3" w:rsidTr="001D524C">
        <w:tc>
          <w:tcPr>
            <w:tcW w:w="2646" w:type="dxa"/>
            <w:shd w:val="clear" w:color="auto" w:fill="auto"/>
          </w:tcPr>
          <w:p w:rsidR="002B61F0" w:rsidRPr="006F69F3" w:rsidRDefault="002B61F0" w:rsidP="001D5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9F3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39" w:type="dxa"/>
            <w:shd w:val="clear" w:color="auto" w:fill="auto"/>
          </w:tcPr>
          <w:p w:rsidR="002B61F0" w:rsidRPr="006F69F3" w:rsidRDefault="002B61F0" w:rsidP="001D5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9F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4" w:type="dxa"/>
            <w:shd w:val="clear" w:color="auto" w:fill="auto"/>
          </w:tcPr>
          <w:p w:rsidR="002B61F0" w:rsidRPr="006F69F3" w:rsidRDefault="002B61F0" w:rsidP="001D5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9F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1" w:type="dxa"/>
            <w:shd w:val="clear" w:color="auto" w:fill="auto"/>
          </w:tcPr>
          <w:p w:rsidR="002B61F0" w:rsidRPr="006F69F3" w:rsidRDefault="002B61F0" w:rsidP="001D5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9F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4" w:type="dxa"/>
          </w:tcPr>
          <w:p w:rsidR="002B61F0" w:rsidRPr="006F69F3" w:rsidRDefault="002B61F0" w:rsidP="001D52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2B61F0" w:rsidRPr="006F69F3" w:rsidTr="001D524C">
        <w:tc>
          <w:tcPr>
            <w:tcW w:w="2646" w:type="dxa"/>
            <w:shd w:val="clear" w:color="auto" w:fill="auto"/>
          </w:tcPr>
          <w:p w:rsidR="002B61F0" w:rsidRPr="006F69F3" w:rsidRDefault="002B61F0" w:rsidP="001D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9F3">
              <w:rPr>
                <w:rFonts w:ascii="Times New Roman" w:hAnsi="Times New Roman" w:cs="Times New Roman"/>
                <w:sz w:val="24"/>
                <w:szCs w:val="24"/>
              </w:rPr>
              <w:t>Объем средств</w:t>
            </w:r>
          </w:p>
          <w:p w:rsidR="002B61F0" w:rsidRPr="006F69F3" w:rsidRDefault="002B61F0" w:rsidP="001D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9F3">
              <w:rPr>
                <w:rFonts w:ascii="Times New Roman" w:hAnsi="Times New Roman" w:cs="Times New Roman"/>
                <w:sz w:val="24"/>
                <w:szCs w:val="24"/>
              </w:rPr>
              <w:t>(тыс. руб.),</w:t>
            </w:r>
          </w:p>
          <w:p w:rsidR="002B61F0" w:rsidRPr="006F69F3" w:rsidRDefault="002B61F0" w:rsidP="001D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9F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2B61F0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A73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352,8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2B61F0" w:rsidRPr="005E5505" w:rsidRDefault="00C057A7" w:rsidP="001D524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26 206,7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2B61F0" w:rsidRPr="005E5505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A73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447,4</w:t>
            </w:r>
          </w:p>
        </w:tc>
        <w:tc>
          <w:tcPr>
            <w:tcW w:w="1794" w:type="dxa"/>
            <w:vAlign w:val="center"/>
          </w:tcPr>
          <w:p w:rsidR="002B61F0" w:rsidRPr="005E5505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A73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616,1</w:t>
            </w:r>
          </w:p>
        </w:tc>
      </w:tr>
      <w:tr w:rsidR="002B61F0" w:rsidRPr="006F69F3" w:rsidTr="001D524C">
        <w:tc>
          <w:tcPr>
            <w:tcW w:w="2646" w:type="dxa"/>
            <w:shd w:val="clear" w:color="auto" w:fill="auto"/>
          </w:tcPr>
          <w:p w:rsidR="002B61F0" w:rsidRPr="006F69F3" w:rsidRDefault="002B61F0" w:rsidP="001D52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9F3">
              <w:rPr>
                <w:rFonts w:ascii="Times New Roman" w:hAnsi="Times New Roman" w:cs="Times New Roman"/>
                <w:sz w:val="24"/>
                <w:szCs w:val="24"/>
              </w:rPr>
              <w:t>Подпрограммы "Повышение эффективности управления муниципальной собственностью городского поселения «Город Краснокаменск» "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2B61F0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297,0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2B61F0" w:rsidRPr="005E5505" w:rsidRDefault="00C057A7" w:rsidP="001D524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1 337,9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2B61F0" w:rsidRPr="005E5505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546,0</w:t>
            </w:r>
          </w:p>
        </w:tc>
        <w:tc>
          <w:tcPr>
            <w:tcW w:w="1794" w:type="dxa"/>
            <w:vAlign w:val="center"/>
          </w:tcPr>
          <w:p w:rsidR="002B61F0" w:rsidRPr="005E5505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546,0</w:t>
            </w:r>
          </w:p>
        </w:tc>
      </w:tr>
      <w:tr w:rsidR="002B61F0" w:rsidRPr="00A25622" w:rsidTr="001D524C">
        <w:tc>
          <w:tcPr>
            <w:tcW w:w="2646" w:type="dxa"/>
            <w:shd w:val="clear" w:color="auto" w:fill="auto"/>
          </w:tcPr>
          <w:p w:rsidR="002B61F0" w:rsidRPr="006F69F3" w:rsidRDefault="002B61F0" w:rsidP="001D52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9F3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  <w:p w:rsidR="002B61F0" w:rsidRPr="006F69F3" w:rsidRDefault="002B61F0" w:rsidP="001D52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9F3">
              <w:rPr>
                <w:rFonts w:ascii="Times New Roman" w:hAnsi="Times New Roman" w:cs="Times New Roman"/>
                <w:sz w:val="24"/>
                <w:szCs w:val="24"/>
              </w:rPr>
              <w:t>"Обеспечивающая деятельность"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2B61F0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A73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055,8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2B61F0" w:rsidRPr="0053270E" w:rsidRDefault="00C057A7" w:rsidP="001D524C">
            <w:pPr>
              <w:jc w:val="center"/>
              <w:rPr>
                <w:b/>
              </w:rPr>
            </w:pPr>
            <w:r>
              <w:rPr>
                <w:b/>
              </w:rPr>
              <w:t>24 868,8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2B61F0" w:rsidRPr="0053270E" w:rsidRDefault="002B61F0" w:rsidP="001D524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A739B">
              <w:rPr>
                <w:b/>
              </w:rPr>
              <w:t xml:space="preserve"> </w:t>
            </w:r>
            <w:r>
              <w:rPr>
                <w:b/>
              </w:rPr>
              <w:t>901,4</w:t>
            </w:r>
          </w:p>
        </w:tc>
        <w:tc>
          <w:tcPr>
            <w:tcW w:w="1794" w:type="dxa"/>
            <w:vAlign w:val="center"/>
          </w:tcPr>
          <w:p w:rsidR="002B61F0" w:rsidRPr="0053270E" w:rsidRDefault="002B61F0" w:rsidP="001D524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8A739B">
              <w:rPr>
                <w:b/>
              </w:rPr>
              <w:t xml:space="preserve"> </w:t>
            </w:r>
            <w:r>
              <w:rPr>
                <w:b/>
              </w:rPr>
              <w:t>070,1</w:t>
            </w:r>
          </w:p>
        </w:tc>
      </w:tr>
    </w:tbl>
    <w:p w:rsidR="002B61F0" w:rsidRPr="00A25622" w:rsidRDefault="002B61F0" w:rsidP="002B61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61F0" w:rsidRPr="00D02FA3" w:rsidRDefault="002B61F0" w:rsidP="002B61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D02FA3">
        <w:rPr>
          <w:rFonts w:ascii="Times New Roman" w:hAnsi="Times New Roman" w:cs="Times New Roman"/>
          <w:sz w:val="24"/>
          <w:szCs w:val="24"/>
        </w:rPr>
        <w:t>. ОПИСАНИЕ ПОДПРОГРАММ, ВХОДЯЩИХ В СОСТАВ</w:t>
      </w:r>
    </w:p>
    <w:p w:rsidR="002B61F0" w:rsidRPr="00D02FA3" w:rsidRDefault="002B61F0" w:rsidP="002B61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02FA3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2B61F0" w:rsidRPr="00D02FA3" w:rsidRDefault="002B61F0" w:rsidP="002B61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61F0" w:rsidRPr="00D02FA3" w:rsidRDefault="002B61F0" w:rsidP="002B61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A4FC6">
        <w:rPr>
          <w:rFonts w:ascii="Times New Roman" w:hAnsi="Times New Roman" w:cs="Times New Roman"/>
          <w:sz w:val="24"/>
          <w:szCs w:val="24"/>
        </w:rPr>
        <w:t>7.1. ПОДПРОГРАММА</w:t>
      </w:r>
      <w:r w:rsidRPr="00D02FA3">
        <w:rPr>
          <w:rFonts w:ascii="Times New Roman" w:hAnsi="Times New Roman" w:cs="Times New Roman"/>
          <w:sz w:val="24"/>
          <w:szCs w:val="24"/>
        </w:rPr>
        <w:t xml:space="preserve"> "ПОВЫШЕНИЕ ЭФФЕКТИВНОСТИ УПРАВЛЕНИЯ</w:t>
      </w:r>
    </w:p>
    <w:p w:rsidR="002B61F0" w:rsidRDefault="002B61F0" w:rsidP="002B61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02FA3">
        <w:rPr>
          <w:rFonts w:ascii="Times New Roman" w:hAnsi="Times New Roman" w:cs="Times New Roman"/>
          <w:sz w:val="24"/>
          <w:szCs w:val="24"/>
        </w:rPr>
        <w:t xml:space="preserve">МУНИЦИПАЛЬНОЙ СОБСТВЕННОСТЬЮ </w:t>
      </w: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</w:p>
    <w:p w:rsidR="002B61F0" w:rsidRPr="00D02FA3" w:rsidRDefault="002B61F0" w:rsidP="002B61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«ГОРОД КРАСНОКАМЕНСК»</w:t>
      </w:r>
      <w:r w:rsidRPr="00D02FA3">
        <w:rPr>
          <w:rFonts w:ascii="Times New Roman" w:hAnsi="Times New Roman" w:cs="Times New Roman"/>
          <w:sz w:val="24"/>
          <w:szCs w:val="24"/>
        </w:rPr>
        <w:t>"</w:t>
      </w:r>
    </w:p>
    <w:p w:rsidR="002B61F0" w:rsidRPr="00D02FA3" w:rsidRDefault="002B61F0" w:rsidP="002B61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61F0" w:rsidRPr="00D02FA3" w:rsidRDefault="002B61F0" w:rsidP="002B6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FA3">
        <w:rPr>
          <w:rFonts w:ascii="Times New Roman" w:hAnsi="Times New Roman" w:cs="Times New Roman"/>
          <w:sz w:val="24"/>
          <w:szCs w:val="24"/>
        </w:rPr>
        <w:t xml:space="preserve">Цель подпрограммы соответствует задаче муниципальной программы - повышение эффективности управления муниципальной собственностью </w:t>
      </w:r>
      <w:r w:rsidRPr="009A671A">
        <w:rPr>
          <w:rFonts w:ascii="Times New Roman" w:hAnsi="Times New Roman" w:cs="Times New Roman"/>
          <w:sz w:val="24"/>
          <w:szCs w:val="24"/>
        </w:rPr>
        <w:t>городского поселения «Город Краснокаменск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02FA3">
        <w:rPr>
          <w:rFonts w:ascii="Times New Roman" w:hAnsi="Times New Roman" w:cs="Times New Roman"/>
          <w:sz w:val="24"/>
          <w:szCs w:val="24"/>
        </w:rPr>
        <w:t xml:space="preserve"> и приватизации с использованием современных средств и методов.</w:t>
      </w:r>
    </w:p>
    <w:p w:rsidR="002B61F0" w:rsidRPr="00D02FA3" w:rsidRDefault="002B61F0" w:rsidP="002B6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FA3">
        <w:rPr>
          <w:rFonts w:ascii="Times New Roman" w:hAnsi="Times New Roman" w:cs="Times New Roman"/>
          <w:sz w:val="24"/>
          <w:szCs w:val="24"/>
        </w:rPr>
        <w:t>Задачи подпрограммы:</w:t>
      </w:r>
    </w:p>
    <w:p w:rsidR="002B61F0" w:rsidRPr="00D02FA3" w:rsidRDefault="002B61F0" w:rsidP="002B6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FA3">
        <w:rPr>
          <w:rFonts w:ascii="Times New Roman" w:hAnsi="Times New Roman" w:cs="Times New Roman"/>
          <w:sz w:val="24"/>
          <w:szCs w:val="24"/>
        </w:rPr>
        <w:t xml:space="preserve">1. Эффективное управление муниципальной собственностью </w:t>
      </w:r>
      <w:r w:rsidRPr="009A671A">
        <w:rPr>
          <w:rFonts w:ascii="Times New Roman" w:hAnsi="Times New Roman" w:cs="Times New Roman"/>
          <w:sz w:val="24"/>
          <w:szCs w:val="24"/>
        </w:rPr>
        <w:t>городского поселения «Город Краснокаменск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02FA3">
        <w:rPr>
          <w:rFonts w:ascii="Times New Roman" w:hAnsi="Times New Roman" w:cs="Times New Roman"/>
          <w:sz w:val="24"/>
          <w:szCs w:val="24"/>
        </w:rPr>
        <w:t>.</w:t>
      </w:r>
    </w:p>
    <w:p w:rsidR="002B61F0" w:rsidRDefault="002B61F0" w:rsidP="002B6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FA3">
        <w:rPr>
          <w:rFonts w:ascii="Times New Roman" w:hAnsi="Times New Roman" w:cs="Times New Roman"/>
          <w:sz w:val="24"/>
          <w:szCs w:val="24"/>
        </w:rPr>
        <w:t xml:space="preserve">2. Эффективное управление и распоряжение земельными ресурсами </w:t>
      </w:r>
      <w:r w:rsidRPr="009A671A">
        <w:rPr>
          <w:rFonts w:ascii="Times New Roman" w:hAnsi="Times New Roman" w:cs="Times New Roman"/>
          <w:sz w:val="24"/>
          <w:szCs w:val="24"/>
        </w:rPr>
        <w:t>городского поселения «Город Краснокаменск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2B61F0" w:rsidRPr="00D02FA3" w:rsidRDefault="002B61F0" w:rsidP="002B6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</w:t>
      </w:r>
      <w:r w:rsidRPr="00D02FA3">
        <w:rPr>
          <w:rFonts w:ascii="Times New Roman" w:hAnsi="Times New Roman" w:cs="Times New Roman"/>
          <w:sz w:val="24"/>
          <w:szCs w:val="24"/>
        </w:rPr>
        <w:t xml:space="preserve"> наделен полномочиями по управлению муниципальной собственностью </w:t>
      </w:r>
      <w:r w:rsidRPr="009A671A">
        <w:rPr>
          <w:rFonts w:ascii="Times New Roman" w:hAnsi="Times New Roman" w:cs="Times New Roman"/>
          <w:sz w:val="24"/>
          <w:szCs w:val="24"/>
        </w:rPr>
        <w:t>городского поселения «Город Краснокаменск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02FA3">
        <w:rPr>
          <w:rFonts w:ascii="Times New Roman" w:hAnsi="Times New Roman" w:cs="Times New Roman"/>
          <w:sz w:val="24"/>
          <w:szCs w:val="24"/>
        </w:rPr>
        <w:t xml:space="preserve">. Несмотря на достигнутые положительные результаты в реализации поставленных задач, существует ряд проблемных вопросов, которые требуют безотлагательного разрешения. В настоящее время ощущается объективная потребность в повышении эффективности существующей системы управления </w:t>
      </w:r>
      <w:r w:rsidRPr="00D02FA3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муниципальной собственностью. Подпрограмма призвана решить эту задачу посредством реализации стройной, экономически и логически выверенной системы критериев, в соответствии с которыми те или иные объекты собственности выбираются для осуществления управления на базе жесткого, детально регламентированного механизма управления и контроля за муниципальной собственностью </w:t>
      </w:r>
      <w:r w:rsidRPr="009A671A">
        <w:rPr>
          <w:rFonts w:ascii="Times New Roman" w:hAnsi="Times New Roman" w:cs="Times New Roman"/>
          <w:sz w:val="24"/>
          <w:szCs w:val="24"/>
        </w:rPr>
        <w:t>городского поселения «Город Краснокаменск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2B61F0" w:rsidRPr="00D02FA3" w:rsidRDefault="002B61F0" w:rsidP="002B6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FA3">
        <w:rPr>
          <w:rFonts w:ascii="Times New Roman" w:hAnsi="Times New Roman" w:cs="Times New Roman"/>
          <w:sz w:val="24"/>
          <w:szCs w:val="24"/>
        </w:rPr>
        <w:t xml:space="preserve">В ходе исполнения подпрограммы планируется реализовать все инструменты и механизмы системы целеполагания управления объектами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собственности. </w:t>
      </w:r>
      <w:r w:rsidRPr="00D02FA3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подпрограммы и показателей конечных результатов подпрограммы приведен в </w:t>
      </w:r>
      <w:hyperlink w:anchor="P234" w:history="1">
        <w:r w:rsidRPr="00903D96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D02FA3">
        <w:rPr>
          <w:rFonts w:ascii="Times New Roman" w:hAnsi="Times New Roman" w:cs="Times New Roman"/>
          <w:sz w:val="24"/>
          <w:szCs w:val="24"/>
        </w:rPr>
        <w:t>.</w:t>
      </w:r>
    </w:p>
    <w:p w:rsidR="002B61F0" w:rsidRPr="00D02FA3" w:rsidRDefault="002B61F0" w:rsidP="002B61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61F0" w:rsidRPr="00D02FA3" w:rsidRDefault="002B61F0" w:rsidP="002B61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D02FA3">
        <w:rPr>
          <w:rFonts w:ascii="Times New Roman" w:hAnsi="Times New Roman" w:cs="Times New Roman"/>
          <w:sz w:val="24"/>
          <w:szCs w:val="24"/>
        </w:rPr>
        <w:t>.2. ПОДПРОГРАММА "ОБЕСПЕЧИВАЮЩАЯ ДЕЯТЕЛЬНОСТЬ"</w:t>
      </w:r>
    </w:p>
    <w:p w:rsidR="002B61F0" w:rsidRPr="00D02FA3" w:rsidRDefault="002B61F0" w:rsidP="002B6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FA3">
        <w:rPr>
          <w:rFonts w:ascii="Times New Roman" w:hAnsi="Times New Roman" w:cs="Times New Roman"/>
          <w:sz w:val="24"/>
          <w:szCs w:val="24"/>
        </w:rPr>
        <w:t>Цель подпрограммы соответствует задаче муниципальной программы - создание условий для эффективной реализации муниципальной программы.</w:t>
      </w:r>
    </w:p>
    <w:p w:rsidR="002B61F0" w:rsidRPr="00D02FA3" w:rsidRDefault="002B61F0" w:rsidP="002B6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FA3">
        <w:rPr>
          <w:rFonts w:ascii="Times New Roman" w:hAnsi="Times New Roman" w:cs="Times New Roman"/>
          <w:sz w:val="24"/>
          <w:szCs w:val="24"/>
        </w:rPr>
        <w:t>Задача подпрограммы:</w:t>
      </w:r>
    </w:p>
    <w:p w:rsidR="002B61F0" w:rsidRPr="00D02FA3" w:rsidRDefault="002B61F0" w:rsidP="002B6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FA3">
        <w:rPr>
          <w:rFonts w:ascii="Times New Roman" w:hAnsi="Times New Roman" w:cs="Times New Roman"/>
          <w:sz w:val="24"/>
          <w:szCs w:val="24"/>
        </w:rPr>
        <w:t>1. Организация исполнения мероприятий, обеспечивающих реализацию муниципальной программы.</w:t>
      </w:r>
    </w:p>
    <w:p w:rsidR="002B61F0" w:rsidRPr="00D02FA3" w:rsidRDefault="002B61F0" w:rsidP="002B6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FA3">
        <w:rPr>
          <w:rFonts w:ascii="Times New Roman" w:hAnsi="Times New Roman" w:cs="Times New Roman"/>
          <w:sz w:val="24"/>
          <w:szCs w:val="24"/>
        </w:rPr>
        <w:t>В рамках исполнения подпрограммы планируется принятие мер по организации реализации муниципальной программы в целом, осуществлению контроля за ее реализацией, обеспечение публичности информации о ходе ее реализации и результатах выполнения мероприятий и показателей.</w:t>
      </w:r>
    </w:p>
    <w:p w:rsidR="002B61F0" w:rsidRPr="00903D96" w:rsidRDefault="002B61F0" w:rsidP="002B6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FA3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подпрограммы с указанием сроков их реализации, основные ожидаемые результаты приведены в </w:t>
      </w:r>
      <w:hyperlink w:anchor="P234" w:history="1">
        <w:r w:rsidRPr="00903D96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903D96">
        <w:rPr>
          <w:rFonts w:ascii="Times New Roman" w:hAnsi="Times New Roman" w:cs="Times New Roman"/>
          <w:sz w:val="24"/>
          <w:szCs w:val="24"/>
        </w:rPr>
        <w:t>.</w:t>
      </w:r>
    </w:p>
    <w:p w:rsidR="002B61F0" w:rsidRDefault="002B61F0" w:rsidP="002B61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B61F0" w:rsidRPr="00D02FA3" w:rsidRDefault="002B61F0" w:rsidP="002B61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D02FA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ОСНОВНЫЕ ЦЕЛЕВЫЕ ИНДИКАТОРЫ И ПОКАЗАТЕЛИ </w:t>
      </w:r>
    </w:p>
    <w:p w:rsidR="002B61F0" w:rsidRPr="00D02FA3" w:rsidRDefault="002B61F0" w:rsidP="002B61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02FA3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tbl>
      <w:tblPr>
        <w:tblW w:w="9700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6"/>
        <w:gridCol w:w="1276"/>
        <w:gridCol w:w="1134"/>
        <w:gridCol w:w="1134"/>
        <w:gridCol w:w="1275"/>
        <w:gridCol w:w="1275"/>
      </w:tblGrid>
      <w:tr w:rsidR="002B61F0" w:rsidRPr="00582028" w:rsidTr="001D524C">
        <w:trPr>
          <w:trHeight w:val="900"/>
          <w:tblCellSpacing w:w="5" w:type="nil"/>
        </w:trPr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Pr="00582028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Pr="00582028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2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Pr="00582028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28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показателя по годам реализации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F0" w:rsidRPr="00582028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1F0" w:rsidRPr="00582028" w:rsidTr="001D524C">
        <w:trPr>
          <w:trHeight w:val="720"/>
          <w:tblCellSpacing w:w="5" w:type="nil"/>
        </w:trPr>
        <w:tc>
          <w:tcPr>
            <w:tcW w:w="3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Pr="00582028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Pr="00582028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Pr="00BF3311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31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BF33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Pr="00BF3311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Pr="00BF33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Pr="00BF3311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311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F33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F0" w:rsidRPr="0022521F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2B61F0" w:rsidRPr="00BF3311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 г.</w:t>
            </w:r>
          </w:p>
        </w:tc>
      </w:tr>
      <w:tr w:rsidR="002B61F0" w:rsidRPr="00B32216" w:rsidTr="001D524C">
        <w:trPr>
          <w:trHeight w:val="360"/>
          <w:tblCellSpacing w:w="5" w:type="nil"/>
        </w:trPr>
        <w:tc>
          <w:tcPr>
            <w:tcW w:w="3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F0" w:rsidRPr="008C4C1B" w:rsidRDefault="002B61F0" w:rsidP="001D524C">
            <w:r w:rsidRPr="008C4C1B">
              <w:t>Обращения населения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F0" w:rsidRPr="00A211E9" w:rsidRDefault="002B61F0" w:rsidP="001D524C">
            <w:pPr>
              <w:ind w:right="-81"/>
              <w:jc w:val="center"/>
              <w:rPr>
                <w:color w:val="000000"/>
                <w:spacing w:val="1"/>
              </w:rPr>
            </w:pPr>
            <w:r w:rsidRPr="00A211E9">
              <w:rPr>
                <w:color w:val="000000"/>
                <w:spacing w:val="1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F0" w:rsidRPr="00A211E9" w:rsidRDefault="002B61F0" w:rsidP="001D524C">
            <w:pPr>
              <w:ind w:right="-81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4</w:t>
            </w:r>
            <w:r w:rsidRPr="00985095">
              <w:rPr>
                <w:color w:val="000000"/>
                <w:spacing w:val="1"/>
              </w:rPr>
              <w:t>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F0" w:rsidRPr="00A211E9" w:rsidRDefault="002B61F0" w:rsidP="001D524C">
            <w:pPr>
              <w:ind w:right="-81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400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F0" w:rsidRPr="00A211E9" w:rsidRDefault="002B61F0" w:rsidP="001D524C">
            <w:pPr>
              <w:ind w:right="-81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400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F0" w:rsidRDefault="002B61F0" w:rsidP="001D524C">
            <w:pPr>
              <w:ind w:right="-81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400</w:t>
            </w:r>
          </w:p>
        </w:tc>
      </w:tr>
      <w:tr w:rsidR="002B61F0" w:rsidRPr="00B32216" w:rsidTr="001D524C">
        <w:trPr>
          <w:trHeight w:val="360"/>
          <w:tblCellSpacing w:w="5" w:type="nil"/>
        </w:trPr>
        <w:tc>
          <w:tcPr>
            <w:tcW w:w="3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F0" w:rsidRPr="008C4C1B" w:rsidRDefault="002B61F0" w:rsidP="001D524C">
            <w:r w:rsidRPr="008C4C1B">
              <w:t>Исполнение муниципальных услуг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F0" w:rsidRPr="00A211E9" w:rsidRDefault="002B61F0" w:rsidP="001D524C">
            <w:pPr>
              <w:ind w:right="-81"/>
              <w:jc w:val="center"/>
              <w:rPr>
                <w:color w:val="000000"/>
                <w:spacing w:val="1"/>
              </w:rPr>
            </w:pPr>
            <w:r w:rsidRPr="00A211E9">
              <w:rPr>
                <w:color w:val="000000"/>
                <w:spacing w:val="1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F0" w:rsidRPr="00A211E9" w:rsidRDefault="002B61F0" w:rsidP="001D524C">
            <w:pPr>
              <w:ind w:right="-81"/>
              <w:jc w:val="center"/>
              <w:rPr>
                <w:color w:val="000000"/>
                <w:spacing w:val="1"/>
              </w:rPr>
            </w:pPr>
            <w:r w:rsidRPr="00A211E9">
              <w:rPr>
                <w:color w:val="000000"/>
                <w:spacing w:val="1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F0" w:rsidRPr="00A211E9" w:rsidRDefault="002B61F0" w:rsidP="001D524C">
            <w:pPr>
              <w:ind w:right="-81"/>
              <w:jc w:val="center"/>
              <w:rPr>
                <w:color w:val="000000"/>
                <w:spacing w:val="1"/>
              </w:rPr>
            </w:pPr>
            <w:r w:rsidRPr="00A211E9">
              <w:rPr>
                <w:color w:val="000000"/>
                <w:spacing w:val="1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F0" w:rsidRPr="00A211E9" w:rsidRDefault="002B61F0" w:rsidP="001D524C">
            <w:pPr>
              <w:ind w:right="-81"/>
              <w:jc w:val="center"/>
              <w:rPr>
                <w:color w:val="000000"/>
                <w:spacing w:val="1"/>
              </w:rPr>
            </w:pPr>
            <w:r w:rsidRPr="00A211E9">
              <w:rPr>
                <w:color w:val="000000"/>
                <w:spacing w:val="1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F0" w:rsidRPr="00A211E9" w:rsidRDefault="002B61F0" w:rsidP="001D524C">
            <w:pPr>
              <w:ind w:right="-81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100</w:t>
            </w:r>
          </w:p>
        </w:tc>
      </w:tr>
      <w:tr w:rsidR="002B61F0" w:rsidRPr="00597C44" w:rsidTr="001D524C">
        <w:trPr>
          <w:trHeight w:val="360"/>
          <w:tblCellSpacing w:w="5" w:type="nil"/>
        </w:trPr>
        <w:tc>
          <w:tcPr>
            <w:tcW w:w="3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F0" w:rsidRPr="00597C44" w:rsidRDefault="002B61F0" w:rsidP="001D524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C44">
              <w:rPr>
                <w:rFonts w:ascii="Times New Roman" w:hAnsi="Times New Roman"/>
                <w:sz w:val="24"/>
                <w:szCs w:val="24"/>
              </w:rPr>
              <w:t>Предоставления муниципального имущества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      </w:r>
          </w:p>
          <w:p w:rsidR="002B61F0" w:rsidRPr="00597C44" w:rsidRDefault="002B61F0" w:rsidP="001D524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C4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2B61F0" w:rsidRPr="00597C44" w:rsidRDefault="002B61F0" w:rsidP="001D524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97C44">
              <w:rPr>
                <w:rFonts w:ascii="Times New Roman" w:hAnsi="Times New Roman"/>
                <w:sz w:val="24"/>
                <w:szCs w:val="24"/>
              </w:rPr>
              <w:t>- здания, помещения</w:t>
            </w:r>
          </w:p>
          <w:p w:rsidR="002B61F0" w:rsidRPr="008C4C1B" w:rsidRDefault="002B61F0" w:rsidP="001D524C">
            <w:pPr>
              <w:pStyle w:val="a7"/>
            </w:pPr>
            <w:r w:rsidRPr="00597C44">
              <w:rPr>
                <w:rFonts w:ascii="Times New Roman" w:hAnsi="Times New Roman"/>
                <w:sz w:val="24"/>
                <w:szCs w:val="24"/>
              </w:rPr>
              <w:t>- земельные участки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F0" w:rsidRPr="00597C44" w:rsidRDefault="002B61F0" w:rsidP="001D524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61F0" w:rsidRPr="00597C44" w:rsidRDefault="002B61F0" w:rsidP="001D524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61F0" w:rsidRPr="00597C44" w:rsidRDefault="002B61F0" w:rsidP="001D524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61F0" w:rsidRPr="00597C44" w:rsidRDefault="002B61F0" w:rsidP="001D524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61F0" w:rsidRPr="00597C44" w:rsidRDefault="002B61F0" w:rsidP="001D524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61F0" w:rsidRDefault="002B61F0" w:rsidP="001D524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61F0" w:rsidRDefault="002B61F0" w:rsidP="001D524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61F0" w:rsidRDefault="002B61F0" w:rsidP="001D524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61F0" w:rsidRDefault="002B61F0" w:rsidP="001D524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61F0" w:rsidRPr="00597C44" w:rsidRDefault="002B61F0" w:rsidP="001D524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61F0" w:rsidRPr="00597C44" w:rsidRDefault="002B61F0" w:rsidP="001D524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C44">
              <w:rPr>
                <w:rFonts w:ascii="Times New Roman" w:hAnsi="Times New Roman"/>
                <w:sz w:val="24"/>
                <w:szCs w:val="24"/>
              </w:rPr>
              <w:t>кв.м</w:t>
            </w:r>
          </w:p>
          <w:p w:rsidR="002B61F0" w:rsidRPr="00597C44" w:rsidRDefault="002B61F0" w:rsidP="001D524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C44"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F0" w:rsidRPr="005113EF" w:rsidRDefault="002B61F0" w:rsidP="001D524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61F0" w:rsidRPr="005113EF" w:rsidRDefault="002B61F0" w:rsidP="001D524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61F0" w:rsidRPr="005113EF" w:rsidRDefault="002B61F0" w:rsidP="001D524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61F0" w:rsidRPr="005113EF" w:rsidRDefault="002B61F0" w:rsidP="001D524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61F0" w:rsidRPr="005113EF" w:rsidRDefault="002B61F0" w:rsidP="001D524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61F0" w:rsidRPr="005113EF" w:rsidRDefault="002B61F0" w:rsidP="001D524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61F0" w:rsidRPr="005113EF" w:rsidRDefault="002B61F0" w:rsidP="001D524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61F0" w:rsidRPr="005113EF" w:rsidRDefault="002B61F0" w:rsidP="001D524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61F0" w:rsidRPr="005113EF" w:rsidRDefault="002B61F0" w:rsidP="001D524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61F0" w:rsidRPr="005113EF" w:rsidRDefault="002B61F0" w:rsidP="001D524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61F0" w:rsidRPr="005113EF" w:rsidRDefault="002B61F0" w:rsidP="001D524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A73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510,4</w:t>
            </w:r>
          </w:p>
          <w:p w:rsidR="002B61F0" w:rsidRPr="005113EF" w:rsidRDefault="002B61F0" w:rsidP="001D524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3EF">
              <w:rPr>
                <w:rFonts w:ascii="Times New Roman" w:hAnsi="Times New Roman"/>
                <w:sz w:val="24"/>
                <w:szCs w:val="24"/>
              </w:rPr>
              <w:t>7</w:t>
            </w:r>
            <w:r w:rsidR="008A73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13EF">
              <w:rPr>
                <w:rFonts w:ascii="Times New Roman" w:hAnsi="Times New Roman"/>
                <w:sz w:val="24"/>
                <w:szCs w:val="24"/>
              </w:rPr>
              <w:t>767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F0" w:rsidRPr="005113EF" w:rsidRDefault="002B61F0" w:rsidP="001D524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61F0" w:rsidRPr="005113EF" w:rsidRDefault="002B61F0" w:rsidP="001D524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61F0" w:rsidRPr="005113EF" w:rsidRDefault="002B61F0" w:rsidP="001D524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61F0" w:rsidRPr="005113EF" w:rsidRDefault="002B61F0" w:rsidP="001D524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61F0" w:rsidRPr="005113EF" w:rsidRDefault="002B61F0" w:rsidP="001D524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61F0" w:rsidRPr="005113EF" w:rsidRDefault="002B61F0" w:rsidP="001D524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61F0" w:rsidRPr="005113EF" w:rsidRDefault="002B61F0" w:rsidP="001D524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61F0" w:rsidRPr="005113EF" w:rsidRDefault="002B61F0" w:rsidP="001D524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61F0" w:rsidRPr="005113EF" w:rsidRDefault="002B61F0" w:rsidP="001D524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61F0" w:rsidRPr="005113EF" w:rsidRDefault="002B61F0" w:rsidP="001D524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61F0" w:rsidRPr="005113EF" w:rsidRDefault="002B61F0" w:rsidP="001D524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A73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510,4</w:t>
            </w:r>
          </w:p>
          <w:p w:rsidR="002B61F0" w:rsidRPr="005113EF" w:rsidRDefault="002B61F0" w:rsidP="001D524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3EF">
              <w:rPr>
                <w:rFonts w:ascii="Times New Roman" w:hAnsi="Times New Roman"/>
                <w:sz w:val="24"/>
                <w:szCs w:val="24"/>
              </w:rPr>
              <w:t>7</w:t>
            </w:r>
            <w:r w:rsidR="008A73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13EF">
              <w:rPr>
                <w:rFonts w:ascii="Times New Roman" w:hAnsi="Times New Roman"/>
                <w:sz w:val="24"/>
                <w:szCs w:val="24"/>
              </w:rPr>
              <w:t>767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F0" w:rsidRPr="005113EF" w:rsidRDefault="002B61F0" w:rsidP="001D524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61F0" w:rsidRPr="005113EF" w:rsidRDefault="002B61F0" w:rsidP="001D524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61F0" w:rsidRPr="005113EF" w:rsidRDefault="002B61F0" w:rsidP="001D524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61F0" w:rsidRPr="005113EF" w:rsidRDefault="002B61F0" w:rsidP="001D524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61F0" w:rsidRPr="005113EF" w:rsidRDefault="002B61F0" w:rsidP="001D524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61F0" w:rsidRPr="005113EF" w:rsidRDefault="002B61F0" w:rsidP="001D524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61F0" w:rsidRPr="005113EF" w:rsidRDefault="002B61F0" w:rsidP="001D524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61F0" w:rsidRPr="005113EF" w:rsidRDefault="002B61F0" w:rsidP="001D524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61F0" w:rsidRPr="005113EF" w:rsidRDefault="002B61F0" w:rsidP="001D524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61F0" w:rsidRPr="005113EF" w:rsidRDefault="002B61F0" w:rsidP="001D524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61F0" w:rsidRPr="005113EF" w:rsidRDefault="002B61F0" w:rsidP="001D524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A73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510,4</w:t>
            </w:r>
          </w:p>
          <w:p w:rsidR="002B61F0" w:rsidRPr="005113EF" w:rsidRDefault="002B61F0" w:rsidP="001D524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3EF">
              <w:rPr>
                <w:rFonts w:ascii="Times New Roman" w:hAnsi="Times New Roman"/>
                <w:sz w:val="24"/>
                <w:szCs w:val="24"/>
              </w:rPr>
              <w:t>7</w:t>
            </w:r>
            <w:r w:rsidR="008A73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13EF">
              <w:rPr>
                <w:rFonts w:ascii="Times New Roman" w:hAnsi="Times New Roman"/>
                <w:sz w:val="24"/>
                <w:szCs w:val="24"/>
              </w:rPr>
              <w:t>767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F0" w:rsidRPr="005113EF" w:rsidRDefault="002B61F0" w:rsidP="001D524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61F0" w:rsidRPr="005113EF" w:rsidRDefault="002B61F0" w:rsidP="001D524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61F0" w:rsidRPr="005113EF" w:rsidRDefault="002B61F0" w:rsidP="001D524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61F0" w:rsidRPr="005113EF" w:rsidRDefault="002B61F0" w:rsidP="001D524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61F0" w:rsidRPr="005113EF" w:rsidRDefault="002B61F0" w:rsidP="001D524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61F0" w:rsidRPr="005113EF" w:rsidRDefault="002B61F0" w:rsidP="001D524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61F0" w:rsidRPr="005113EF" w:rsidRDefault="002B61F0" w:rsidP="001D524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61F0" w:rsidRPr="005113EF" w:rsidRDefault="002B61F0" w:rsidP="001D524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61F0" w:rsidRPr="005113EF" w:rsidRDefault="002B61F0" w:rsidP="001D524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61F0" w:rsidRPr="005113EF" w:rsidRDefault="002B61F0" w:rsidP="001D524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61F0" w:rsidRPr="005113EF" w:rsidRDefault="002B61F0" w:rsidP="001D524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A73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510,4</w:t>
            </w:r>
          </w:p>
          <w:p w:rsidR="002B61F0" w:rsidRPr="005113EF" w:rsidRDefault="002B61F0" w:rsidP="001D524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3EF">
              <w:rPr>
                <w:rFonts w:ascii="Times New Roman" w:hAnsi="Times New Roman"/>
                <w:sz w:val="24"/>
                <w:szCs w:val="24"/>
              </w:rPr>
              <w:t>7</w:t>
            </w:r>
            <w:r w:rsidR="008A73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13EF">
              <w:rPr>
                <w:rFonts w:ascii="Times New Roman" w:hAnsi="Times New Roman"/>
                <w:sz w:val="24"/>
                <w:szCs w:val="24"/>
              </w:rPr>
              <w:t>776</w:t>
            </w:r>
          </w:p>
        </w:tc>
      </w:tr>
    </w:tbl>
    <w:p w:rsidR="002B61F0" w:rsidRDefault="002B61F0" w:rsidP="002B61F0">
      <w:pPr>
        <w:jc w:val="both"/>
        <w:rPr>
          <w:sz w:val="28"/>
          <w:szCs w:val="28"/>
        </w:rPr>
        <w:sectPr w:rsidR="002B61F0" w:rsidSect="00C128A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2B61F0" w:rsidRPr="00D2475D" w:rsidRDefault="002B61F0" w:rsidP="002B61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B61F0" w:rsidRPr="00D2475D" w:rsidRDefault="002B61F0" w:rsidP="002B61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2475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2B61F0" w:rsidRPr="00D2475D" w:rsidRDefault="002B61F0" w:rsidP="002B61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2475D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75D">
        <w:rPr>
          <w:rFonts w:ascii="Times New Roman" w:hAnsi="Times New Roman" w:cs="Times New Roman"/>
          <w:sz w:val="24"/>
          <w:szCs w:val="24"/>
        </w:rPr>
        <w:t>«Город Краснокаменск»</w:t>
      </w:r>
    </w:p>
    <w:p w:rsidR="002B61F0" w:rsidRPr="00D2475D" w:rsidRDefault="002B61F0" w:rsidP="002B61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2475D">
        <w:rPr>
          <w:rFonts w:ascii="Times New Roman" w:hAnsi="Times New Roman" w:cs="Times New Roman"/>
          <w:sz w:val="24"/>
          <w:szCs w:val="24"/>
        </w:rPr>
        <w:t>"Управление муниципальной собственностью</w:t>
      </w:r>
    </w:p>
    <w:p w:rsidR="002B61F0" w:rsidRPr="00D2475D" w:rsidRDefault="002B61F0" w:rsidP="002B61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2475D">
        <w:rPr>
          <w:rFonts w:ascii="Times New Roman" w:hAnsi="Times New Roman" w:cs="Times New Roman"/>
          <w:sz w:val="24"/>
          <w:szCs w:val="24"/>
        </w:rPr>
        <w:t>городского поселения «Город Краснокаменск»</w:t>
      </w:r>
    </w:p>
    <w:p w:rsidR="002B61F0" w:rsidRDefault="002B61F0" w:rsidP="002B61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B61F0" w:rsidRDefault="002B61F0" w:rsidP="002B61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B61F0" w:rsidRDefault="002B61F0" w:rsidP="002B61F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МЕРОПРИЯТИЯ,  ПОКАЗАТЕЛИ И ОБЪЕМЫ ФИНАНСИРОВАНИЯ</w:t>
      </w:r>
    </w:p>
    <w:p w:rsidR="002B61F0" w:rsidRDefault="002B61F0" w:rsidP="002B61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 городского поселения «Город Краснокаменск»</w:t>
      </w:r>
    </w:p>
    <w:p w:rsidR="002B61F0" w:rsidRDefault="002B61F0" w:rsidP="002B61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"Управление муниципальной собственностью городского поселения «Город Краснокаменск»</w:t>
      </w:r>
    </w:p>
    <w:tbl>
      <w:tblPr>
        <w:tblW w:w="15098" w:type="dxa"/>
        <w:tblCellSpacing w:w="5" w:type="nil"/>
        <w:tblInd w:w="6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3"/>
        <w:gridCol w:w="2496"/>
        <w:gridCol w:w="1904"/>
        <w:gridCol w:w="1560"/>
        <w:gridCol w:w="1040"/>
        <w:gridCol w:w="1214"/>
        <w:gridCol w:w="1214"/>
        <w:gridCol w:w="1276"/>
        <w:gridCol w:w="992"/>
        <w:gridCol w:w="1134"/>
        <w:gridCol w:w="784"/>
        <w:gridCol w:w="851"/>
      </w:tblGrid>
      <w:tr w:rsidR="002B61F0" w:rsidRPr="00D92033" w:rsidTr="008A739B">
        <w:trPr>
          <w:trHeight w:val="320"/>
          <w:tblCellSpacing w:w="5" w:type="nil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1F0" w:rsidRPr="00D92033" w:rsidRDefault="002B61F0" w:rsidP="008A739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3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1F0" w:rsidRPr="00D92033" w:rsidRDefault="002B61F0" w:rsidP="008A739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3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1F0" w:rsidRDefault="002B61F0" w:rsidP="008A739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33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стандартных процедур, обеспечивающих выполнение мероприятия,</w:t>
            </w:r>
          </w:p>
          <w:p w:rsidR="002B61F0" w:rsidRPr="00D92033" w:rsidRDefault="002B61F0" w:rsidP="008A739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33">
              <w:rPr>
                <w:rFonts w:ascii="Times New Roman" w:hAnsi="Times New Roman" w:cs="Times New Roman"/>
                <w:b/>
                <w:sz w:val="24"/>
                <w:szCs w:val="24"/>
              </w:rPr>
              <w:t>с указанием предельных сроков их исполнения 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1F0" w:rsidRPr="00D92033" w:rsidRDefault="002B61F0" w:rsidP="008A739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33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1F0" w:rsidRPr="00D92033" w:rsidRDefault="002B61F0" w:rsidP="008A739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33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 мер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92033">
              <w:rPr>
                <w:rFonts w:ascii="Times New Roman" w:hAnsi="Times New Roman" w:cs="Times New Roman"/>
                <w:b/>
                <w:sz w:val="24"/>
                <w:szCs w:val="24"/>
              </w:rPr>
              <w:t>тия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1F0" w:rsidRPr="00D92033" w:rsidRDefault="002B61F0" w:rsidP="008A739B">
            <w:pPr>
              <w:pStyle w:val="ConsPlusCell"/>
              <w:tabs>
                <w:tab w:val="left" w:pos="46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Pr="00D92033" w:rsidRDefault="002B61F0" w:rsidP="008A739B">
            <w:pPr>
              <w:pStyle w:val="ConsPlusCell"/>
              <w:tabs>
                <w:tab w:val="left" w:pos="46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33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финансирования,</w:t>
            </w:r>
          </w:p>
          <w:p w:rsidR="002B61F0" w:rsidRPr="00D92033" w:rsidRDefault="002B61F0" w:rsidP="008A739B">
            <w:pPr>
              <w:pStyle w:val="ConsPlusCell"/>
              <w:tabs>
                <w:tab w:val="left" w:pos="460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33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2B61F0" w:rsidRPr="00D92033" w:rsidTr="008A739B">
        <w:trPr>
          <w:cantSplit/>
          <w:trHeight w:val="270"/>
          <w:tblCellSpacing w:w="5" w:type="nil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1F0" w:rsidRPr="00D92033" w:rsidRDefault="002B61F0" w:rsidP="008A739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1F0" w:rsidRPr="00D92033" w:rsidRDefault="002B61F0" w:rsidP="008A739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1F0" w:rsidRPr="00D92033" w:rsidRDefault="002B61F0" w:rsidP="008A739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1F0" w:rsidRPr="00D92033" w:rsidRDefault="002B61F0" w:rsidP="008A739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1F0" w:rsidRPr="00D92033" w:rsidRDefault="002B61F0" w:rsidP="008A739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61F0" w:rsidRDefault="002B61F0" w:rsidP="008A739B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61F0" w:rsidRDefault="002B61F0" w:rsidP="008A739B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61F0" w:rsidRDefault="002B61F0" w:rsidP="008A739B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61F0" w:rsidRPr="00D92033" w:rsidRDefault="002B61F0" w:rsidP="008A739B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5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Pr="00D92033" w:rsidRDefault="002B61F0" w:rsidP="008A739B">
            <w:pPr>
              <w:jc w:val="center"/>
              <w:rPr>
                <w:b/>
              </w:rPr>
            </w:pPr>
            <w:r w:rsidRPr="00D92033">
              <w:rPr>
                <w:b/>
              </w:rPr>
              <w:t>в том числе по годам</w:t>
            </w:r>
          </w:p>
        </w:tc>
      </w:tr>
      <w:tr w:rsidR="002B61F0" w:rsidRPr="00D92033" w:rsidTr="008A739B">
        <w:trPr>
          <w:cantSplit/>
          <w:trHeight w:val="2247"/>
          <w:tblCellSpacing w:w="5" w:type="nil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Pr="00D92033" w:rsidRDefault="002B61F0" w:rsidP="008A739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Pr="00D92033" w:rsidRDefault="002B61F0" w:rsidP="008A739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Pr="00D92033" w:rsidRDefault="002B61F0" w:rsidP="008A739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Pr="00D92033" w:rsidRDefault="002B61F0" w:rsidP="008A739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Pr="00D92033" w:rsidRDefault="002B61F0" w:rsidP="008A739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61F0" w:rsidRDefault="002B61F0" w:rsidP="008A739B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61F0" w:rsidRPr="00D92033" w:rsidRDefault="002B61F0" w:rsidP="008A739B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33">
              <w:rPr>
                <w:rFonts w:ascii="Times New Roman" w:hAnsi="Times New Roman" w:cs="Times New Roman"/>
                <w:b/>
                <w:sz w:val="24"/>
                <w:szCs w:val="24"/>
              </w:rPr>
              <w:t>Всего (тыс. руб.)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61F0" w:rsidRPr="00D92033" w:rsidRDefault="002B61F0" w:rsidP="008A739B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61F0" w:rsidRPr="00D92033" w:rsidRDefault="002B61F0" w:rsidP="008A739B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61F0" w:rsidRPr="00D92033" w:rsidRDefault="002B61F0" w:rsidP="008A739B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61F0" w:rsidRPr="00D92033" w:rsidRDefault="002B61F0" w:rsidP="008A739B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61F0" w:rsidRPr="00D92033" w:rsidRDefault="002B61F0" w:rsidP="008A739B">
            <w:pPr>
              <w:pStyle w:val="ConsPlusCell"/>
              <w:tabs>
                <w:tab w:val="left" w:pos="4603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3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61F0" w:rsidRPr="00D92033" w:rsidRDefault="002B61F0" w:rsidP="008A739B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3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выполнения</w:t>
            </w:r>
          </w:p>
        </w:tc>
      </w:tr>
      <w:tr w:rsidR="008A739B" w:rsidRPr="00CD5C33" w:rsidTr="008A739B">
        <w:trPr>
          <w:trHeight w:val="218"/>
          <w:tblCellSpacing w:w="5" w:type="nil"/>
        </w:trPr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9B" w:rsidRPr="008A739B" w:rsidRDefault="008A739B" w:rsidP="00C10CC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8A739B">
              <w:rPr>
                <w:rFonts w:ascii="Times New Roman" w:hAnsi="Times New Roman" w:cs="Times New Roman"/>
                <w:sz w:val="14"/>
                <w:szCs w:val="24"/>
              </w:rPr>
              <w:t>1</w:t>
            </w:r>
          </w:p>
        </w:tc>
        <w:tc>
          <w:tcPr>
            <w:tcW w:w="2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9B" w:rsidRPr="008A739B" w:rsidRDefault="008A739B" w:rsidP="00C10CC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8A739B">
              <w:rPr>
                <w:rFonts w:ascii="Times New Roman" w:hAnsi="Times New Roman" w:cs="Times New Roman"/>
                <w:sz w:val="14"/>
                <w:szCs w:val="24"/>
              </w:rPr>
              <w:t>2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9B" w:rsidRPr="008A739B" w:rsidRDefault="008A739B" w:rsidP="00C10CC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8A739B">
              <w:rPr>
                <w:rFonts w:ascii="Times New Roman" w:hAnsi="Times New Roman" w:cs="Times New Roman"/>
                <w:sz w:val="1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9B" w:rsidRPr="008A739B" w:rsidRDefault="008A739B" w:rsidP="00C10CC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8A739B">
              <w:rPr>
                <w:rFonts w:ascii="Times New Roman" w:hAnsi="Times New Roman" w:cs="Times New Roman"/>
                <w:sz w:val="14"/>
                <w:szCs w:val="24"/>
              </w:rPr>
              <w:t>4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9B" w:rsidRPr="008A739B" w:rsidRDefault="008A739B" w:rsidP="00C10CC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8A739B">
              <w:rPr>
                <w:rFonts w:ascii="Times New Roman" w:hAnsi="Times New Roman" w:cs="Times New Roman"/>
                <w:sz w:val="14"/>
                <w:szCs w:val="24"/>
              </w:rPr>
              <w:t>5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9B" w:rsidRPr="008A739B" w:rsidRDefault="008A739B" w:rsidP="00C10CC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8A739B">
              <w:rPr>
                <w:rFonts w:ascii="Times New Roman" w:hAnsi="Times New Roman" w:cs="Times New Roman"/>
                <w:sz w:val="14"/>
                <w:szCs w:val="24"/>
              </w:rPr>
              <w:t>6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9B" w:rsidRPr="008A739B" w:rsidRDefault="008A739B" w:rsidP="00C10CC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8A739B">
              <w:rPr>
                <w:rFonts w:ascii="Times New Roman" w:hAnsi="Times New Roman" w:cs="Times New Roman"/>
                <w:sz w:val="1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9B" w:rsidRPr="008A739B" w:rsidRDefault="008A739B" w:rsidP="00C10CC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8A739B">
              <w:rPr>
                <w:rFonts w:ascii="Times New Roman" w:hAnsi="Times New Roman" w:cs="Times New Roman"/>
                <w:sz w:val="1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9B" w:rsidRPr="008A739B" w:rsidRDefault="008A739B" w:rsidP="00C10CC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8A739B">
              <w:rPr>
                <w:rFonts w:ascii="Times New Roman" w:hAnsi="Times New Roman" w:cs="Times New Roman"/>
                <w:sz w:val="1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9B" w:rsidRPr="008A739B" w:rsidRDefault="008A739B" w:rsidP="00C10CC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8A739B">
              <w:rPr>
                <w:rFonts w:ascii="Times New Roman" w:hAnsi="Times New Roman" w:cs="Times New Roman"/>
                <w:sz w:val="14"/>
                <w:szCs w:val="24"/>
              </w:rPr>
              <w:t>10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9B" w:rsidRPr="008A739B" w:rsidRDefault="008A739B" w:rsidP="00C10CC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8A739B">
              <w:rPr>
                <w:rFonts w:ascii="Times New Roman" w:hAnsi="Times New Roman" w:cs="Times New Roman"/>
                <w:sz w:val="14"/>
                <w:szCs w:val="24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9B" w:rsidRPr="008A739B" w:rsidRDefault="008A739B" w:rsidP="00C10CC2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8A739B">
              <w:rPr>
                <w:rFonts w:ascii="Times New Roman" w:hAnsi="Times New Roman" w:cs="Times New Roman"/>
                <w:sz w:val="14"/>
                <w:szCs w:val="24"/>
              </w:rPr>
              <w:t>12</w:t>
            </w:r>
          </w:p>
        </w:tc>
      </w:tr>
      <w:tr w:rsidR="002B61F0" w:rsidRPr="00CD5C33" w:rsidTr="001D524C">
        <w:trPr>
          <w:cantSplit/>
          <w:trHeight w:val="1134"/>
          <w:tblCellSpacing w:w="5" w:type="nil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Pr="00535A24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Default="002B61F0" w:rsidP="001D524C">
            <w:pPr>
              <w:pStyle w:val="ConsPlusNormal"/>
              <w:ind w:firstLine="0"/>
            </w:pPr>
            <w:r w:rsidRPr="00D2475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собственностью</w:t>
            </w:r>
            <w:r w:rsidR="00C05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75D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 «Город Краснокаменск</w:t>
            </w:r>
          </w:p>
          <w:p w:rsidR="002B61F0" w:rsidRDefault="002B61F0" w:rsidP="001D524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1F0" w:rsidRPr="00535A24" w:rsidRDefault="002B61F0" w:rsidP="001D524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2938C9">
              <w:rPr>
                <w:rFonts w:ascii="Times New Roman" w:hAnsi="Times New Roman" w:cs="Times New Roman"/>
                <w:sz w:val="24"/>
                <w:szCs w:val="24"/>
              </w:rPr>
              <w:t>торгов,</w:t>
            </w:r>
          </w:p>
          <w:p w:rsidR="002B61F0" w:rsidRPr="00535A24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приватизации, перехода прав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городского поселения</w:t>
            </w:r>
          </w:p>
          <w:p w:rsidR="002B61F0" w:rsidRPr="00535A24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«Город Краснокаменск»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61F0" w:rsidRPr="00942497" w:rsidRDefault="002B61F0" w:rsidP="001D524C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2023-2026 </w:t>
            </w:r>
            <w:r w:rsidRPr="00942497">
              <w:rPr>
                <w:rFonts w:ascii="Times New Roman" w:hAnsi="Times New Roman" w:cs="Times New Roman"/>
                <w:b/>
                <w:sz w:val="24"/>
                <w:szCs w:val="24"/>
              </w:rPr>
              <w:t>г.г.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F0" w:rsidRDefault="002B61F0" w:rsidP="001D524C">
            <w:pPr>
              <w:pStyle w:val="ConsPlusCell"/>
              <w:tabs>
                <w:tab w:val="center" w:pos="7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61F0" w:rsidRDefault="002B61F0" w:rsidP="001D524C">
            <w:pPr>
              <w:pStyle w:val="ConsPlusCell"/>
              <w:tabs>
                <w:tab w:val="center" w:pos="7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61F0" w:rsidRDefault="002B61F0" w:rsidP="001D524C">
            <w:pPr>
              <w:pStyle w:val="ConsPlusCell"/>
              <w:tabs>
                <w:tab w:val="center" w:pos="7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61F0" w:rsidRDefault="002B61F0" w:rsidP="001D524C">
            <w:pPr>
              <w:pStyle w:val="ConsPlusCell"/>
              <w:tabs>
                <w:tab w:val="center" w:pos="7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61F0" w:rsidRDefault="00C057A7" w:rsidP="001D524C">
            <w:pPr>
              <w:pStyle w:val="ConsPlusCell"/>
              <w:tabs>
                <w:tab w:val="center" w:pos="7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36 623,0</w:t>
            </w:r>
          </w:p>
          <w:p w:rsidR="002B61F0" w:rsidRPr="005E5505" w:rsidRDefault="002B61F0" w:rsidP="001D524C">
            <w:pPr>
              <w:pStyle w:val="ConsPlusCell"/>
              <w:tabs>
                <w:tab w:val="center" w:pos="7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61F0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61F0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37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352,8</w:t>
            </w:r>
          </w:p>
          <w:p w:rsidR="002B61F0" w:rsidRPr="005E5505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61F0" w:rsidRPr="005E5505" w:rsidRDefault="00C057A7" w:rsidP="001D524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26 206,7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61F0" w:rsidRPr="005E5505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3 447,4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61F0" w:rsidRPr="005E5505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3 616,1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F0" w:rsidRPr="00D92033" w:rsidRDefault="002B61F0" w:rsidP="001D524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F0" w:rsidRPr="00D92033" w:rsidRDefault="002B61F0" w:rsidP="001D524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1F0" w:rsidRPr="00CD5C33" w:rsidTr="008A739B">
        <w:trPr>
          <w:trHeight w:val="198"/>
          <w:tblCellSpacing w:w="5" w:type="nil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F0" w:rsidRPr="008A739B" w:rsidRDefault="002B61F0" w:rsidP="008A739B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8A739B">
              <w:rPr>
                <w:rFonts w:ascii="Times New Roman" w:hAnsi="Times New Roman" w:cs="Times New Roman"/>
                <w:sz w:val="14"/>
                <w:szCs w:val="24"/>
              </w:rPr>
              <w:t>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F0" w:rsidRPr="008A739B" w:rsidRDefault="002B61F0" w:rsidP="008A739B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8A739B">
              <w:rPr>
                <w:rFonts w:ascii="Times New Roman" w:hAnsi="Times New Roman" w:cs="Times New Roman"/>
                <w:sz w:val="14"/>
                <w:szCs w:val="24"/>
              </w:rPr>
              <w:t>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F0" w:rsidRPr="008A739B" w:rsidRDefault="002B61F0" w:rsidP="008A739B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8A739B">
              <w:rPr>
                <w:rFonts w:ascii="Times New Roman" w:hAnsi="Times New Roman" w:cs="Times New Roman"/>
                <w:sz w:val="1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F0" w:rsidRPr="008A739B" w:rsidRDefault="002B61F0" w:rsidP="008A739B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8A739B">
              <w:rPr>
                <w:rFonts w:ascii="Times New Roman" w:hAnsi="Times New Roman" w:cs="Times New Roman"/>
                <w:sz w:val="14"/>
                <w:szCs w:val="24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F0" w:rsidRPr="008A739B" w:rsidRDefault="002B61F0" w:rsidP="008A739B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8A739B">
              <w:rPr>
                <w:rFonts w:ascii="Times New Roman" w:hAnsi="Times New Roman" w:cs="Times New Roman"/>
                <w:sz w:val="14"/>
                <w:szCs w:val="24"/>
              </w:rP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F0" w:rsidRPr="008A739B" w:rsidRDefault="008A739B" w:rsidP="008A739B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8A739B">
              <w:rPr>
                <w:rFonts w:ascii="Times New Roman" w:hAnsi="Times New Roman" w:cs="Times New Roman"/>
                <w:sz w:val="14"/>
                <w:szCs w:val="24"/>
              </w:rPr>
              <w:t>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F0" w:rsidRPr="008A739B" w:rsidRDefault="002B61F0" w:rsidP="008A739B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8A739B">
              <w:rPr>
                <w:rFonts w:ascii="Times New Roman" w:hAnsi="Times New Roman" w:cs="Times New Roman"/>
                <w:sz w:val="1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F0" w:rsidRPr="008A739B" w:rsidRDefault="008A739B" w:rsidP="008A739B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8A739B">
              <w:rPr>
                <w:rFonts w:ascii="Times New Roman" w:hAnsi="Times New Roman" w:cs="Times New Roman"/>
                <w:sz w:val="1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F0" w:rsidRPr="008A739B" w:rsidRDefault="008A739B" w:rsidP="008A739B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8A739B">
              <w:rPr>
                <w:rFonts w:ascii="Times New Roman" w:hAnsi="Times New Roman" w:cs="Times New Roman"/>
                <w:sz w:val="1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F0" w:rsidRPr="008A739B" w:rsidRDefault="008A739B" w:rsidP="008A739B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8A739B">
              <w:rPr>
                <w:rFonts w:ascii="Times New Roman" w:hAnsi="Times New Roman" w:cs="Times New Roman"/>
                <w:sz w:val="14"/>
                <w:szCs w:val="24"/>
              </w:rPr>
              <w:t>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F0" w:rsidRPr="008A739B" w:rsidRDefault="008A739B" w:rsidP="008A739B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8A739B">
              <w:rPr>
                <w:rFonts w:ascii="Times New Roman" w:hAnsi="Times New Roman" w:cs="Times New Roman"/>
                <w:sz w:val="1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F0" w:rsidRPr="008A739B" w:rsidRDefault="002B61F0" w:rsidP="008A739B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8A739B">
              <w:rPr>
                <w:rFonts w:ascii="Times New Roman" w:hAnsi="Times New Roman" w:cs="Times New Roman"/>
                <w:sz w:val="14"/>
                <w:szCs w:val="24"/>
              </w:rPr>
              <w:t>1</w:t>
            </w:r>
            <w:r w:rsidR="008A739B" w:rsidRPr="008A739B">
              <w:rPr>
                <w:rFonts w:ascii="Times New Roman" w:hAnsi="Times New Roman" w:cs="Times New Roman"/>
                <w:sz w:val="14"/>
                <w:szCs w:val="24"/>
              </w:rPr>
              <w:t>2</w:t>
            </w:r>
          </w:p>
        </w:tc>
      </w:tr>
      <w:tr w:rsidR="002B61F0" w:rsidRPr="00CD5C33" w:rsidTr="004776CC">
        <w:trPr>
          <w:trHeight w:val="334"/>
          <w:tblCellSpacing w:w="5" w:type="nil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Default="002B61F0" w:rsidP="001D524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</w:t>
            </w:r>
          </w:p>
          <w:p w:rsidR="002B61F0" w:rsidRPr="00576A8D" w:rsidRDefault="002B61F0" w:rsidP="001D524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Pr="00D02FA3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эффективности управления муниципальной собственностью </w:t>
            </w:r>
            <w:r w:rsidRPr="009A671A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поселения «Город </w:t>
            </w:r>
            <w:r w:rsidRPr="009A6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Pr="00535A24" w:rsidRDefault="002B61F0" w:rsidP="001D524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Pr="00A75D88" w:rsidRDefault="002B61F0" w:rsidP="00A75D8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6CC" w:rsidRPr="004776CC" w:rsidRDefault="004776CC" w:rsidP="004776C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61F0" w:rsidRPr="004776CC" w:rsidRDefault="00C057A7" w:rsidP="004776C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2 726,9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6CC" w:rsidRPr="004776CC" w:rsidRDefault="004776CC" w:rsidP="004776C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61F0" w:rsidRPr="004776CC" w:rsidRDefault="002B61F0" w:rsidP="004776C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6CC">
              <w:rPr>
                <w:rFonts w:ascii="Times New Roman" w:hAnsi="Times New Roman" w:cs="Times New Roman"/>
                <w:b/>
                <w:sz w:val="24"/>
                <w:szCs w:val="24"/>
              </w:rPr>
              <w:t>297,0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6CC" w:rsidRPr="004776CC" w:rsidRDefault="004776CC" w:rsidP="004776C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61F0" w:rsidRPr="004776CC" w:rsidRDefault="00C057A7" w:rsidP="004776C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1 337,9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6CC" w:rsidRPr="004776CC" w:rsidRDefault="004776CC" w:rsidP="004776C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61F0" w:rsidRPr="004776CC" w:rsidRDefault="002B61F0" w:rsidP="004776C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6CC">
              <w:rPr>
                <w:rFonts w:ascii="Times New Roman" w:hAnsi="Times New Roman" w:cs="Times New Roman"/>
                <w:b/>
                <w:sz w:val="24"/>
                <w:szCs w:val="24"/>
              </w:rPr>
              <w:t>546,0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6CC" w:rsidRPr="004776CC" w:rsidRDefault="004776CC" w:rsidP="004776C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61F0" w:rsidRPr="004776CC" w:rsidRDefault="002B61F0" w:rsidP="004776C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6CC">
              <w:rPr>
                <w:rFonts w:ascii="Times New Roman" w:hAnsi="Times New Roman" w:cs="Times New Roman"/>
                <w:b/>
                <w:sz w:val="24"/>
                <w:szCs w:val="24"/>
              </w:rPr>
              <w:t>546,0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F0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F0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1F0" w:rsidRPr="00CD5C33" w:rsidTr="00A75D88">
        <w:trPr>
          <w:trHeight w:val="558"/>
          <w:tblCellSpacing w:w="5" w:type="nil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Pr="001A2858" w:rsidRDefault="002B61F0" w:rsidP="001D524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85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Межевание земельных участков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Pr="00535A24" w:rsidRDefault="002B61F0" w:rsidP="001D524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Pr="00535A24" w:rsidRDefault="002B61F0" w:rsidP="001D524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Pr="00A75D88" w:rsidRDefault="00C057A7" w:rsidP="00A75D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1 408,2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Pr="00A75D88" w:rsidRDefault="002B61F0" w:rsidP="00A75D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D88">
              <w:rPr>
                <w:rFonts w:ascii="Times New Roman" w:hAnsi="Times New Roman" w:cs="Times New Roman"/>
                <w:sz w:val="24"/>
                <w:szCs w:val="24"/>
              </w:rPr>
              <w:t>217,0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Pr="00A75D88" w:rsidRDefault="00C057A7" w:rsidP="00A75D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Pr="00A75D88" w:rsidRDefault="002B61F0" w:rsidP="00A75D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D88">
              <w:rPr>
                <w:rFonts w:ascii="Times New Roman" w:hAnsi="Times New Roman" w:cs="Times New Roman"/>
                <w:sz w:val="24"/>
                <w:szCs w:val="24"/>
              </w:rPr>
              <w:t>333,1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Pr="00A75D88" w:rsidRDefault="002B61F0" w:rsidP="00A75D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D88">
              <w:rPr>
                <w:rFonts w:ascii="Times New Roman" w:hAnsi="Times New Roman" w:cs="Times New Roman"/>
                <w:sz w:val="24"/>
                <w:szCs w:val="24"/>
              </w:rPr>
              <w:t>333,1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1F0" w:rsidRPr="00F465C1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1F0" w:rsidRPr="004C10CC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1F0" w:rsidRPr="00CD5C33" w:rsidTr="001D524C">
        <w:trPr>
          <w:trHeight w:val="334"/>
          <w:tblCellSpacing w:w="5" w:type="nil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1F0" w:rsidRPr="001A2858" w:rsidRDefault="002B61F0" w:rsidP="001D524C">
            <w:pPr>
              <w:pStyle w:val="ConsPlusCell"/>
              <w:jc w:val="both"/>
            </w:pPr>
            <w:r w:rsidRPr="001A2858">
              <w:rPr>
                <w:rFonts w:ascii="Times New Roman" w:hAnsi="Times New Roman" w:cs="Times New Roman"/>
                <w:sz w:val="24"/>
                <w:szCs w:val="24"/>
              </w:rPr>
              <w:t xml:space="preserve">Инвентаризация и паспортизация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объектов МИ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Pr="00535A24" w:rsidRDefault="002B61F0" w:rsidP="001D524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Pr="00535A24" w:rsidRDefault="002B61F0" w:rsidP="001D524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F0" w:rsidRPr="00A75D88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1F0" w:rsidRPr="00A75D88" w:rsidRDefault="00C057A7" w:rsidP="001D52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1 318,7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Pr="00A75D88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D88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Pr="00A75D88" w:rsidRDefault="00C057A7" w:rsidP="001D52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Pr="00A75D88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D88">
              <w:rPr>
                <w:rFonts w:ascii="Times New Roman" w:hAnsi="Times New Roman" w:cs="Times New Roman"/>
                <w:sz w:val="24"/>
                <w:szCs w:val="24"/>
              </w:rPr>
              <w:t>212,9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Pr="00A75D88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D88">
              <w:rPr>
                <w:rFonts w:ascii="Times New Roman" w:hAnsi="Times New Roman" w:cs="Times New Roman"/>
                <w:sz w:val="24"/>
                <w:szCs w:val="24"/>
              </w:rPr>
              <w:t>212,9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1F0" w:rsidRPr="00F465C1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1F0" w:rsidRPr="00DC3634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B61F0" w:rsidRPr="00CD5C33" w:rsidTr="001D524C">
        <w:trPr>
          <w:trHeight w:val="334"/>
          <w:tblCellSpacing w:w="5" w:type="nil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Default="002B61F0" w:rsidP="001D524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</w:t>
            </w:r>
          </w:p>
          <w:p w:rsidR="002B61F0" w:rsidRDefault="002B61F0" w:rsidP="001D524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72C3C">
              <w:rPr>
                <w:rFonts w:ascii="Times New Roman" w:hAnsi="Times New Roman" w:cs="Times New Roman"/>
                <w:sz w:val="24"/>
                <w:szCs w:val="24"/>
              </w:rPr>
              <w:t>Обеспечивающая деятельность»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Pr="00535A24" w:rsidRDefault="002B61F0" w:rsidP="001D524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Pr="00535A24" w:rsidRDefault="002B61F0" w:rsidP="001D524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Pr="005E5505" w:rsidRDefault="00C057A7" w:rsidP="001D524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33 896,1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Pr="0053270E" w:rsidRDefault="002B61F0" w:rsidP="001D524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A370DF">
              <w:rPr>
                <w:b/>
              </w:rPr>
              <w:t xml:space="preserve"> </w:t>
            </w:r>
            <w:r>
              <w:rPr>
                <w:b/>
              </w:rPr>
              <w:t>055,8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Pr="0053270E" w:rsidRDefault="00C057A7" w:rsidP="001D524C">
            <w:pPr>
              <w:jc w:val="center"/>
              <w:rPr>
                <w:b/>
              </w:rPr>
            </w:pPr>
            <w:r>
              <w:rPr>
                <w:b/>
              </w:rPr>
              <w:t>24 868,8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Pr="0053270E" w:rsidRDefault="002B61F0" w:rsidP="001D524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370DF">
              <w:rPr>
                <w:b/>
              </w:rPr>
              <w:t xml:space="preserve"> </w:t>
            </w:r>
            <w:r>
              <w:rPr>
                <w:b/>
              </w:rPr>
              <w:t>901,4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Pr="0053270E" w:rsidRDefault="002B61F0" w:rsidP="001D524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A370DF">
              <w:rPr>
                <w:b/>
              </w:rPr>
              <w:t xml:space="preserve"> </w:t>
            </w:r>
            <w:r>
              <w:rPr>
                <w:b/>
              </w:rPr>
              <w:t>070,1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1F0" w:rsidRPr="00AD66E8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B61F0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1F0" w:rsidRPr="00CD5C33" w:rsidTr="001D524C">
        <w:trPr>
          <w:trHeight w:val="334"/>
          <w:tblCellSpacing w:w="5" w:type="nil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Pr="00A25622" w:rsidRDefault="002B61F0" w:rsidP="001D524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Оценочная деятельность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Pr="00535A24" w:rsidRDefault="002B61F0" w:rsidP="001D524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Pr="00535A24" w:rsidRDefault="002B61F0" w:rsidP="001D524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Pr="00535A24" w:rsidRDefault="002B61F0" w:rsidP="001D524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F0" w:rsidRPr="00A75D88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61F0" w:rsidRPr="00A75D88" w:rsidRDefault="00C057A7" w:rsidP="001D52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Pr="00A75D88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D88"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Pr="00A75D88" w:rsidRDefault="00C057A7" w:rsidP="001D52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Pr="00A75D88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D88">
              <w:rPr>
                <w:rFonts w:ascii="Times New Roman" w:hAnsi="Times New Roman" w:cs="Times New Roman"/>
                <w:sz w:val="24"/>
                <w:szCs w:val="24"/>
              </w:rPr>
              <w:t>185,1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Pr="00A75D88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D88">
              <w:rPr>
                <w:rFonts w:ascii="Times New Roman" w:hAnsi="Times New Roman" w:cs="Times New Roman"/>
                <w:sz w:val="24"/>
                <w:szCs w:val="24"/>
              </w:rPr>
              <w:t>185,1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1F0" w:rsidRPr="00F465C1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1F0" w:rsidRPr="004C10CC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1F0" w:rsidRPr="00CD5C33" w:rsidTr="001D524C">
        <w:trPr>
          <w:trHeight w:val="334"/>
          <w:tblCellSpacing w:w="5" w:type="nil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Default="002B61F0" w:rsidP="001D524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 муниципальной собственности, </w:t>
            </w:r>
          </w:p>
          <w:p w:rsidR="002B61F0" w:rsidRPr="00A25622" w:rsidRDefault="002B61F0" w:rsidP="001D524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т.числе: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Pr="00535A24" w:rsidRDefault="002B61F0" w:rsidP="001D524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Pr="00535A24" w:rsidRDefault="002B61F0" w:rsidP="001D524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Pr="00535A24" w:rsidRDefault="002B61F0" w:rsidP="001D524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Pr="00A75D88" w:rsidRDefault="00C057A7" w:rsidP="001D52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33 252,6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Pr="00A75D88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D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70DF" w:rsidRPr="00A75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D88">
              <w:rPr>
                <w:rFonts w:ascii="Times New Roman" w:hAnsi="Times New Roman" w:cs="Times New Roman"/>
                <w:sz w:val="24"/>
                <w:szCs w:val="24"/>
              </w:rPr>
              <w:t>958,4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Pr="00A75D88" w:rsidRDefault="00C057A7" w:rsidP="001D52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24 692,9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Pr="00A75D88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D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70DF" w:rsidRPr="00A75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D88">
              <w:rPr>
                <w:rFonts w:ascii="Times New Roman" w:hAnsi="Times New Roman" w:cs="Times New Roman"/>
                <w:sz w:val="24"/>
                <w:szCs w:val="24"/>
              </w:rPr>
              <w:t>716,3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Pr="00A75D88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D88">
              <w:rPr>
                <w:rFonts w:ascii="Times New Roman" w:hAnsi="Times New Roman" w:cs="Times New Roman"/>
                <w:sz w:val="24"/>
                <w:szCs w:val="24"/>
              </w:rPr>
              <w:t>2 885,0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1F0" w:rsidRPr="00AD66E8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1F0" w:rsidRPr="004C10CC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1F0" w:rsidRPr="00CD5C33" w:rsidTr="001D524C">
        <w:trPr>
          <w:trHeight w:val="334"/>
          <w:tblCellSpacing w:w="5" w:type="nil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Default="002B61F0" w:rsidP="001D524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 обеспечение,</w:t>
            </w:r>
          </w:p>
          <w:p w:rsidR="002B61F0" w:rsidRDefault="002B61F0" w:rsidP="001D524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SAUMI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B61F0" w:rsidRPr="00C95228" w:rsidRDefault="002B61F0" w:rsidP="001D524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   1С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Pr="00535A24" w:rsidRDefault="002B61F0" w:rsidP="001D524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Pr="00535A24" w:rsidRDefault="002B61F0" w:rsidP="001D524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Pr="00535A24" w:rsidRDefault="002B61F0" w:rsidP="001D524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F0" w:rsidRPr="00A75D88" w:rsidRDefault="00A370DF" w:rsidP="001D52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D88">
              <w:rPr>
                <w:rFonts w:ascii="Times New Roman" w:hAnsi="Times New Roman" w:cs="Times New Roman"/>
                <w:sz w:val="24"/>
                <w:szCs w:val="24"/>
              </w:rPr>
              <w:t>1 303,9</w:t>
            </w:r>
          </w:p>
          <w:p w:rsidR="002B61F0" w:rsidRPr="00A75D88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D88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</w:p>
          <w:p w:rsidR="002B61F0" w:rsidRPr="00A75D88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D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70DF" w:rsidRPr="00A75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D88">
              <w:rPr>
                <w:rFonts w:ascii="Times New Roman" w:hAnsi="Times New Roman" w:cs="Times New Roman"/>
                <w:sz w:val="24"/>
                <w:szCs w:val="24"/>
              </w:rPr>
              <w:t>277,4</w:t>
            </w:r>
          </w:p>
          <w:p w:rsidR="002B61F0" w:rsidRPr="00A75D88" w:rsidRDefault="00A370DF" w:rsidP="00C057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D88">
              <w:rPr>
                <w:rFonts w:ascii="Times New Roman" w:hAnsi="Times New Roman" w:cs="Times New Roman"/>
                <w:sz w:val="24"/>
                <w:szCs w:val="24"/>
              </w:rPr>
              <w:t>26,</w:t>
            </w:r>
            <w:r w:rsidR="00C057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Pr="00A75D88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D88">
              <w:rPr>
                <w:rFonts w:ascii="Times New Roman" w:hAnsi="Times New Roman" w:cs="Times New Roman"/>
                <w:sz w:val="24"/>
                <w:szCs w:val="24"/>
              </w:rPr>
              <w:t>460,0</w:t>
            </w:r>
          </w:p>
          <w:p w:rsidR="002B61F0" w:rsidRPr="00A75D88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D88">
              <w:rPr>
                <w:rFonts w:ascii="Times New Roman" w:hAnsi="Times New Roman" w:cs="Times New Roman"/>
                <w:sz w:val="24"/>
                <w:szCs w:val="24"/>
              </w:rPr>
              <w:t xml:space="preserve"> в т.ч. 459,6</w:t>
            </w:r>
          </w:p>
          <w:p w:rsidR="002B61F0" w:rsidRPr="00A75D88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D88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Pr="00A75D88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D88">
              <w:rPr>
                <w:rFonts w:ascii="Times New Roman" w:hAnsi="Times New Roman" w:cs="Times New Roman"/>
                <w:sz w:val="24"/>
                <w:szCs w:val="24"/>
              </w:rPr>
              <w:t>281,</w:t>
            </w:r>
            <w:r w:rsidR="00C05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B61F0" w:rsidRPr="00A75D88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D88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</w:p>
          <w:p w:rsidR="002B61F0" w:rsidRPr="00A75D88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D88">
              <w:rPr>
                <w:rFonts w:ascii="Times New Roman" w:hAnsi="Times New Roman" w:cs="Times New Roman"/>
                <w:sz w:val="24"/>
                <w:szCs w:val="24"/>
              </w:rPr>
              <w:t>272,6</w:t>
            </w:r>
          </w:p>
          <w:p w:rsidR="002B61F0" w:rsidRPr="00A75D88" w:rsidRDefault="002B61F0" w:rsidP="00C057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D88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C057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Pr="00A75D88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D88">
              <w:rPr>
                <w:rFonts w:ascii="Times New Roman" w:hAnsi="Times New Roman" w:cs="Times New Roman"/>
                <w:sz w:val="24"/>
                <w:szCs w:val="24"/>
              </w:rPr>
              <w:t>281,3</w:t>
            </w:r>
          </w:p>
          <w:p w:rsidR="002B61F0" w:rsidRPr="00A75D88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D88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</w:p>
          <w:p w:rsidR="002B61F0" w:rsidRPr="00A75D88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D88">
              <w:rPr>
                <w:rFonts w:ascii="Times New Roman" w:hAnsi="Times New Roman" w:cs="Times New Roman"/>
                <w:sz w:val="24"/>
                <w:szCs w:val="24"/>
              </w:rPr>
              <w:t>272,6</w:t>
            </w:r>
          </w:p>
          <w:p w:rsidR="002B61F0" w:rsidRPr="00A75D88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D88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Pr="00A75D88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D88">
              <w:rPr>
                <w:rFonts w:ascii="Times New Roman" w:hAnsi="Times New Roman" w:cs="Times New Roman"/>
                <w:sz w:val="24"/>
                <w:szCs w:val="24"/>
              </w:rPr>
              <w:t>281,3</w:t>
            </w:r>
          </w:p>
          <w:p w:rsidR="002B61F0" w:rsidRPr="00A75D88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D88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</w:p>
          <w:p w:rsidR="002B61F0" w:rsidRPr="00A75D88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D88">
              <w:rPr>
                <w:rFonts w:ascii="Times New Roman" w:hAnsi="Times New Roman" w:cs="Times New Roman"/>
                <w:sz w:val="24"/>
                <w:szCs w:val="24"/>
              </w:rPr>
              <w:t>272,6</w:t>
            </w:r>
          </w:p>
          <w:p w:rsidR="002B61F0" w:rsidRPr="00A75D88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D88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1F0" w:rsidRPr="00F465C1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1F0" w:rsidRPr="0015688D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1F0" w:rsidRPr="00CD5C33" w:rsidTr="001D524C">
        <w:trPr>
          <w:trHeight w:val="334"/>
          <w:tblCellSpacing w:w="5" w:type="nil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Default="002B61F0" w:rsidP="001D524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муниципального жилого, нежилого</w:t>
            </w:r>
          </w:p>
          <w:p w:rsidR="002B61F0" w:rsidRDefault="002B61F0" w:rsidP="001D524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Pr="00535A24" w:rsidRDefault="002B61F0" w:rsidP="001D524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Pr="00535A24" w:rsidRDefault="002B61F0" w:rsidP="001D524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Pr="00535A24" w:rsidRDefault="002B61F0" w:rsidP="001D524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Pr="00A75D88" w:rsidRDefault="00C057A7" w:rsidP="001D52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19 767,0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Pr="00A75D88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D88"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Pr="00A75D88" w:rsidRDefault="00C057A7" w:rsidP="001D52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19 655,7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Pr="00A75D88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D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Pr="00A75D88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D88"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Pr="00AD66E8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Pr="0015688D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1F0" w:rsidRPr="00CD5C33" w:rsidTr="001D524C">
        <w:trPr>
          <w:trHeight w:val="334"/>
          <w:tblCellSpacing w:w="5" w:type="nil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Default="002B61F0" w:rsidP="001D524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муниципального имущества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Pr="00535A24" w:rsidRDefault="002B61F0" w:rsidP="001D524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Pr="00535A24" w:rsidRDefault="002B61F0" w:rsidP="001D524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Pr="00535A24" w:rsidRDefault="002B61F0" w:rsidP="001D524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Pr="00A75D88" w:rsidRDefault="00C057A7" w:rsidP="001D52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3 644,8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Pr="00A75D88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D88">
              <w:rPr>
                <w:rFonts w:ascii="Times New Roman" w:hAnsi="Times New Roman" w:cs="Times New Roman"/>
                <w:sz w:val="24"/>
                <w:szCs w:val="24"/>
              </w:rPr>
              <w:t>878,4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Pr="00A75D88" w:rsidRDefault="00C057A7" w:rsidP="001D52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Pr="00A75D88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D88">
              <w:rPr>
                <w:rFonts w:ascii="Times New Roman" w:hAnsi="Times New Roman" w:cs="Times New Roman"/>
                <w:sz w:val="24"/>
                <w:szCs w:val="24"/>
              </w:rPr>
              <w:t>873,2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Pr="00A75D88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D88">
              <w:rPr>
                <w:rFonts w:ascii="Times New Roman" w:hAnsi="Times New Roman" w:cs="Times New Roman"/>
                <w:sz w:val="24"/>
                <w:szCs w:val="24"/>
              </w:rPr>
              <w:t>916,6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1F0" w:rsidRPr="00AD66E8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1F0" w:rsidRPr="0015688D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1F0" w:rsidRPr="00CD5C33" w:rsidTr="00C057A7">
        <w:trPr>
          <w:trHeight w:val="334"/>
          <w:tblCellSpacing w:w="5" w:type="nil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Default="002B61F0" w:rsidP="001D524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Прочее (уплата налогов, прочих платежей, проведение экспертизы и др.)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Pr="00535A24" w:rsidRDefault="002B61F0" w:rsidP="001D524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Pr="00535A24" w:rsidRDefault="002B61F0" w:rsidP="001D524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Pr="00535A24" w:rsidRDefault="002B61F0" w:rsidP="001D524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Pr="00A75D88" w:rsidRDefault="00C057A7" w:rsidP="001D52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8 267,0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Pr="00A75D88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D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70DF" w:rsidRPr="00A75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D88">
              <w:rPr>
                <w:rFonts w:ascii="Times New Roman" w:hAnsi="Times New Roman" w:cs="Times New Roman"/>
                <w:sz w:val="24"/>
                <w:szCs w:val="24"/>
              </w:rPr>
              <w:t>548,1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Pr="00A75D88" w:rsidRDefault="00C057A7" w:rsidP="001D52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3 499,4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Pr="00A75D88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D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70DF" w:rsidRPr="00A75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D88">
              <w:rPr>
                <w:rFonts w:ascii="Times New Roman" w:hAnsi="Times New Roman" w:cs="Times New Roman"/>
                <w:sz w:val="24"/>
                <w:szCs w:val="24"/>
              </w:rPr>
              <w:t>561,8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F0" w:rsidRPr="00A75D88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D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70DF" w:rsidRPr="00A75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D88">
              <w:rPr>
                <w:rFonts w:ascii="Times New Roman" w:hAnsi="Times New Roman" w:cs="Times New Roman"/>
                <w:sz w:val="24"/>
                <w:szCs w:val="24"/>
              </w:rPr>
              <w:t>657,7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1F0" w:rsidRPr="00AD66E8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1F0" w:rsidRPr="0015688D" w:rsidRDefault="002B61F0" w:rsidP="001D524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7A7" w:rsidRPr="00CD5C33" w:rsidTr="001D524C">
        <w:trPr>
          <w:trHeight w:val="334"/>
          <w:tblCellSpacing w:w="5" w:type="nil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A7" w:rsidRDefault="00C057A7" w:rsidP="001D52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A7" w:rsidRDefault="00C057A7" w:rsidP="001D524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7A7">
              <w:rPr>
                <w:rFonts w:ascii="Times New Roman" w:hAnsi="Times New Roman" w:cs="Times New Roman"/>
                <w:sz w:val="24"/>
                <w:szCs w:val="24"/>
              </w:rPr>
              <w:t>Аудиторские услуги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A7" w:rsidRPr="00535A24" w:rsidRDefault="00C057A7" w:rsidP="001D524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A7" w:rsidRPr="00535A24" w:rsidRDefault="00C057A7" w:rsidP="001D524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A7" w:rsidRPr="00535A24" w:rsidRDefault="00C057A7" w:rsidP="001D524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A7" w:rsidRDefault="00C057A7" w:rsidP="001D52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A7" w:rsidRPr="00A75D88" w:rsidRDefault="00C057A7" w:rsidP="001D52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A7" w:rsidRDefault="00C057A7" w:rsidP="001D52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A7" w:rsidRPr="00A75D88" w:rsidRDefault="00C057A7" w:rsidP="001D52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A7" w:rsidRPr="00A75D88" w:rsidRDefault="00C057A7" w:rsidP="001D524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A7" w:rsidRPr="00AD66E8" w:rsidRDefault="00C057A7" w:rsidP="001D524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A7" w:rsidRPr="0015688D" w:rsidRDefault="00C057A7" w:rsidP="001D524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7209E" w:rsidRPr="00D4320B" w:rsidRDefault="0077209E" w:rsidP="0077209E">
      <w:pPr>
        <w:pStyle w:val="ConsPlusNormal"/>
        <w:jc w:val="right"/>
      </w:pPr>
    </w:p>
    <w:sectPr w:rsidR="0077209E" w:rsidRPr="00D4320B" w:rsidSect="0024620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417" w:right="678" w:bottom="567" w:left="1134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E47" w:rsidRDefault="00E35E47">
      <w:r>
        <w:separator/>
      </w:r>
    </w:p>
  </w:endnote>
  <w:endnote w:type="continuationSeparator" w:id="1">
    <w:p w:rsidR="00E35E47" w:rsidRDefault="00E35E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1F0" w:rsidRDefault="002B61F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1F0" w:rsidRDefault="002B61F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1F0" w:rsidRDefault="002B61F0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BD3" w:rsidRDefault="00F20BD3">
    <w:pPr>
      <w:pStyle w:val="a5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BD3" w:rsidRDefault="00F20BD3">
    <w:pPr>
      <w:pStyle w:val="a5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BD3" w:rsidRDefault="00F20BD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E47" w:rsidRDefault="00E35E47">
      <w:r>
        <w:separator/>
      </w:r>
    </w:p>
  </w:footnote>
  <w:footnote w:type="continuationSeparator" w:id="1">
    <w:p w:rsidR="00E35E47" w:rsidRDefault="00E35E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1F0" w:rsidRDefault="002B61F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1F0" w:rsidRDefault="002B61F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1F0" w:rsidRDefault="002B61F0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BD3" w:rsidRDefault="00F20BD3">
    <w:pPr>
      <w:pStyle w:val="a4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BD3" w:rsidRPr="00F118A0" w:rsidRDefault="00F20BD3" w:rsidP="00F118A0">
    <w:pPr>
      <w:pStyle w:val="a4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BD3" w:rsidRDefault="00F20BD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65F5F"/>
    <w:multiLevelType w:val="hybridMultilevel"/>
    <w:tmpl w:val="C77EA3FA"/>
    <w:lvl w:ilvl="0" w:tplc="8230DDF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EF27AC2"/>
    <w:multiLevelType w:val="multilevel"/>
    <w:tmpl w:val="C77EA3F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20505580"/>
    <w:multiLevelType w:val="hybridMultilevel"/>
    <w:tmpl w:val="BAFCEE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DFB7331"/>
    <w:multiLevelType w:val="hybridMultilevel"/>
    <w:tmpl w:val="95C2C644"/>
    <w:lvl w:ilvl="0" w:tplc="342E2A8C">
      <w:start w:val="1"/>
      <w:numFmt w:val="decimal"/>
      <w:lvlText w:val="%1."/>
      <w:lvlJc w:val="left"/>
      <w:pPr>
        <w:ind w:left="1729" w:hanging="600"/>
      </w:pPr>
    </w:lvl>
    <w:lvl w:ilvl="1" w:tplc="04190019">
      <w:start w:val="1"/>
      <w:numFmt w:val="lowerLetter"/>
      <w:lvlText w:val="%2."/>
      <w:lvlJc w:val="left"/>
      <w:pPr>
        <w:ind w:left="2209" w:hanging="360"/>
      </w:pPr>
    </w:lvl>
    <w:lvl w:ilvl="2" w:tplc="0419001B">
      <w:start w:val="1"/>
      <w:numFmt w:val="lowerRoman"/>
      <w:lvlText w:val="%3."/>
      <w:lvlJc w:val="right"/>
      <w:pPr>
        <w:ind w:left="2929" w:hanging="180"/>
      </w:pPr>
    </w:lvl>
    <w:lvl w:ilvl="3" w:tplc="0419000F">
      <w:start w:val="1"/>
      <w:numFmt w:val="decimal"/>
      <w:lvlText w:val="%4."/>
      <w:lvlJc w:val="left"/>
      <w:pPr>
        <w:ind w:left="3649" w:hanging="360"/>
      </w:pPr>
    </w:lvl>
    <w:lvl w:ilvl="4" w:tplc="04190019">
      <w:start w:val="1"/>
      <w:numFmt w:val="lowerLetter"/>
      <w:lvlText w:val="%5."/>
      <w:lvlJc w:val="left"/>
      <w:pPr>
        <w:ind w:left="4369" w:hanging="360"/>
      </w:pPr>
    </w:lvl>
    <w:lvl w:ilvl="5" w:tplc="0419001B">
      <w:start w:val="1"/>
      <w:numFmt w:val="lowerRoman"/>
      <w:lvlText w:val="%6."/>
      <w:lvlJc w:val="right"/>
      <w:pPr>
        <w:ind w:left="5089" w:hanging="180"/>
      </w:pPr>
    </w:lvl>
    <w:lvl w:ilvl="6" w:tplc="0419000F">
      <w:start w:val="1"/>
      <w:numFmt w:val="decimal"/>
      <w:lvlText w:val="%7."/>
      <w:lvlJc w:val="left"/>
      <w:pPr>
        <w:ind w:left="5809" w:hanging="360"/>
      </w:pPr>
    </w:lvl>
    <w:lvl w:ilvl="7" w:tplc="04190019">
      <w:start w:val="1"/>
      <w:numFmt w:val="lowerLetter"/>
      <w:lvlText w:val="%8."/>
      <w:lvlJc w:val="left"/>
      <w:pPr>
        <w:ind w:left="6529" w:hanging="360"/>
      </w:pPr>
    </w:lvl>
    <w:lvl w:ilvl="8" w:tplc="0419001B">
      <w:start w:val="1"/>
      <w:numFmt w:val="lowerRoman"/>
      <w:lvlText w:val="%9."/>
      <w:lvlJc w:val="right"/>
      <w:pPr>
        <w:ind w:left="7249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3914B9"/>
    <w:rsid w:val="0000139C"/>
    <w:rsid w:val="00015CB3"/>
    <w:rsid w:val="00043EE6"/>
    <w:rsid w:val="000534D5"/>
    <w:rsid w:val="000540F5"/>
    <w:rsid w:val="00061949"/>
    <w:rsid w:val="00080E74"/>
    <w:rsid w:val="000A7DA2"/>
    <w:rsid w:val="000B0DE1"/>
    <w:rsid w:val="000B4AA9"/>
    <w:rsid w:val="000C4140"/>
    <w:rsid w:val="000C7E6E"/>
    <w:rsid w:val="001121D9"/>
    <w:rsid w:val="001250BA"/>
    <w:rsid w:val="00125797"/>
    <w:rsid w:val="001316F8"/>
    <w:rsid w:val="00143DCD"/>
    <w:rsid w:val="00154A50"/>
    <w:rsid w:val="001813AC"/>
    <w:rsid w:val="001852FC"/>
    <w:rsid w:val="001A33FF"/>
    <w:rsid w:val="001D2F68"/>
    <w:rsid w:val="001D524C"/>
    <w:rsid w:val="00201AD4"/>
    <w:rsid w:val="00211A33"/>
    <w:rsid w:val="002163BA"/>
    <w:rsid w:val="0022677C"/>
    <w:rsid w:val="00246206"/>
    <w:rsid w:val="002462EC"/>
    <w:rsid w:val="00272449"/>
    <w:rsid w:val="002726EF"/>
    <w:rsid w:val="0027309F"/>
    <w:rsid w:val="00287E62"/>
    <w:rsid w:val="00293A03"/>
    <w:rsid w:val="002B61F0"/>
    <w:rsid w:val="002C2A09"/>
    <w:rsid w:val="002D3657"/>
    <w:rsid w:val="002F7F3B"/>
    <w:rsid w:val="003168D7"/>
    <w:rsid w:val="003172A0"/>
    <w:rsid w:val="003173E2"/>
    <w:rsid w:val="00331FD3"/>
    <w:rsid w:val="00341660"/>
    <w:rsid w:val="00347DF6"/>
    <w:rsid w:val="0035128A"/>
    <w:rsid w:val="003532CA"/>
    <w:rsid w:val="00361CE4"/>
    <w:rsid w:val="00362362"/>
    <w:rsid w:val="00372919"/>
    <w:rsid w:val="0037728C"/>
    <w:rsid w:val="003862BB"/>
    <w:rsid w:val="003914B9"/>
    <w:rsid w:val="003960E1"/>
    <w:rsid w:val="003A0BF9"/>
    <w:rsid w:val="003B3AF5"/>
    <w:rsid w:val="003E3DF4"/>
    <w:rsid w:val="00401D29"/>
    <w:rsid w:val="00407227"/>
    <w:rsid w:val="00417C8C"/>
    <w:rsid w:val="00422642"/>
    <w:rsid w:val="00423FE8"/>
    <w:rsid w:val="004422A9"/>
    <w:rsid w:val="00454D8D"/>
    <w:rsid w:val="004776CC"/>
    <w:rsid w:val="004A0ECF"/>
    <w:rsid w:val="004B4365"/>
    <w:rsid w:val="004C3E87"/>
    <w:rsid w:val="004C6AB9"/>
    <w:rsid w:val="004C747E"/>
    <w:rsid w:val="004D6FC9"/>
    <w:rsid w:val="004F6CE7"/>
    <w:rsid w:val="00511FE0"/>
    <w:rsid w:val="00512219"/>
    <w:rsid w:val="005173C7"/>
    <w:rsid w:val="00523D92"/>
    <w:rsid w:val="00530075"/>
    <w:rsid w:val="005422A5"/>
    <w:rsid w:val="0056660F"/>
    <w:rsid w:val="00576104"/>
    <w:rsid w:val="00582735"/>
    <w:rsid w:val="00590F89"/>
    <w:rsid w:val="005C696D"/>
    <w:rsid w:val="005D5C4E"/>
    <w:rsid w:val="005E40E9"/>
    <w:rsid w:val="005F3266"/>
    <w:rsid w:val="006029A6"/>
    <w:rsid w:val="0060477E"/>
    <w:rsid w:val="00606B78"/>
    <w:rsid w:val="00622D15"/>
    <w:rsid w:val="00630E26"/>
    <w:rsid w:val="00634815"/>
    <w:rsid w:val="00636062"/>
    <w:rsid w:val="00641093"/>
    <w:rsid w:val="00677B41"/>
    <w:rsid w:val="006A7493"/>
    <w:rsid w:val="006C454F"/>
    <w:rsid w:val="006C76B9"/>
    <w:rsid w:val="006D7215"/>
    <w:rsid w:val="006F69F3"/>
    <w:rsid w:val="007068EE"/>
    <w:rsid w:val="00716151"/>
    <w:rsid w:val="00723B0C"/>
    <w:rsid w:val="00754523"/>
    <w:rsid w:val="0077209E"/>
    <w:rsid w:val="00795C04"/>
    <w:rsid w:val="007B0340"/>
    <w:rsid w:val="007B70D9"/>
    <w:rsid w:val="007F1F2C"/>
    <w:rsid w:val="0080574E"/>
    <w:rsid w:val="00820D20"/>
    <w:rsid w:val="0082630A"/>
    <w:rsid w:val="00830B1B"/>
    <w:rsid w:val="008405AA"/>
    <w:rsid w:val="00861837"/>
    <w:rsid w:val="00875552"/>
    <w:rsid w:val="00884255"/>
    <w:rsid w:val="008A71EF"/>
    <w:rsid w:val="008A72CC"/>
    <w:rsid w:val="008A739B"/>
    <w:rsid w:val="008B34A7"/>
    <w:rsid w:val="008D60C3"/>
    <w:rsid w:val="008D7441"/>
    <w:rsid w:val="00931326"/>
    <w:rsid w:val="0093631D"/>
    <w:rsid w:val="00942C38"/>
    <w:rsid w:val="009458BA"/>
    <w:rsid w:val="00951152"/>
    <w:rsid w:val="00967462"/>
    <w:rsid w:val="0098070C"/>
    <w:rsid w:val="0098179E"/>
    <w:rsid w:val="00984A13"/>
    <w:rsid w:val="009853CA"/>
    <w:rsid w:val="00990304"/>
    <w:rsid w:val="00992BF6"/>
    <w:rsid w:val="009A6FCC"/>
    <w:rsid w:val="009B6846"/>
    <w:rsid w:val="009D400A"/>
    <w:rsid w:val="009E38E0"/>
    <w:rsid w:val="009E72FE"/>
    <w:rsid w:val="009F073F"/>
    <w:rsid w:val="00A02DBC"/>
    <w:rsid w:val="00A17D9A"/>
    <w:rsid w:val="00A31363"/>
    <w:rsid w:val="00A34F7F"/>
    <w:rsid w:val="00A370DF"/>
    <w:rsid w:val="00A45AB2"/>
    <w:rsid w:val="00A46E48"/>
    <w:rsid w:val="00A53205"/>
    <w:rsid w:val="00A532BC"/>
    <w:rsid w:val="00A56D4C"/>
    <w:rsid w:val="00A71341"/>
    <w:rsid w:val="00A72706"/>
    <w:rsid w:val="00A75D88"/>
    <w:rsid w:val="00A833BE"/>
    <w:rsid w:val="00A8777A"/>
    <w:rsid w:val="00AA05DC"/>
    <w:rsid w:val="00AA3E48"/>
    <w:rsid w:val="00AC46DF"/>
    <w:rsid w:val="00AD4225"/>
    <w:rsid w:val="00AE18A0"/>
    <w:rsid w:val="00B0409E"/>
    <w:rsid w:val="00B11D1C"/>
    <w:rsid w:val="00B330BC"/>
    <w:rsid w:val="00B353A6"/>
    <w:rsid w:val="00B37416"/>
    <w:rsid w:val="00B3741C"/>
    <w:rsid w:val="00B47EEB"/>
    <w:rsid w:val="00B5199C"/>
    <w:rsid w:val="00B57999"/>
    <w:rsid w:val="00B713A8"/>
    <w:rsid w:val="00B731A3"/>
    <w:rsid w:val="00B747CE"/>
    <w:rsid w:val="00B95C03"/>
    <w:rsid w:val="00BA1771"/>
    <w:rsid w:val="00BD7984"/>
    <w:rsid w:val="00C04650"/>
    <w:rsid w:val="00C057A7"/>
    <w:rsid w:val="00C10CC2"/>
    <w:rsid w:val="00C128A9"/>
    <w:rsid w:val="00C16844"/>
    <w:rsid w:val="00C31540"/>
    <w:rsid w:val="00C42DA0"/>
    <w:rsid w:val="00C527D3"/>
    <w:rsid w:val="00C54EA1"/>
    <w:rsid w:val="00C86E0F"/>
    <w:rsid w:val="00C90AC7"/>
    <w:rsid w:val="00CA2079"/>
    <w:rsid w:val="00CB689E"/>
    <w:rsid w:val="00CC0658"/>
    <w:rsid w:val="00CC4D26"/>
    <w:rsid w:val="00D15290"/>
    <w:rsid w:val="00D27683"/>
    <w:rsid w:val="00D3516E"/>
    <w:rsid w:val="00D4320B"/>
    <w:rsid w:val="00D566E9"/>
    <w:rsid w:val="00D57D39"/>
    <w:rsid w:val="00D620FB"/>
    <w:rsid w:val="00D65F73"/>
    <w:rsid w:val="00D73FBE"/>
    <w:rsid w:val="00D7687E"/>
    <w:rsid w:val="00D920C8"/>
    <w:rsid w:val="00D945D9"/>
    <w:rsid w:val="00DD5725"/>
    <w:rsid w:val="00DE18E1"/>
    <w:rsid w:val="00DF4B1E"/>
    <w:rsid w:val="00E071BF"/>
    <w:rsid w:val="00E339A7"/>
    <w:rsid w:val="00E34239"/>
    <w:rsid w:val="00E35E47"/>
    <w:rsid w:val="00E35EAB"/>
    <w:rsid w:val="00E508FE"/>
    <w:rsid w:val="00E83305"/>
    <w:rsid w:val="00E90FC2"/>
    <w:rsid w:val="00EB2DB1"/>
    <w:rsid w:val="00EB556A"/>
    <w:rsid w:val="00EC447C"/>
    <w:rsid w:val="00ED6D5D"/>
    <w:rsid w:val="00EE447B"/>
    <w:rsid w:val="00EF7EAF"/>
    <w:rsid w:val="00F05236"/>
    <w:rsid w:val="00F0674C"/>
    <w:rsid w:val="00F107F6"/>
    <w:rsid w:val="00F118A0"/>
    <w:rsid w:val="00F12539"/>
    <w:rsid w:val="00F20BD3"/>
    <w:rsid w:val="00F21BCB"/>
    <w:rsid w:val="00F31DAD"/>
    <w:rsid w:val="00F37228"/>
    <w:rsid w:val="00F41C8D"/>
    <w:rsid w:val="00F71226"/>
    <w:rsid w:val="00F87725"/>
    <w:rsid w:val="00F920EF"/>
    <w:rsid w:val="00FB18E5"/>
    <w:rsid w:val="00FE315C"/>
    <w:rsid w:val="00FE31A0"/>
    <w:rsid w:val="00FE3735"/>
    <w:rsid w:val="00FF4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14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14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590F89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90F8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23FE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1250BA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CC4D26"/>
    <w:pPr>
      <w:widowControl w:val="0"/>
      <w:autoSpaceDE w:val="0"/>
      <w:autoSpaceDN w:val="0"/>
      <w:adjustRightInd w:val="0"/>
      <w:spacing w:line="323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C4D26"/>
    <w:pPr>
      <w:widowControl w:val="0"/>
      <w:autoSpaceDE w:val="0"/>
      <w:autoSpaceDN w:val="0"/>
      <w:adjustRightInd w:val="0"/>
      <w:jc w:val="both"/>
    </w:pPr>
  </w:style>
  <w:style w:type="paragraph" w:customStyle="1" w:styleId="Style13">
    <w:name w:val="Style13"/>
    <w:basedOn w:val="a"/>
    <w:uiPriority w:val="99"/>
    <w:rsid w:val="00CC4D26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uiPriority w:val="99"/>
    <w:rsid w:val="00CC4D26"/>
    <w:pPr>
      <w:widowControl w:val="0"/>
      <w:autoSpaceDE w:val="0"/>
      <w:autoSpaceDN w:val="0"/>
      <w:adjustRightInd w:val="0"/>
      <w:jc w:val="center"/>
    </w:pPr>
  </w:style>
  <w:style w:type="paragraph" w:customStyle="1" w:styleId="Style17">
    <w:name w:val="Style17"/>
    <w:basedOn w:val="a"/>
    <w:uiPriority w:val="99"/>
    <w:rsid w:val="00CC4D26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21">
    <w:name w:val="Style21"/>
    <w:basedOn w:val="a"/>
    <w:uiPriority w:val="99"/>
    <w:rsid w:val="00CC4D26"/>
    <w:pPr>
      <w:widowControl w:val="0"/>
      <w:autoSpaceDE w:val="0"/>
      <w:autoSpaceDN w:val="0"/>
      <w:adjustRightInd w:val="0"/>
    </w:pPr>
  </w:style>
  <w:style w:type="character" w:customStyle="1" w:styleId="FontStyle30">
    <w:name w:val="Font Style30"/>
    <w:uiPriority w:val="99"/>
    <w:rsid w:val="00CC4D26"/>
    <w:rPr>
      <w:rFonts w:ascii="Times New Roman" w:hAnsi="Times New Roman" w:cs="Times New Roman" w:hint="default"/>
      <w:sz w:val="24"/>
      <w:szCs w:val="24"/>
    </w:rPr>
  </w:style>
  <w:style w:type="character" w:customStyle="1" w:styleId="FontStyle45">
    <w:name w:val="Font Style45"/>
    <w:uiPriority w:val="99"/>
    <w:rsid w:val="00CC4D26"/>
    <w:rPr>
      <w:rFonts w:ascii="Times New Roman" w:hAnsi="Times New Roman" w:cs="Times New Roman" w:hint="default"/>
      <w:b/>
      <w:bCs/>
      <w:sz w:val="38"/>
      <w:szCs w:val="38"/>
    </w:rPr>
  </w:style>
  <w:style w:type="character" w:customStyle="1" w:styleId="FontStyle46">
    <w:name w:val="Font Style46"/>
    <w:uiPriority w:val="99"/>
    <w:rsid w:val="00CC4D2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47">
    <w:name w:val="Font Style47"/>
    <w:uiPriority w:val="99"/>
    <w:rsid w:val="00CC4D26"/>
    <w:rPr>
      <w:rFonts w:ascii="Times New Roman" w:hAnsi="Times New Roman" w:cs="Times New Roman" w:hint="default"/>
      <w:sz w:val="24"/>
      <w:szCs w:val="24"/>
    </w:rPr>
  </w:style>
  <w:style w:type="paragraph" w:styleId="a7">
    <w:name w:val="No Spacing"/>
    <w:uiPriority w:val="1"/>
    <w:qFormat/>
    <w:rsid w:val="000B4AA9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7209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77209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5173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">
    <w:name w:val="Основной текст (3)_"/>
    <w:basedOn w:val="a0"/>
    <w:link w:val="30"/>
    <w:rsid w:val="00C057A7"/>
    <w:rPr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057A7"/>
    <w:rPr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057A7"/>
    <w:rPr>
      <w:i/>
      <w:iCs/>
      <w:sz w:val="22"/>
      <w:szCs w:val="22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057A7"/>
    <w:rPr>
      <w:b/>
      <w:bCs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057A7"/>
    <w:pPr>
      <w:widowControl w:val="0"/>
      <w:shd w:val="clear" w:color="auto" w:fill="FFFFFF"/>
      <w:spacing w:before="340" w:after="340" w:line="310" w:lineRule="exact"/>
      <w:jc w:val="both"/>
    </w:pPr>
    <w:rPr>
      <w:sz w:val="28"/>
      <w:szCs w:val="28"/>
    </w:rPr>
  </w:style>
  <w:style w:type="paragraph" w:customStyle="1" w:styleId="30">
    <w:name w:val="Основной текст (3)"/>
    <w:basedOn w:val="a"/>
    <w:link w:val="3"/>
    <w:rsid w:val="00C057A7"/>
    <w:pPr>
      <w:widowControl w:val="0"/>
      <w:shd w:val="clear" w:color="auto" w:fill="FFFFFF"/>
      <w:spacing w:line="322" w:lineRule="exact"/>
      <w:jc w:val="center"/>
    </w:pPr>
    <w:rPr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C057A7"/>
    <w:pPr>
      <w:widowControl w:val="0"/>
      <w:shd w:val="clear" w:color="auto" w:fill="FFFFFF"/>
      <w:spacing w:after="1700" w:line="274" w:lineRule="exact"/>
      <w:jc w:val="right"/>
    </w:pPr>
    <w:rPr>
      <w:i/>
      <w:iCs/>
      <w:sz w:val="22"/>
      <w:szCs w:val="22"/>
    </w:rPr>
  </w:style>
  <w:style w:type="paragraph" w:customStyle="1" w:styleId="60">
    <w:name w:val="Основной текст (6)"/>
    <w:basedOn w:val="a"/>
    <w:link w:val="6"/>
    <w:rsid w:val="00C057A7"/>
    <w:pPr>
      <w:widowControl w:val="0"/>
      <w:shd w:val="clear" w:color="auto" w:fill="FFFFFF"/>
      <w:spacing w:before="1700" w:after="320" w:line="322" w:lineRule="exact"/>
      <w:jc w:val="center"/>
    </w:pPr>
    <w:rPr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84F971A561BB2F67F5F1D276D4C7A68DD612C82677566FDE240E199945AD72CCBB390B1CB2339BeDo6E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4BEC8-8883-4A84-BE4C-7338EF7EA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2566</Words>
  <Characters>14628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GorPosKr</Company>
  <LinksUpToDate>false</LinksUpToDate>
  <CharactersWithSpaces>17160</CharactersWithSpaces>
  <SharedDoc>false</SharedDoc>
  <HLinks>
    <vt:vector size="24" baseType="variant">
      <vt:variant>
        <vt:i4>393283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P234</vt:lpwstr>
      </vt:variant>
      <vt:variant>
        <vt:i4>393283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P234</vt:lpwstr>
      </vt:variant>
      <vt:variant>
        <vt:i4>393283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P234</vt:lpwstr>
      </vt:variant>
      <vt:variant>
        <vt:i4>3014716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consultantplus://offline/ref=7584F971A561BB2F67F5F1D276D4C7A68DD612C82677566FDE240E199945AD72CCBB390B1CB2339BeDo6E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Администратор</dc:creator>
  <cp:lastModifiedBy>Экономика</cp:lastModifiedBy>
  <cp:revision>3</cp:revision>
  <cp:lastPrinted>2022-01-18T06:12:00Z</cp:lastPrinted>
  <dcterms:created xsi:type="dcterms:W3CDTF">2025-02-20T23:48:00Z</dcterms:created>
  <dcterms:modified xsi:type="dcterms:W3CDTF">2025-02-27T05:35:00Z</dcterms:modified>
</cp:coreProperties>
</file>