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DDC" w:rsidRPr="000B0170" w:rsidRDefault="002E0DDC" w:rsidP="002E0DDC">
      <w:pPr>
        <w:jc w:val="center"/>
        <w:rPr>
          <w:b/>
          <w:sz w:val="28"/>
          <w:szCs w:val="28"/>
        </w:rPr>
      </w:pPr>
      <w:r w:rsidRPr="000B0170">
        <w:rPr>
          <w:b/>
          <w:sz w:val="28"/>
          <w:szCs w:val="28"/>
        </w:rPr>
        <w:t>РЕШЕНИЕ</w:t>
      </w:r>
    </w:p>
    <w:p w:rsidR="002E0DDC" w:rsidRPr="000B0170" w:rsidRDefault="002E0DDC" w:rsidP="002E0DDC">
      <w:pPr>
        <w:jc w:val="center"/>
        <w:rPr>
          <w:b/>
          <w:sz w:val="28"/>
          <w:szCs w:val="28"/>
        </w:rPr>
      </w:pPr>
      <w:r w:rsidRPr="000B0170">
        <w:rPr>
          <w:b/>
          <w:sz w:val="28"/>
          <w:szCs w:val="28"/>
        </w:rPr>
        <w:t>межведомственной комиссии по охране труда</w:t>
      </w:r>
    </w:p>
    <w:p w:rsidR="002E0DDC" w:rsidRPr="000B0170" w:rsidRDefault="00953CDD" w:rsidP="00953CD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Краснокаменского</w:t>
      </w:r>
      <w:proofErr w:type="spellEnd"/>
      <w:r>
        <w:rPr>
          <w:b/>
          <w:sz w:val="28"/>
          <w:szCs w:val="28"/>
        </w:rPr>
        <w:t xml:space="preserve"> </w:t>
      </w:r>
      <w:r w:rsidR="002E0DDC" w:rsidRPr="000B0170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2E0DDC" w:rsidRPr="000B0170" w:rsidRDefault="002E0DDC" w:rsidP="002E0DDC">
      <w:pPr>
        <w:jc w:val="center"/>
        <w:rPr>
          <w:b/>
          <w:sz w:val="28"/>
          <w:szCs w:val="28"/>
        </w:rPr>
      </w:pPr>
      <w:r w:rsidRPr="000B0170">
        <w:rPr>
          <w:b/>
          <w:sz w:val="28"/>
          <w:szCs w:val="28"/>
        </w:rPr>
        <w:t>Забайкальского края</w:t>
      </w:r>
    </w:p>
    <w:p w:rsidR="002E0DDC" w:rsidRPr="000B0170" w:rsidRDefault="002E0DDC" w:rsidP="002E0DDC">
      <w:pPr>
        <w:jc w:val="right"/>
        <w:rPr>
          <w:b/>
          <w:sz w:val="28"/>
          <w:szCs w:val="28"/>
        </w:rPr>
      </w:pPr>
    </w:p>
    <w:p w:rsidR="002E0DDC" w:rsidRPr="00CF46A5" w:rsidRDefault="002E0DDC" w:rsidP="002E0DDC">
      <w:pPr>
        <w:jc w:val="both"/>
        <w:rPr>
          <w:sz w:val="28"/>
          <w:szCs w:val="28"/>
        </w:rPr>
      </w:pPr>
      <w:r w:rsidRPr="000B0170">
        <w:rPr>
          <w:sz w:val="28"/>
          <w:szCs w:val="28"/>
        </w:rPr>
        <w:t xml:space="preserve"> </w:t>
      </w:r>
      <w:r w:rsidR="00953CDD">
        <w:rPr>
          <w:sz w:val="28"/>
          <w:szCs w:val="28"/>
        </w:rPr>
        <w:t>14 февраля</w:t>
      </w:r>
      <w:r>
        <w:rPr>
          <w:sz w:val="28"/>
          <w:szCs w:val="28"/>
        </w:rPr>
        <w:t xml:space="preserve"> 2</w:t>
      </w:r>
      <w:r w:rsidRPr="00CF46A5">
        <w:rPr>
          <w:sz w:val="28"/>
          <w:szCs w:val="28"/>
        </w:rPr>
        <w:t>02</w:t>
      </w:r>
      <w:r w:rsidR="00953CDD">
        <w:rPr>
          <w:sz w:val="28"/>
          <w:szCs w:val="28"/>
        </w:rPr>
        <w:t>5</w:t>
      </w:r>
      <w:r w:rsidRPr="00CF46A5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CF46A5">
        <w:rPr>
          <w:sz w:val="28"/>
          <w:szCs w:val="28"/>
        </w:rPr>
        <w:t xml:space="preserve">                                                                  г. </w:t>
      </w:r>
      <w:proofErr w:type="spellStart"/>
      <w:r w:rsidRPr="00CF46A5">
        <w:rPr>
          <w:sz w:val="28"/>
          <w:szCs w:val="28"/>
        </w:rPr>
        <w:t>Краснокаменск</w:t>
      </w:r>
      <w:proofErr w:type="spellEnd"/>
    </w:p>
    <w:p w:rsidR="002E0DDC" w:rsidRPr="000B0170" w:rsidRDefault="002E0DDC" w:rsidP="002E0DD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E0DDC" w:rsidRPr="000B0170" w:rsidTr="00122240">
        <w:trPr>
          <w:cantSplit/>
          <w:trHeight w:val="910"/>
        </w:trPr>
        <w:tc>
          <w:tcPr>
            <w:tcW w:w="10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DC" w:rsidRDefault="002E0DDC" w:rsidP="00122240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953CDD" w:rsidRDefault="00953CDD" w:rsidP="00953CDD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2E0DDC" w:rsidRPr="002E0DDC">
              <w:rPr>
                <w:b/>
                <w:sz w:val="28"/>
                <w:szCs w:val="28"/>
              </w:rPr>
              <w:t xml:space="preserve"> принятых мерах по фактам несчастных случаев на производстве </w:t>
            </w:r>
          </w:p>
          <w:p w:rsidR="002E0DDC" w:rsidRPr="000B0170" w:rsidRDefault="002E0DDC" w:rsidP="00953CDD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2E0DDC">
              <w:rPr>
                <w:b/>
                <w:sz w:val="28"/>
                <w:szCs w:val="28"/>
              </w:rPr>
              <w:t>в 202</w:t>
            </w:r>
            <w:r w:rsidR="00953CDD">
              <w:rPr>
                <w:b/>
                <w:sz w:val="28"/>
                <w:szCs w:val="28"/>
              </w:rPr>
              <w:t>4</w:t>
            </w:r>
            <w:r w:rsidRPr="002E0DDC">
              <w:rPr>
                <w:b/>
                <w:sz w:val="28"/>
                <w:szCs w:val="28"/>
              </w:rPr>
              <w:t xml:space="preserve"> году и проведенных мероприятиях по предупреждению производственного травматизма</w:t>
            </w:r>
          </w:p>
        </w:tc>
      </w:tr>
    </w:tbl>
    <w:p w:rsidR="004E3F78" w:rsidRDefault="004E3F78"/>
    <w:p w:rsidR="002E0DDC" w:rsidRDefault="002E0DDC"/>
    <w:p w:rsidR="00696092" w:rsidRDefault="002E0DDC" w:rsidP="0082097B">
      <w:pPr>
        <w:ind w:firstLine="709"/>
        <w:contextualSpacing/>
        <w:jc w:val="both"/>
        <w:rPr>
          <w:sz w:val="28"/>
          <w:szCs w:val="28"/>
        </w:rPr>
      </w:pPr>
      <w:r w:rsidRPr="000B0170">
        <w:rPr>
          <w:sz w:val="28"/>
          <w:szCs w:val="28"/>
        </w:rPr>
        <w:t xml:space="preserve">Заслушав информацию </w:t>
      </w:r>
      <w:proofErr w:type="spellStart"/>
      <w:r w:rsidR="00953CDD" w:rsidRPr="00953CDD">
        <w:rPr>
          <w:sz w:val="28"/>
          <w:szCs w:val="28"/>
        </w:rPr>
        <w:t>Сургутской</w:t>
      </w:r>
      <w:proofErr w:type="spellEnd"/>
      <w:r w:rsidR="00953CDD" w:rsidRPr="00953CDD">
        <w:rPr>
          <w:sz w:val="28"/>
          <w:szCs w:val="28"/>
        </w:rPr>
        <w:t xml:space="preserve"> О.Ю., специалиста, исполняющего полномочия в сфере труда на территории </w:t>
      </w:r>
      <w:proofErr w:type="spellStart"/>
      <w:r w:rsidR="00953CDD" w:rsidRPr="00953CDD">
        <w:rPr>
          <w:sz w:val="28"/>
          <w:szCs w:val="28"/>
        </w:rPr>
        <w:t>Краснокаменского</w:t>
      </w:r>
      <w:proofErr w:type="spellEnd"/>
      <w:r w:rsidR="00953CDD" w:rsidRPr="00953CDD">
        <w:rPr>
          <w:sz w:val="28"/>
          <w:szCs w:val="28"/>
        </w:rPr>
        <w:t xml:space="preserve"> муниципального округа</w:t>
      </w:r>
      <w:r w:rsidR="00953CDD">
        <w:rPr>
          <w:sz w:val="28"/>
          <w:szCs w:val="28"/>
        </w:rPr>
        <w:t xml:space="preserve">; Мавриной Л.С., специалиста по охране труда ГАУЗ «Краевая больница №4»; </w:t>
      </w:r>
      <w:proofErr w:type="spellStart"/>
      <w:r w:rsidR="00953CDD">
        <w:rPr>
          <w:sz w:val="28"/>
          <w:szCs w:val="28"/>
        </w:rPr>
        <w:t>Башуровой</w:t>
      </w:r>
      <w:proofErr w:type="spellEnd"/>
      <w:r w:rsidR="00953CDD">
        <w:rPr>
          <w:sz w:val="28"/>
          <w:szCs w:val="28"/>
        </w:rPr>
        <w:t xml:space="preserve"> В.Г., начальника отдела </w:t>
      </w:r>
      <w:proofErr w:type="spellStart"/>
      <w:r w:rsidR="00953CDD">
        <w:rPr>
          <w:sz w:val="28"/>
          <w:szCs w:val="28"/>
        </w:rPr>
        <w:t>ОТиПБ</w:t>
      </w:r>
      <w:proofErr w:type="spellEnd"/>
      <w:r w:rsidR="00953CDD">
        <w:rPr>
          <w:sz w:val="28"/>
          <w:szCs w:val="28"/>
        </w:rPr>
        <w:t xml:space="preserve"> УМП «ЖКУ»; </w:t>
      </w:r>
      <w:r w:rsidR="004E334D">
        <w:rPr>
          <w:sz w:val="28"/>
          <w:szCs w:val="28"/>
        </w:rPr>
        <w:t xml:space="preserve">Лыковой А.О., инспектора отдела кадров </w:t>
      </w:r>
      <w:r w:rsidR="00953CDD">
        <w:rPr>
          <w:sz w:val="28"/>
          <w:szCs w:val="28"/>
        </w:rPr>
        <w:t>ООО ПП «Энергия»</w:t>
      </w:r>
      <w:r w:rsidR="0082097B">
        <w:rPr>
          <w:sz w:val="28"/>
          <w:szCs w:val="28"/>
        </w:rPr>
        <w:t>,</w:t>
      </w:r>
      <w:r w:rsidR="00953CDD">
        <w:rPr>
          <w:sz w:val="28"/>
          <w:szCs w:val="28"/>
        </w:rPr>
        <w:t xml:space="preserve"> по факту произошедших </w:t>
      </w:r>
      <w:r w:rsidR="00953CDD" w:rsidRPr="00953CDD">
        <w:rPr>
          <w:sz w:val="28"/>
          <w:szCs w:val="28"/>
        </w:rPr>
        <w:t xml:space="preserve">неоднократных </w:t>
      </w:r>
      <w:r w:rsidR="00953CDD">
        <w:rPr>
          <w:sz w:val="28"/>
          <w:szCs w:val="28"/>
        </w:rPr>
        <w:t xml:space="preserve">случаев </w:t>
      </w:r>
      <w:proofErr w:type="spellStart"/>
      <w:r w:rsidR="00953CDD">
        <w:rPr>
          <w:sz w:val="28"/>
          <w:szCs w:val="28"/>
        </w:rPr>
        <w:t>травмирования</w:t>
      </w:r>
      <w:proofErr w:type="spellEnd"/>
      <w:r w:rsidR="00953CDD">
        <w:rPr>
          <w:sz w:val="28"/>
          <w:szCs w:val="28"/>
        </w:rPr>
        <w:t xml:space="preserve"> работников на рабочих местах, </w:t>
      </w:r>
      <w:r>
        <w:rPr>
          <w:sz w:val="28"/>
          <w:szCs w:val="28"/>
        </w:rPr>
        <w:t xml:space="preserve">комиссия отмечает: </w:t>
      </w:r>
      <w:r w:rsidR="00696092">
        <w:rPr>
          <w:sz w:val="28"/>
          <w:szCs w:val="28"/>
        </w:rPr>
        <w:t>р</w:t>
      </w:r>
      <w:r w:rsidR="00696092" w:rsidRPr="00696092">
        <w:rPr>
          <w:sz w:val="28"/>
          <w:szCs w:val="28"/>
        </w:rPr>
        <w:t>асследование несчастных случаев на производстве в установленном Трудовым Кодексом РФ, другими федеральными законами и иными нормативными правовыми актами РФ порядке является обязанностью работодателя (ст. 212 Трудового Кодекса РФ).</w:t>
      </w:r>
    </w:p>
    <w:p w:rsidR="00953CDD" w:rsidRDefault="00696092" w:rsidP="0082097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E0DDC">
        <w:rPr>
          <w:sz w:val="28"/>
          <w:szCs w:val="28"/>
        </w:rPr>
        <w:t xml:space="preserve"> организациях, действующих на территории </w:t>
      </w:r>
      <w:proofErr w:type="spellStart"/>
      <w:r w:rsidR="002E0DDC">
        <w:rPr>
          <w:sz w:val="28"/>
          <w:szCs w:val="28"/>
        </w:rPr>
        <w:t>Краснокаменского</w:t>
      </w:r>
      <w:proofErr w:type="spellEnd"/>
      <w:r w:rsidR="002E0DDC">
        <w:rPr>
          <w:sz w:val="28"/>
          <w:szCs w:val="28"/>
        </w:rPr>
        <w:t xml:space="preserve"> района, в 202</w:t>
      </w:r>
      <w:r w:rsidR="00953CDD">
        <w:rPr>
          <w:sz w:val="28"/>
          <w:szCs w:val="28"/>
        </w:rPr>
        <w:t>4</w:t>
      </w:r>
      <w:r w:rsidR="002E0DDC">
        <w:rPr>
          <w:sz w:val="28"/>
          <w:szCs w:val="28"/>
        </w:rPr>
        <w:t xml:space="preserve"> году произошл</w:t>
      </w:r>
      <w:r w:rsidR="00DF3FD0">
        <w:rPr>
          <w:sz w:val="28"/>
          <w:szCs w:val="28"/>
        </w:rPr>
        <w:t>о</w:t>
      </w:r>
      <w:r w:rsidR="002E0DDC">
        <w:rPr>
          <w:sz w:val="28"/>
          <w:szCs w:val="28"/>
        </w:rPr>
        <w:t xml:space="preserve"> </w:t>
      </w:r>
      <w:r w:rsidR="00953CDD">
        <w:rPr>
          <w:sz w:val="28"/>
          <w:szCs w:val="28"/>
        </w:rPr>
        <w:t xml:space="preserve">11 </w:t>
      </w:r>
      <w:r w:rsidR="002E0DDC">
        <w:rPr>
          <w:sz w:val="28"/>
          <w:szCs w:val="28"/>
        </w:rPr>
        <w:t>несчастных случаев, связанных с производством</w:t>
      </w:r>
      <w:r w:rsidR="007727DB">
        <w:rPr>
          <w:sz w:val="28"/>
          <w:szCs w:val="28"/>
        </w:rPr>
        <w:t xml:space="preserve"> (2023 год – 7 случаев / 7 пострадавших)</w:t>
      </w:r>
      <w:r w:rsidR="002E0DDC">
        <w:rPr>
          <w:sz w:val="28"/>
          <w:szCs w:val="28"/>
        </w:rPr>
        <w:t xml:space="preserve">, из них </w:t>
      </w:r>
      <w:r w:rsidR="00953CDD">
        <w:rPr>
          <w:sz w:val="28"/>
          <w:szCs w:val="28"/>
        </w:rPr>
        <w:t>8</w:t>
      </w:r>
      <w:r w:rsidR="002E0DDC">
        <w:rPr>
          <w:sz w:val="28"/>
          <w:szCs w:val="28"/>
        </w:rPr>
        <w:t xml:space="preserve"> случа</w:t>
      </w:r>
      <w:r w:rsidR="00953CDD">
        <w:rPr>
          <w:sz w:val="28"/>
          <w:szCs w:val="28"/>
        </w:rPr>
        <w:t>ев</w:t>
      </w:r>
      <w:r w:rsidR="002E0DDC">
        <w:rPr>
          <w:sz w:val="28"/>
          <w:szCs w:val="28"/>
        </w:rPr>
        <w:t xml:space="preserve"> с травмами легкой степени, </w:t>
      </w:r>
      <w:r w:rsidR="00953CDD">
        <w:rPr>
          <w:sz w:val="28"/>
          <w:szCs w:val="28"/>
        </w:rPr>
        <w:t>3</w:t>
      </w:r>
      <w:r w:rsidR="002E0DDC">
        <w:rPr>
          <w:sz w:val="28"/>
          <w:szCs w:val="28"/>
        </w:rPr>
        <w:t xml:space="preserve"> случая с травмами тяжел</w:t>
      </w:r>
      <w:r w:rsidR="006200B7">
        <w:rPr>
          <w:sz w:val="28"/>
          <w:szCs w:val="28"/>
        </w:rPr>
        <w:t>о</w:t>
      </w:r>
      <w:r w:rsidR="002E0DDC">
        <w:rPr>
          <w:sz w:val="28"/>
          <w:szCs w:val="28"/>
        </w:rPr>
        <w:t>й степени</w:t>
      </w:r>
      <w:r w:rsidR="00953CDD">
        <w:rPr>
          <w:sz w:val="28"/>
          <w:szCs w:val="28"/>
        </w:rPr>
        <w:t xml:space="preserve">. </w:t>
      </w:r>
      <w:r w:rsidR="00DF3FD0">
        <w:rPr>
          <w:sz w:val="28"/>
          <w:szCs w:val="28"/>
        </w:rPr>
        <w:t>Всего п</w:t>
      </w:r>
      <w:r w:rsidR="006200B7">
        <w:rPr>
          <w:sz w:val="28"/>
          <w:szCs w:val="28"/>
        </w:rPr>
        <w:t xml:space="preserve">острадало </w:t>
      </w:r>
      <w:r w:rsidR="00DF3FD0">
        <w:rPr>
          <w:sz w:val="28"/>
          <w:szCs w:val="28"/>
        </w:rPr>
        <w:t xml:space="preserve">11 человек, из них 5 женщин. </w:t>
      </w:r>
      <w:r w:rsidR="00953CDD">
        <w:rPr>
          <w:sz w:val="28"/>
          <w:szCs w:val="28"/>
        </w:rPr>
        <w:t xml:space="preserve">Из 11 случаев 4 случая </w:t>
      </w:r>
      <w:r w:rsidR="006200B7">
        <w:rPr>
          <w:sz w:val="28"/>
          <w:szCs w:val="28"/>
        </w:rPr>
        <w:t xml:space="preserve">зарегистрировано </w:t>
      </w:r>
      <w:r w:rsidR="00953CDD">
        <w:rPr>
          <w:sz w:val="28"/>
          <w:szCs w:val="28"/>
        </w:rPr>
        <w:t>в ГАУЗ «Краевая больница №4»</w:t>
      </w:r>
      <w:r w:rsidR="006200B7">
        <w:rPr>
          <w:sz w:val="28"/>
          <w:szCs w:val="28"/>
        </w:rPr>
        <w:t xml:space="preserve"> (все легкой степен</w:t>
      </w:r>
      <w:r w:rsidR="0082097B">
        <w:rPr>
          <w:sz w:val="28"/>
          <w:szCs w:val="28"/>
        </w:rPr>
        <w:t>и</w:t>
      </w:r>
      <w:r w:rsidR="006200B7">
        <w:rPr>
          <w:sz w:val="28"/>
          <w:szCs w:val="28"/>
        </w:rPr>
        <w:t>)</w:t>
      </w:r>
      <w:r w:rsidR="00953CDD">
        <w:rPr>
          <w:sz w:val="28"/>
          <w:szCs w:val="28"/>
        </w:rPr>
        <w:t>, по 2 случая</w:t>
      </w:r>
      <w:r w:rsidR="006200B7">
        <w:rPr>
          <w:sz w:val="28"/>
          <w:szCs w:val="28"/>
        </w:rPr>
        <w:t xml:space="preserve"> (по одному тяжелой степен</w:t>
      </w:r>
      <w:r w:rsidR="0082097B">
        <w:rPr>
          <w:sz w:val="28"/>
          <w:szCs w:val="28"/>
        </w:rPr>
        <w:t>и</w:t>
      </w:r>
      <w:r w:rsidR="006200B7">
        <w:rPr>
          <w:sz w:val="28"/>
          <w:szCs w:val="28"/>
        </w:rPr>
        <w:t>, по одному легкой степен</w:t>
      </w:r>
      <w:r w:rsidR="0082097B">
        <w:rPr>
          <w:sz w:val="28"/>
          <w:szCs w:val="28"/>
        </w:rPr>
        <w:t>и</w:t>
      </w:r>
      <w:r w:rsidR="006200B7">
        <w:rPr>
          <w:sz w:val="28"/>
          <w:szCs w:val="28"/>
        </w:rPr>
        <w:t>)</w:t>
      </w:r>
      <w:r w:rsidR="00953CDD">
        <w:rPr>
          <w:sz w:val="28"/>
          <w:szCs w:val="28"/>
        </w:rPr>
        <w:t xml:space="preserve"> </w:t>
      </w:r>
      <w:r w:rsidR="006200B7">
        <w:rPr>
          <w:sz w:val="28"/>
          <w:szCs w:val="28"/>
        </w:rPr>
        <w:t>зарегистрирован</w:t>
      </w:r>
      <w:r w:rsidR="0082097B">
        <w:rPr>
          <w:sz w:val="28"/>
          <w:szCs w:val="28"/>
        </w:rPr>
        <w:t>о</w:t>
      </w:r>
      <w:r w:rsidR="006200B7">
        <w:rPr>
          <w:sz w:val="28"/>
          <w:szCs w:val="28"/>
        </w:rPr>
        <w:t xml:space="preserve"> </w:t>
      </w:r>
      <w:r w:rsidR="00953CDD">
        <w:rPr>
          <w:sz w:val="28"/>
          <w:szCs w:val="28"/>
        </w:rPr>
        <w:t xml:space="preserve">в УМП «ЖКУ», </w:t>
      </w:r>
      <w:r w:rsidR="006200B7">
        <w:rPr>
          <w:sz w:val="28"/>
          <w:szCs w:val="28"/>
        </w:rPr>
        <w:t>ООО ПП «Энергия», ПАО «ППГХО».</w:t>
      </w:r>
    </w:p>
    <w:p w:rsidR="00696092" w:rsidRPr="00696092" w:rsidRDefault="00696092" w:rsidP="0082097B">
      <w:pPr>
        <w:ind w:firstLine="709"/>
        <w:contextualSpacing/>
        <w:jc w:val="both"/>
        <w:rPr>
          <w:sz w:val="28"/>
          <w:szCs w:val="28"/>
        </w:rPr>
      </w:pPr>
      <w:r w:rsidRPr="00696092">
        <w:rPr>
          <w:sz w:val="28"/>
          <w:szCs w:val="28"/>
        </w:rPr>
        <w:t>Чаще всего работники получали травмы в результате падения с высоты</w:t>
      </w:r>
      <w:r>
        <w:rPr>
          <w:sz w:val="28"/>
          <w:szCs w:val="28"/>
        </w:rPr>
        <w:t xml:space="preserve"> - 9 случаев </w:t>
      </w:r>
      <w:r w:rsidRPr="00696092">
        <w:rPr>
          <w:sz w:val="28"/>
          <w:szCs w:val="28"/>
        </w:rPr>
        <w:t xml:space="preserve">от всех </w:t>
      </w:r>
      <w:r w:rsidR="00E61256">
        <w:rPr>
          <w:sz w:val="28"/>
          <w:szCs w:val="28"/>
        </w:rPr>
        <w:t xml:space="preserve">зарегистрированных </w:t>
      </w:r>
      <w:r w:rsidRPr="00696092">
        <w:rPr>
          <w:sz w:val="28"/>
          <w:szCs w:val="28"/>
        </w:rPr>
        <w:t>несчастных случаев</w:t>
      </w:r>
      <w:r>
        <w:rPr>
          <w:sz w:val="28"/>
          <w:szCs w:val="28"/>
        </w:rPr>
        <w:t>,</w:t>
      </w:r>
      <w:r w:rsidRPr="00696092">
        <w:t xml:space="preserve"> </w:t>
      </w:r>
      <w:r w:rsidRPr="00696092">
        <w:rPr>
          <w:sz w:val="28"/>
          <w:szCs w:val="28"/>
        </w:rPr>
        <w:t>из них 2 случая с травмами тяжелой степени тяжести; воздействие движущихся, разлетающихся, вращающихся предметов, деталей, машин и т.д.</w:t>
      </w:r>
      <w:r>
        <w:rPr>
          <w:sz w:val="28"/>
          <w:szCs w:val="28"/>
        </w:rPr>
        <w:t xml:space="preserve"> -</w:t>
      </w:r>
      <w:r w:rsidRPr="006960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случая, </w:t>
      </w:r>
      <w:r w:rsidRPr="00696092">
        <w:rPr>
          <w:sz w:val="28"/>
          <w:szCs w:val="28"/>
        </w:rPr>
        <w:t>один из пострадавших получил травму тяжелой степени тяжести.</w:t>
      </w:r>
    </w:p>
    <w:p w:rsidR="00E61256" w:rsidRPr="00E61256" w:rsidRDefault="00E61256" w:rsidP="00E61256">
      <w:pPr>
        <w:ind w:firstLine="709"/>
        <w:contextualSpacing/>
        <w:jc w:val="both"/>
        <w:rPr>
          <w:sz w:val="28"/>
          <w:szCs w:val="28"/>
        </w:rPr>
      </w:pPr>
      <w:r w:rsidRPr="00E61256">
        <w:rPr>
          <w:sz w:val="28"/>
          <w:szCs w:val="28"/>
        </w:rPr>
        <w:t xml:space="preserve">Основными причинами несчастных случаев с тяжелой степенью </w:t>
      </w:r>
      <w:proofErr w:type="spellStart"/>
      <w:r w:rsidRPr="00E61256">
        <w:rPr>
          <w:sz w:val="28"/>
          <w:szCs w:val="28"/>
        </w:rPr>
        <w:t>травмирования</w:t>
      </w:r>
      <w:proofErr w:type="spellEnd"/>
      <w:r w:rsidRPr="00E61256">
        <w:rPr>
          <w:sz w:val="28"/>
          <w:szCs w:val="28"/>
        </w:rPr>
        <w:t xml:space="preserve"> работников явились: несовершенство технологического процесса в том числе эксплуатация неисправных машин, механизмов, оборудования (ПАО «ППГХО»); неудовлетворительная организация производства работ, недостатки в организации и проведении подготовки работников по охране труда (ООО ПП «Энергия»); внезапное ухудшение состояния здоровья (УМП «ЖКУ»). </w:t>
      </w:r>
    </w:p>
    <w:p w:rsidR="00E61256" w:rsidRDefault="00E61256" w:rsidP="00E61256">
      <w:pPr>
        <w:ind w:firstLine="709"/>
        <w:contextualSpacing/>
        <w:jc w:val="both"/>
        <w:rPr>
          <w:sz w:val="28"/>
          <w:szCs w:val="28"/>
        </w:rPr>
      </w:pPr>
      <w:r w:rsidRPr="00E61256">
        <w:rPr>
          <w:sz w:val="28"/>
          <w:szCs w:val="28"/>
        </w:rPr>
        <w:lastRenderedPageBreak/>
        <w:t>Личная неосторожность, невнимательность, поспешность работников -  основная причина травм с легкой степенью тяжести, полученных при падении работников.</w:t>
      </w:r>
    </w:p>
    <w:p w:rsidR="007727DB" w:rsidRDefault="007727DB" w:rsidP="0082097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</w:t>
      </w:r>
      <w:r w:rsidRPr="007727DB">
        <w:rPr>
          <w:sz w:val="28"/>
          <w:szCs w:val="28"/>
        </w:rPr>
        <w:t>по предупреждению производственного травматизма</w:t>
      </w:r>
      <w:r>
        <w:rPr>
          <w:sz w:val="28"/>
          <w:szCs w:val="28"/>
        </w:rPr>
        <w:t xml:space="preserve"> организованы и проведены </w:t>
      </w:r>
      <w:r w:rsidR="008C2E6A">
        <w:rPr>
          <w:sz w:val="28"/>
          <w:szCs w:val="28"/>
        </w:rPr>
        <w:t xml:space="preserve">работодателями </w:t>
      </w:r>
      <w:r>
        <w:rPr>
          <w:sz w:val="28"/>
          <w:szCs w:val="28"/>
        </w:rPr>
        <w:t>в соответствии с актами о несчастных случа</w:t>
      </w:r>
      <w:r w:rsidR="008C2E6A">
        <w:rPr>
          <w:sz w:val="28"/>
          <w:szCs w:val="28"/>
        </w:rPr>
        <w:t>ях на производстве.</w:t>
      </w:r>
      <w:r>
        <w:rPr>
          <w:sz w:val="28"/>
          <w:szCs w:val="28"/>
        </w:rPr>
        <w:t xml:space="preserve"> </w:t>
      </w:r>
    </w:p>
    <w:p w:rsidR="007727DB" w:rsidRPr="007727DB" w:rsidRDefault="00E61256" w:rsidP="0082097B">
      <w:pPr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района о</w:t>
      </w:r>
      <w:r w:rsidR="007727DB" w:rsidRPr="007727DB">
        <w:rPr>
          <w:sz w:val="28"/>
          <w:szCs w:val="28"/>
        </w:rPr>
        <w:t>тмечается увеличение количества зарегистрированных профессиональных заболеваний: з</w:t>
      </w:r>
      <w:r w:rsidR="007727DB" w:rsidRPr="007727DB">
        <w:rPr>
          <w:rFonts w:eastAsia="Calibri"/>
          <w:sz w:val="28"/>
          <w:szCs w:val="28"/>
          <w:lang w:eastAsia="en-US"/>
        </w:rPr>
        <w:t xml:space="preserve">а 2024 год </w:t>
      </w:r>
      <w:r w:rsidR="007727DB" w:rsidRPr="007727DB">
        <w:rPr>
          <w:rFonts w:eastAsia="Calibri"/>
          <w:b/>
          <w:i/>
          <w:sz w:val="28"/>
          <w:szCs w:val="28"/>
          <w:lang w:eastAsia="en-US"/>
        </w:rPr>
        <w:t>у 25 человек</w:t>
      </w:r>
      <w:r w:rsidR="007727DB" w:rsidRPr="007727DB"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="007727DB" w:rsidRPr="007727DB">
        <w:rPr>
          <w:rFonts w:eastAsia="Calibri"/>
          <w:sz w:val="28"/>
          <w:szCs w:val="28"/>
          <w:lang w:eastAsia="en-US"/>
        </w:rPr>
        <w:t>2023 год</w:t>
      </w:r>
      <w:r>
        <w:rPr>
          <w:rFonts w:eastAsia="Calibri"/>
          <w:sz w:val="28"/>
          <w:szCs w:val="28"/>
          <w:lang w:eastAsia="en-US"/>
        </w:rPr>
        <w:t>у</w:t>
      </w:r>
      <w:r w:rsidR="007727DB" w:rsidRPr="007727DB">
        <w:rPr>
          <w:rFonts w:eastAsia="Calibri"/>
          <w:sz w:val="28"/>
          <w:szCs w:val="28"/>
          <w:lang w:eastAsia="en-US"/>
        </w:rPr>
        <w:t xml:space="preserve"> </w:t>
      </w:r>
      <w:r w:rsidR="0082097B">
        <w:rPr>
          <w:rFonts w:eastAsia="Calibri"/>
          <w:sz w:val="28"/>
          <w:szCs w:val="28"/>
          <w:lang w:eastAsia="en-US"/>
        </w:rPr>
        <w:t xml:space="preserve">у </w:t>
      </w:r>
      <w:r w:rsidR="007727DB" w:rsidRPr="007727DB">
        <w:rPr>
          <w:rFonts w:eastAsia="Calibri"/>
          <w:sz w:val="28"/>
          <w:szCs w:val="28"/>
          <w:lang w:eastAsia="en-US"/>
        </w:rPr>
        <w:t xml:space="preserve">7 человек) зарегистрированы </w:t>
      </w:r>
      <w:r w:rsidR="007727DB" w:rsidRPr="007727DB">
        <w:rPr>
          <w:rFonts w:eastAsia="Calibri"/>
          <w:b/>
          <w:i/>
          <w:sz w:val="28"/>
          <w:szCs w:val="28"/>
          <w:lang w:eastAsia="en-US"/>
        </w:rPr>
        <w:t xml:space="preserve">48 случаев профессиональных заболеваний </w:t>
      </w:r>
      <w:r w:rsidR="007727DB" w:rsidRPr="007727DB">
        <w:rPr>
          <w:rFonts w:eastAsia="Calibri"/>
          <w:sz w:val="28"/>
          <w:szCs w:val="28"/>
          <w:lang w:eastAsia="en-US"/>
        </w:rPr>
        <w:t>(</w:t>
      </w:r>
      <w:r w:rsidR="0082097B">
        <w:rPr>
          <w:rFonts w:eastAsia="Calibri"/>
          <w:sz w:val="28"/>
          <w:szCs w:val="28"/>
          <w:lang w:eastAsia="en-US"/>
        </w:rPr>
        <w:t xml:space="preserve">все </w:t>
      </w:r>
      <w:r w:rsidR="007727DB" w:rsidRPr="007727DB">
        <w:rPr>
          <w:rFonts w:eastAsia="Calibri"/>
          <w:sz w:val="28"/>
          <w:szCs w:val="28"/>
          <w:lang w:eastAsia="en-US"/>
        </w:rPr>
        <w:t>работники и бывшие работники ПАО «ППГХО»): 33 случая заболеваний опорно-двигательного аппарата и периферической нервной системы (69%), 6 случаев вибрационной болезни (13%), 5 случаев онкологических заболеваний легких (10%), 4 случая потери слуха, вызванн</w:t>
      </w:r>
      <w:r w:rsidR="0082097B">
        <w:rPr>
          <w:rFonts w:eastAsia="Calibri"/>
          <w:sz w:val="28"/>
          <w:szCs w:val="28"/>
          <w:lang w:eastAsia="en-US"/>
        </w:rPr>
        <w:t>ые</w:t>
      </w:r>
      <w:r w:rsidR="007727DB" w:rsidRPr="007727DB">
        <w:rPr>
          <w:rFonts w:eastAsia="Calibri"/>
          <w:sz w:val="28"/>
          <w:szCs w:val="28"/>
          <w:lang w:eastAsia="en-US"/>
        </w:rPr>
        <w:t xml:space="preserve"> шумом (8%). Среди женщин профессиональные заболевания не зарегистрированы.</w:t>
      </w:r>
    </w:p>
    <w:p w:rsidR="007727DB" w:rsidRPr="007727DB" w:rsidRDefault="007727DB" w:rsidP="0082097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727DB">
        <w:rPr>
          <w:rFonts w:eastAsia="Calibri"/>
          <w:sz w:val="28"/>
          <w:szCs w:val="28"/>
          <w:lang w:eastAsia="en-US"/>
        </w:rPr>
        <w:t xml:space="preserve">По состоянию на 1 января 2025 года 221 пострадавшему, проживающему на территории </w:t>
      </w:r>
      <w:proofErr w:type="spellStart"/>
      <w:r w:rsidRPr="007727DB">
        <w:rPr>
          <w:rFonts w:eastAsia="Calibri"/>
          <w:sz w:val="28"/>
          <w:szCs w:val="28"/>
          <w:lang w:eastAsia="en-US"/>
        </w:rPr>
        <w:t>Краснокаменского</w:t>
      </w:r>
      <w:proofErr w:type="spellEnd"/>
      <w:r w:rsidRPr="007727DB">
        <w:rPr>
          <w:rFonts w:eastAsia="Calibri"/>
          <w:sz w:val="28"/>
          <w:szCs w:val="28"/>
          <w:lang w:eastAsia="en-US"/>
        </w:rPr>
        <w:t xml:space="preserve"> района, ОСФР по Забайкальскому краю производит обеспечение по страхованию по случаям профессиональных заболеваний.</w:t>
      </w:r>
    </w:p>
    <w:p w:rsidR="006F7DAD" w:rsidRDefault="006F7DAD" w:rsidP="0082097B">
      <w:pPr>
        <w:suppressAutoHyphens/>
        <w:ind w:firstLine="709"/>
        <w:contextualSpacing/>
        <w:jc w:val="both"/>
        <w:rPr>
          <w:b/>
          <w:sz w:val="28"/>
          <w:szCs w:val="28"/>
        </w:rPr>
      </w:pPr>
      <w:r w:rsidRPr="000B0170">
        <w:rPr>
          <w:b/>
          <w:sz w:val="28"/>
          <w:szCs w:val="28"/>
        </w:rPr>
        <w:t>Комиссия решила:</w:t>
      </w:r>
    </w:p>
    <w:p w:rsidR="006F7DAD" w:rsidRPr="006F7DAD" w:rsidRDefault="006F7DAD" w:rsidP="0082097B">
      <w:pPr>
        <w:suppressAutoHyphens/>
        <w:ind w:firstLine="709"/>
        <w:contextualSpacing/>
        <w:jc w:val="both"/>
        <w:rPr>
          <w:b/>
          <w:sz w:val="28"/>
          <w:szCs w:val="28"/>
        </w:rPr>
      </w:pPr>
      <w:r w:rsidRPr="000B0170">
        <w:rPr>
          <w:sz w:val="28"/>
          <w:szCs w:val="28"/>
        </w:rPr>
        <w:t xml:space="preserve">1. </w:t>
      </w:r>
      <w:r>
        <w:rPr>
          <w:sz w:val="28"/>
          <w:szCs w:val="28"/>
        </w:rPr>
        <w:t>П</w:t>
      </w:r>
      <w:r w:rsidRPr="000B0170">
        <w:rPr>
          <w:sz w:val="28"/>
          <w:szCs w:val="28"/>
        </w:rPr>
        <w:t>ри</w:t>
      </w:r>
      <w:r w:rsidRPr="000B0170">
        <w:rPr>
          <w:sz w:val="28"/>
          <w:szCs w:val="28"/>
        </w:rPr>
        <w:softHyphen/>
        <w:t xml:space="preserve">нять к сведению </w:t>
      </w:r>
      <w:r>
        <w:rPr>
          <w:sz w:val="28"/>
          <w:szCs w:val="28"/>
        </w:rPr>
        <w:t>и</w:t>
      </w:r>
      <w:r w:rsidRPr="000B0170">
        <w:rPr>
          <w:sz w:val="28"/>
          <w:szCs w:val="28"/>
        </w:rPr>
        <w:t>нформацию</w:t>
      </w:r>
      <w:r>
        <w:rPr>
          <w:sz w:val="28"/>
          <w:szCs w:val="28"/>
        </w:rPr>
        <w:t xml:space="preserve"> О.Ю. </w:t>
      </w:r>
      <w:proofErr w:type="spellStart"/>
      <w:proofErr w:type="gramStart"/>
      <w:r>
        <w:rPr>
          <w:sz w:val="28"/>
          <w:szCs w:val="28"/>
        </w:rPr>
        <w:t>Сургутской</w:t>
      </w:r>
      <w:proofErr w:type="spellEnd"/>
      <w:r>
        <w:rPr>
          <w:sz w:val="28"/>
          <w:szCs w:val="28"/>
        </w:rPr>
        <w:t>,</w:t>
      </w:r>
      <w:r w:rsidR="0082097B">
        <w:rPr>
          <w:sz w:val="28"/>
          <w:szCs w:val="28"/>
        </w:rPr>
        <w:t xml:space="preserve"> </w:t>
      </w:r>
      <w:r w:rsidRPr="003B54A4">
        <w:t xml:space="preserve"> </w:t>
      </w:r>
      <w:r w:rsidR="0082097B">
        <w:rPr>
          <w:sz w:val="28"/>
          <w:szCs w:val="28"/>
        </w:rPr>
        <w:t>Мавриной</w:t>
      </w:r>
      <w:proofErr w:type="gramEnd"/>
      <w:r w:rsidR="0082097B">
        <w:rPr>
          <w:sz w:val="28"/>
          <w:szCs w:val="28"/>
        </w:rPr>
        <w:t xml:space="preserve"> Л.С.,</w:t>
      </w:r>
      <w:r w:rsidR="0082097B" w:rsidRPr="0082097B">
        <w:t xml:space="preserve"> </w:t>
      </w:r>
      <w:proofErr w:type="spellStart"/>
      <w:r w:rsidR="0082097B" w:rsidRPr="0082097B">
        <w:rPr>
          <w:sz w:val="28"/>
          <w:szCs w:val="28"/>
        </w:rPr>
        <w:t>Башуровой</w:t>
      </w:r>
      <w:proofErr w:type="spellEnd"/>
      <w:r w:rsidR="0082097B" w:rsidRPr="0082097B">
        <w:rPr>
          <w:sz w:val="28"/>
          <w:szCs w:val="28"/>
        </w:rPr>
        <w:t xml:space="preserve"> В.Г.,</w:t>
      </w:r>
      <w:r w:rsidR="0082097B" w:rsidRPr="0082097B">
        <w:t xml:space="preserve"> </w:t>
      </w:r>
      <w:r w:rsidR="00E61256">
        <w:rPr>
          <w:sz w:val="28"/>
          <w:szCs w:val="28"/>
        </w:rPr>
        <w:t>Лыковой А.О.</w:t>
      </w:r>
    </w:p>
    <w:p w:rsidR="00C0193B" w:rsidRDefault="006F7DAD" w:rsidP="0082097B">
      <w:pPr>
        <w:tabs>
          <w:tab w:val="left" w:pos="9900"/>
        </w:tabs>
        <w:suppressAutoHyphens/>
        <w:ind w:firstLine="709"/>
        <w:contextualSpacing/>
        <w:jc w:val="both"/>
        <w:rPr>
          <w:b/>
          <w:sz w:val="28"/>
          <w:szCs w:val="28"/>
        </w:rPr>
      </w:pPr>
      <w:r w:rsidRPr="000B0170">
        <w:rPr>
          <w:b/>
          <w:sz w:val="28"/>
          <w:szCs w:val="28"/>
        </w:rPr>
        <w:t>2. Рекомендовать</w:t>
      </w:r>
      <w:r>
        <w:rPr>
          <w:b/>
          <w:sz w:val="28"/>
          <w:szCs w:val="28"/>
        </w:rPr>
        <w:t xml:space="preserve"> </w:t>
      </w:r>
    </w:p>
    <w:p w:rsidR="00377FE9" w:rsidRDefault="00377FE9" w:rsidP="0082097B">
      <w:pPr>
        <w:tabs>
          <w:tab w:val="left" w:pos="9900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r w:rsidR="0082097B" w:rsidRPr="00B330B9">
        <w:rPr>
          <w:b/>
          <w:i/>
          <w:sz w:val="28"/>
          <w:szCs w:val="28"/>
        </w:rPr>
        <w:t xml:space="preserve">Администрации </w:t>
      </w:r>
      <w:proofErr w:type="spellStart"/>
      <w:r w:rsidR="0082097B" w:rsidRPr="00B330B9">
        <w:rPr>
          <w:b/>
          <w:i/>
          <w:sz w:val="28"/>
          <w:szCs w:val="28"/>
        </w:rPr>
        <w:t>Краснокаменского</w:t>
      </w:r>
      <w:proofErr w:type="spellEnd"/>
      <w:r w:rsidR="0082097B" w:rsidRPr="00B330B9">
        <w:rPr>
          <w:b/>
          <w:i/>
          <w:sz w:val="28"/>
          <w:szCs w:val="28"/>
        </w:rPr>
        <w:t xml:space="preserve"> муниципального округа</w:t>
      </w:r>
      <w:r w:rsidR="0082097B" w:rsidRPr="0082097B">
        <w:rPr>
          <w:sz w:val="28"/>
          <w:szCs w:val="28"/>
        </w:rPr>
        <w:t xml:space="preserve"> Забайкальского края (консультанту правового управления </w:t>
      </w:r>
      <w:proofErr w:type="spellStart"/>
      <w:r w:rsidR="0082097B" w:rsidRPr="0082097B">
        <w:rPr>
          <w:sz w:val="28"/>
          <w:szCs w:val="28"/>
        </w:rPr>
        <w:t>Сургутской</w:t>
      </w:r>
      <w:proofErr w:type="spellEnd"/>
      <w:r w:rsidR="0082097B" w:rsidRPr="0082097B">
        <w:rPr>
          <w:sz w:val="28"/>
          <w:szCs w:val="28"/>
        </w:rPr>
        <w:t xml:space="preserve"> О.Ю.)</w:t>
      </w:r>
      <w:r w:rsidR="00B330B9">
        <w:rPr>
          <w:sz w:val="28"/>
          <w:szCs w:val="28"/>
        </w:rPr>
        <w:t xml:space="preserve"> в рамках исполнения государственных полномочий в сфере труда провести анализ состояния условий и охраны труда в </w:t>
      </w:r>
      <w:r w:rsidR="00B330B9" w:rsidRPr="00B330B9">
        <w:rPr>
          <w:sz w:val="28"/>
          <w:szCs w:val="28"/>
        </w:rPr>
        <w:t>ГАУЗ «Краевая больница №4»</w:t>
      </w:r>
      <w:r w:rsidR="00B330B9">
        <w:rPr>
          <w:sz w:val="28"/>
          <w:szCs w:val="28"/>
        </w:rPr>
        <w:t>,</w:t>
      </w:r>
      <w:r w:rsidR="00B330B9" w:rsidRPr="00B330B9">
        <w:rPr>
          <w:sz w:val="28"/>
          <w:szCs w:val="28"/>
        </w:rPr>
        <w:t xml:space="preserve"> УМП «ЖКУ»</w:t>
      </w:r>
      <w:r w:rsidR="00B330B9">
        <w:rPr>
          <w:sz w:val="28"/>
          <w:szCs w:val="28"/>
        </w:rPr>
        <w:t>,</w:t>
      </w:r>
      <w:r w:rsidR="00B330B9" w:rsidRPr="00B330B9">
        <w:rPr>
          <w:sz w:val="28"/>
          <w:szCs w:val="28"/>
        </w:rPr>
        <w:t xml:space="preserve"> ООО ПП «Энергия»</w:t>
      </w:r>
      <w:r w:rsidR="00B330B9">
        <w:rPr>
          <w:sz w:val="28"/>
          <w:szCs w:val="28"/>
        </w:rPr>
        <w:t xml:space="preserve"> в срок не позднее 31 июля 2025 года</w:t>
      </w:r>
      <w:r>
        <w:rPr>
          <w:sz w:val="28"/>
          <w:szCs w:val="28"/>
        </w:rPr>
        <w:t>;</w:t>
      </w:r>
      <w:r w:rsidR="00B330B9">
        <w:rPr>
          <w:sz w:val="28"/>
          <w:szCs w:val="28"/>
        </w:rPr>
        <w:t xml:space="preserve"> </w:t>
      </w:r>
    </w:p>
    <w:p w:rsidR="0082097B" w:rsidRPr="0082097B" w:rsidRDefault="00377FE9" w:rsidP="00377FE9">
      <w:pPr>
        <w:tabs>
          <w:tab w:val="left" w:pos="9900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330B9">
        <w:rPr>
          <w:sz w:val="28"/>
          <w:szCs w:val="28"/>
        </w:rPr>
        <w:t xml:space="preserve">редставить информацию </w:t>
      </w:r>
      <w:r w:rsidRPr="00377FE9">
        <w:rPr>
          <w:sz w:val="28"/>
          <w:szCs w:val="28"/>
        </w:rPr>
        <w:t>межведомственной комиссии по охране труда</w:t>
      </w:r>
      <w:r>
        <w:rPr>
          <w:sz w:val="28"/>
          <w:szCs w:val="28"/>
        </w:rPr>
        <w:t xml:space="preserve"> </w:t>
      </w:r>
      <w:proofErr w:type="spellStart"/>
      <w:r w:rsidRPr="00377FE9">
        <w:rPr>
          <w:sz w:val="28"/>
          <w:szCs w:val="28"/>
        </w:rPr>
        <w:t>Краснокаменского</w:t>
      </w:r>
      <w:proofErr w:type="spellEnd"/>
      <w:r w:rsidRPr="00377FE9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</w:t>
      </w:r>
      <w:r w:rsidRPr="00377FE9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</w:t>
      </w:r>
      <w:r w:rsidR="00A82A9A">
        <w:rPr>
          <w:sz w:val="28"/>
          <w:szCs w:val="28"/>
        </w:rPr>
        <w:t xml:space="preserve">на заседании в </w:t>
      </w:r>
      <w:r w:rsidR="00A82A9A">
        <w:rPr>
          <w:sz w:val="28"/>
          <w:szCs w:val="28"/>
          <w:lang w:val="en-US"/>
        </w:rPr>
        <w:t>III</w:t>
      </w:r>
      <w:r w:rsidR="00A82A9A">
        <w:rPr>
          <w:sz w:val="28"/>
          <w:szCs w:val="28"/>
        </w:rPr>
        <w:t xml:space="preserve"> квартале 2025 года.</w:t>
      </w:r>
    </w:p>
    <w:p w:rsidR="004D2891" w:rsidRDefault="00377FE9" w:rsidP="0082097B">
      <w:pPr>
        <w:tabs>
          <w:tab w:val="left" w:pos="9900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Pr="004D2891">
        <w:rPr>
          <w:b/>
          <w:i/>
          <w:sz w:val="28"/>
          <w:szCs w:val="28"/>
        </w:rPr>
        <w:t>Руководителям организаций</w:t>
      </w:r>
      <w:r w:rsidR="004D2891">
        <w:rPr>
          <w:b/>
          <w:i/>
          <w:sz w:val="28"/>
          <w:szCs w:val="28"/>
        </w:rPr>
        <w:t xml:space="preserve">, </w:t>
      </w:r>
      <w:r w:rsidR="004D2891" w:rsidRPr="004D2891">
        <w:rPr>
          <w:sz w:val="28"/>
          <w:szCs w:val="28"/>
        </w:rPr>
        <w:t>в которых</w:t>
      </w:r>
      <w:r w:rsidR="004D2891">
        <w:rPr>
          <w:b/>
          <w:i/>
          <w:sz w:val="28"/>
          <w:szCs w:val="28"/>
        </w:rPr>
        <w:t xml:space="preserve"> </w:t>
      </w:r>
      <w:r w:rsidR="004D2891" w:rsidRPr="004D2891">
        <w:rPr>
          <w:sz w:val="28"/>
          <w:szCs w:val="28"/>
        </w:rPr>
        <w:t>в 2024 году зарегистрированы несчастные случаи на производстве</w:t>
      </w:r>
      <w:r w:rsidRPr="004D2891">
        <w:rPr>
          <w:b/>
          <w:i/>
          <w:sz w:val="28"/>
          <w:szCs w:val="28"/>
        </w:rPr>
        <w:t xml:space="preserve"> </w:t>
      </w:r>
      <w:r w:rsidR="004D2891">
        <w:rPr>
          <w:sz w:val="28"/>
          <w:szCs w:val="28"/>
        </w:rPr>
        <w:t>(</w:t>
      </w:r>
      <w:r w:rsidRPr="004D2891">
        <w:rPr>
          <w:sz w:val="28"/>
          <w:szCs w:val="28"/>
        </w:rPr>
        <w:t>ГАУЗ «Краевая больница №4», УМП «ЖКУ», ООО ПП «Энергия»</w:t>
      </w:r>
      <w:r w:rsidR="004D2891">
        <w:rPr>
          <w:sz w:val="28"/>
          <w:szCs w:val="28"/>
        </w:rPr>
        <w:t xml:space="preserve">, ПАО «ППГХО», ГКУЗ «КДСЛТ») в соответствии с требованиями ст. 218 </w:t>
      </w:r>
      <w:r w:rsidR="004D2891" w:rsidRPr="004D2891">
        <w:rPr>
          <w:sz w:val="28"/>
          <w:szCs w:val="28"/>
        </w:rPr>
        <w:t>Трудового Кодекса Российской Федерации провести оценку профессиональных рисков на рабочих местах</w:t>
      </w:r>
      <w:r w:rsidR="004D2891">
        <w:rPr>
          <w:sz w:val="28"/>
          <w:szCs w:val="28"/>
        </w:rPr>
        <w:t xml:space="preserve">. </w:t>
      </w:r>
    </w:p>
    <w:p w:rsidR="00EC2AFD" w:rsidRDefault="004D2891" w:rsidP="0082097B">
      <w:pPr>
        <w:tabs>
          <w:tab w:val="left" w:pos="9900"/>
        </w:tabs>
        <w:suppressAutoHyphens/>
        <w:ind w:firstLine="709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</w:t>
      </w:r>
      <w:r w:rsidR="0082097B">
        <w:rPr>
          <w:b/>
          <w:i/>
          <w:sz w:val="28"/>
          <w:szCs w:val="28"/>
        </w:rPr>
        <w:t xml:space="preserve">Работодателям </w:t>
      </w:r>
      <w:r w:rsidR="00A82A9A" w:rsidRPr="00A82A9A">
        <w:rPr>
          <w:b/>
          <w:i/>
          <w:sz w:val="28"/>
          <w:szCs w:val="28"/>
        </w:rPr>
        <w:t xml:space="preserve">(в том числе индивидуальным предпринимателям), осуществляющим свою деятельность на территории </w:t>
      </w:r>
      <w:proofErr w:type="spellStart"/>
      <w:r w:rsidR="00A82A9A" w:rsidRPr="00A82A9A">
        <w:rPr>
          <w:b/>
          <w:i/>
          <w:sz w:val="28"/>
          <w:szCs w:val="28"/>
        </w:rPr>
        <w:t>Краснокаменского</w:t>
      </w:r>
      <w:proofErr w:type="spellEnd"/>
      <w:r w:rsidR="00A82A9A" w:rsidRPr="00A82A9A">
        <w:rPr>
          <w:b/>
          <w:i/>
          <w:sz w:val="28"/>
          <w:szCs w:val="28"/>
        </w:rPr>
        <w:t xml:space="preserve"> района:</w:t>
      </w:r>
    </w:p>
    <w:p w:rsidR="00EC2AFD" w:rsidRPr="00EC2AFD" w:rsidRDefault="00EC2AFD" w:rsidP="0082097B">
      <w:pPr>
        <w:tabs>
          <w:tab w:val="left" w:pos="9900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2AFD">
        <w:rPr>
          <w:sz w:val="28"/>
          <w:szCs w:val="28"/>
        </w:rPr>
        <w:t>обеспечить безопасные условия и охрану труда в соответствии с требованиями статьи 214 Трудового Кодекса Российской Федерации;</w:t>
      </w:r>
    </w:p>
    <w:p w:rsidR="00EC2AFD" w:rsidRDefault="00A82A9A" w:rsidP="0082097B">
      <w:pPr>
        <w:tabs>
          <w:tab w:val="left" w:pos="990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A82A9A">
        <w:rPr>
          <w:sz w:val="28"/>
          <w:szCs w:val="28"/>
        </w:rPr>
        <w:t xml:space="preserve">- обеспечить создание и функционирование эффективной системы управления охраной труда в организации в соответствие с Примерным </w:t>
      </w:r>
      <w:r w:rsidRPr="00A82A9A">
        <w:rPr>
          <w:sz w:val="28"/>
          <w:szCs w:val="28"/>
        </w:rPr>
        <w:lastRenderedPageBreak/>
        <w:t xml:space="preserve">положением о системе управления охраной труда, утвержденным приказом Минтруда России от 29 октября 2021 года №776н; </w:t>
      </w:r>
    </w:p>
    <w:p w:rsidR="00A82A9A" w:rsidRDefault="00EC2AFD" w:rsidP="0082097B">
      <w:pPr>
        <w:tabs>
          <w:tab w:val="left" w:pos="9900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2A9A" w:rsidRPr="00A82A9A">
        <w:rPr>
          <w:sz w:val="28"/>
          <w:szCs w:val="28"/>
        </w:rPr>
        <w:t>организовать системное планирование работ по охране труда, управление профессиональными рисками, внедрение типовой программы «Нулевой травматизм», корпоративных программ укрепления здоровья работников;</w:t>
      </w:r>
    </w:p>
    <w:p w:rsidR="00EC2AFD" w:rsidRDefault="00EC2AFD" w:rsidP="0082097B">
      <w:pPr>
        <w:tabs>
          <w:tab w:val="left" w:pos="9900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2AFD">
        <w:rPr>
          <w:sz w:val="28"/>
          <w:szCs w:val="28"/>
        </w:rPr>
        <w:t xml:space="preserve">организовать своевременный и объективный учет микроповреждений (микротравм) работников в соответствии с приказом Минтруда России от 15 сентября 2021 года №632н «Об утверждении рекомендаций по учету микроповреждений (микротравм) работников»; </w:t>
      </w:r>
    </w:p>
    <w:p w:rsidR="00EC2AFD" w:rsidRDefault="00EC2AFD" w:rsidP="0082097B">
      <w:pPr>
        <w:tabs>
          <w:tab w:val="left" w:pos="9900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2AFD">
        <w:rPr>
          <w:sz w:val="28"/>
          <w:szCs w:val="28"/>
        </w:rPr>
        <w:t xml:space="preserve">обеспечить расследование случаев профессиональных заболеваний работников в соответствии с Постановлением Правительства Российской Федерации от 05 июля 2022 года №1206 «О порядке расследования и учета случаев профессиональных заболеваний работников»; </w:t>
      </w:r>
    </w:p>
    <w:p w:rsidR="00EC2AFD" w:rsidRDefault="00EC2AFD" w:rsidP="0082097B">
      <w:pPr>
        <w:tabs>
          <w:tab w:val="left" w:pos="9900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2AFD">
        <w:rPr>
          <w:sz w:val="28"/>
          <w:szCs w:val="28"/>
        </w:rPr>
        <w:t xml:space="preserve">обеспечить информирование работников об условиях труда на их рабочих местах в соответствии с приказами Минтруда России от 29 октября 2021 года №773н «Об утверждении форм (способов) информирования работников об их трудовых правах, включая право на безопасные условия труда», от 17 декабря 2021 года №894 «Об утверждении рекомендаций по размещению работодателями информационных материалов в целях информирования работников об их трудовых правах, включая право на безопасные условия труда и охрану труда»; </w:t>
      </w:r>
    </w:p>
    <w:p w:rsidR="00377FE9" w:rsidRDefault="00377FE9" w:rsidP="0082097B">
      <w:pPr>
        <w:tabs>
          <w:tab w:val="left" w:pos="990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377FE9">
        <w:rPr>
          <w:sz w:val="28"/>
          <w:szCs w:val="28"/>
        </w:rPr>
        <w:t xml:space="preserve">- активнее использовать право на частичное финансирование предупредительных мер по сокращению производственного травматизма и профессиональных заболеваний, своевременно подавать заявки в </w:t>
      </w:r>
      <w:r w:rsidR="008B5B76" w:rsidRPr="008B5B76">
        <w:rPr>
          <w:sz w:val="28"/>
          <w:szCs w:val="28"/>
        </w:rPr>
        <w:t>ОСФР по Забайкальскому краю</w:t>
      </w:r>
      <w:r w:rsidR="008B5B76">
        <w:rPr>
          <w:sz w:val="28"/>
          <w:szCs w:val="28"/>
        </w:rPr>
        <w:t>;</w:t>
      </w:r>
    </w:p>
    <w:p w:rsidR="00683FD6" w:rsidRPr="00683FD6" w:rsidRDefault="00EC2AFD" w:rsidP="0082097B">
      <w:pPr>
        <w:tabs>
          <w:tab w:val="left" w:pos="9900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2AFD">
        <w:rPr>
          <w:sz w:val="28"/>
          <w:szCs w:val="28"/>
        </w:rPr>
        <w:t xml:space="preserve">использовать возможность проведения профилактических визитов в части требований охраны труда по инициативе работодателя (в том числе дистанционным способом), направив заявление в Государственную инспекцию труда в Забайкальском крае по адресу: 672090 г. Чита, ул. </w:t>
      </w:r>
      <w:proofErr w:type="spellStart"/>
      <w:r w:rsidRPr="00EC2AFD">
        <w:rPr>
          <w:sz w:val="28"/>
          <w:szCs w:val="28"/>
        </w:rPr>
        <w:t>Богомягкова</w:t>
      </w:r>
      <w:proofErr w:type="spellEnd"/>
      <w:r w:rsidRPr="00EC2AFD">
        <w:rPr>
          <w:sz w:val="28"/>
          <w:szCs w:val="28"/>
        </w:rPr>
        <w:t xml:space="preserve">, д, 23, 4 этаж, а/я 447, </w:t>
      </w:r>
      <w:hyperlink r:id="rId4" w:history="1">
        <w:r w:rsidR="00683FD6" w:rsidRPr="00D63A04">
          <w:rPr>
            <w:rStyle w:val="a6"/>
            <w:sz w:val="28"/>
            <w:szCs w:val="28"/>
          </w:rPr>
          <w:t>git75@rostrud.gov.ru</w:t>
        </w:r>
      </w:hyperlink>
      <w:r w:rsidR="00683FD6">
        <w:rPr>
          <w:sz w:val="28"/>
          <w:szCs w:val="28"/>
        </w:rPr>
        <w:t>.</w:t>
      </w:r>
    </w:p>
    <w:p w:rsidR="00EC2AFD" w:rsidRDefault="00377FE9" w:rsidP="0082097B">
      <w:pPr>
        <w:tabs>
          <w:tab w:val="left" w:pos="9900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3. </w:t>
      </w:r>
      <w:r w:rsidR="000A798D">
        <w:rPr>
          <w:b/>
          <w:i/>
          <w:sz w:val="28"/>
          <w:szCs w:val="28"/>
        </w:rPr>
        <w:t>П</w:t>
      </w:r>
      <w:r w:rsidR="00071B10">
        <w:rPr>
          <w:b/>
          <w:i/>
          <w:sz w:val="28"/>
          <w:szCs w:val="28"/>
        </w:rPr>
        <w:t>рофсоюзн</w:t>
      </w:r>
      <w:r w:rsidR="00A82A9A">
        <w:rPr>
          <w:b/>
          <w:i/>
          <w:sz w:val="28"/>
          <w:szCs w:val="28"/>
        </w:rPr>
        <w:t>ым</w:t>
      </w:r>
      <w:r w:rsidR="00071B10">
        <w:rPr>
          <w:b/>
          <w:i/>
          <w:sz w:val="28"/>
          <w:szCs w:val="28"/>
        </w:rPr>
        <w:t xml:space="preserve"> организаци</w:t>
      </w:r>
      <w:r w:rsidR="00A82A9A">
        <w:rPr>
          <w:b/>
          <w:i/>
          <w:sz w:val="28"/>
          <w:szCs w:val="28"/>
        </w:rPr>
        <w:t>ям</w:t>
      </w:r>
      <w:r>
        <w:rPr>
          <w:b/>
          <w:i/>
          <w:sz w:val="28"/>
          <w:szCs w:val="28"/>
        </w:rPr>
        <w:t xml:space="preserve">, представительным органам работников </w:t>
      </w:r>
      <w:r w:rsidR="00A82A9A">
        <w:rPr>
          <w:b/>
          <w:i/>
          <w:sz w:val="28"/>
          <w:szCs w:val="28"/>
        </w:rPr>
        <w:t>(при наличии)</w:t>
      </w:r>
      <w:r w:rsidR="00E6305F">
        <w:rPr>
          <w:b/>
          <w:i/>
          <w:sz w:val="28"/>
          <w:szCs w:val="28"/>
        </w:rPr>
        <w:t>:</w:t>
      </w:r>
      <w:r w:rsidR="00C636C1">
        <w:rPr>
          <w:b/>
          <w:i/>
          <w:sz w:val="28"/>
          <w:szCs w:val="28"/>
        </w:rPr>
        <w:t xml:space="preserve"> </w:t>
      </w:r>
    </w:p>
    <w:p w:rsidR="00377FE9" w:rsidRDefault="00377FE9" w:rsidP="0082097B">
      <w:pPr>
        <w:tabs>
          <w:tab w:val="left" w:pos="9900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2A9A" w:rsidRPr="00A82A9A">
        <w:rPr>
          <w:sz w:val="28"/>
          <w:szCs w:val="28"/>
        </w:rPr>
        <w:t xml:space="preserve">осуществлять контроль за соблюдением работодателями требования трудового законодательства и иных нормативных правовых актов, содержащих нормы трудового права, проводить проверки состояния условий и охраны труда, выполнения обязательств работодателей, предусмотренных коллективными договорами и соглашениями; </w:t>
      </w:r>
    </w:p>
    <w:p w:rsidR="00C0193B" w:rsidRDefault="00377FE9" w:rsidP="0082097B">
      <w:pPr>
        <w:tabs>
          <w:tab w:val="left" w:pos="9900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2A9A" w:rsidRPr="00A82A9A">
        <w:rPr>
          <w:sz w:val="28"/>
          <w:szCs w:val="28"/>
        </w:rPr>
        <w:t>активизировать работу по созданию комитетов (комиссий) по охране труда, избранию уполномоченных (доверенных лиц) по охране труда</w:t>
      </w:r>
      <w:r w:rsidR="000A798D">
        <w:rPr>
          <w:sz w:val="28"/>
          <w:szCs w:val="28"/>
        </w:rPr>
        <w:t>;</w:t>
      </w:r>
      <w:r w:rsidR="00A82A9A" w:rsidRPr="00A82A9A">
        <w:rPr>
          <w:sz w:val="28"/>
          <w:szCs w:val="28"/>
        </w:rPr>
        <w:t xml:space="preserve"> </w:t>
      </w:r>
    </w:p>
    <w:p w:rsidR="000A798D" w:rsidRDefault="000A798D" w:rsidP="0082097B">
      <w:pPr>
        <w:tabs>
          <w:tab w:val="left" w:pos="9900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</w:t>
      </w:r>
      <w:r w:rsidRPr="000A798D">
        <w:rPr>
          <w:sz w:val="28"/>
          <w:szCs w:val="28"/>
        </w:rPr>
        <w:t>частие в расследовании несчастных случаев на производстве и профессиональных заболеваний</w:t>
      </w:r>
      <w:r w:rsidR="00E6305F">
        <w:rPr>
          <w:sz w:val="28"/>
          <w:szCs w:val="28"/>
        </w:rPr>
        <w:t>.</w:t>
      </w:r>
    </w:p>
    <w:p w:rsidR="00377FE9" w:rsidRDefault="00377FE9" w:rsidP="0082097B">
      <w:pPr>
        <w:tabs>
          <w:tab w:val="left" w:pos="9900"/>
        </w:tabs>
        <w:suppressAutoHyphens/>
        <w:ind w:firstLine="709"/>
        <w:contextualSpacing/>
        <w:jc w:val="both"/>
        <w:rPr>
          <w:sz w:val="28"/>
          <w:szCs w:val="28"/>
        </w:rPr>
      </w:pPr>
    </w:p>
    <w:p w:rsidR="00377FE9" w:rsidRPr="00377FE9" w:rsidRDefault="00377FE9" w:rsidP="00377FE9">
      <w:pPr>
        <w:suppressAutoHyphens/>
        <w:jc w:val="both"/>
        <w:rPr>
          <w:sz w:val="28"/>
          <w:szCs w:val="28"/>
        </w:rPr>
      </w:pPr>
      <w:r w:rsidRPr="00377FE9">
        <w:rPr>
          <w:sz w:val="28"/>
          <w:szCs w:val="28"/>
        </w:rPr>
        <w:t>Заместитель председателя комиссии                                     А.В. Фомин</w:t>
      </w:r>
    </w:p>
    <w:p w:rsidR="00377FE9" w:rsidRDefault="00377FE9" w:rsidP="008B5B76">
      <w:pPr>
        <w:suppressAutoHyphens/>
        <w:jc w:val="both"/>
        <w:rPr>
          <w:sz w:val="28"/>
          <w:szCs w:val="28"/>
        </w:rPr>
      </w:pPr>
      <w:r w:rsidRPr="00377FE9">
        <w:rPr>
          <w:sz w:val="28"/>
          <w:szCs w:val="28"/>
        </w:rPr>
        <w:t xml:space="preserve">Секретарь комиссии                                                                О.Ю. </w:t>
      </w:r>
      <w:proofErr w:type="spellStart"/>
      <w:r w:rsidRPr="00377FE9">
        <w:rPr>
          <w:sz w:val="28"/>
          <w:szCs w:val="28"/>
        </w:rPr>
        <w:t>Сургутская</w:t>
      </w:r>
      <w:bookmarkStart w:id="0" w:name="_GoBack"/>
      <w:bookmarkEnd w:id="0"/>
      <w:proofErr w:type="spellEnd"/>
    </w:p>
    <w:sectPr w:rsidR="00377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D6"/>
    <w:rsid w:val="00071B10"/>
    <w:rsid w:val="000A798D"/>
    <w:rsid w:val="002E0DDC"/>
    <w:rsid w:val="00377FE9"/>
    <w:rsid w:val="003C7C90"/>
    <w:rsid w:val="00467B9D"/>
    <w:rsid w:val="00486F1C"/>
    <w:rsid w:val="004D2891"/>
    <w:rsid w:val="004E334D"/>
    <w:rsid w:val="004E3F78"/>
    <w:rsid w:val="00583687"/>
    <w:rsid w:val="005B03B2"/>
    <w:rsid w:val="005D2B06"/>
    <w:rsid w:val="006200B7"/>
    <w:rsid w:val="00683FD6"/>
    <w:rsid w:val="00696092"/>
    <w:rsid w:val="006A0018"/>
    <w:rsid w:val="006A051B"/>
    <w:rsid w:val="006A3251"/>
    <w:rsid w:val="006F7DAD"/>
    <w:rsid w:val="007727DB"/>
    <w:rsid w:val="0078699C"/>
    <w:rsid w:val="00812B3B"/>
    <w:rsid w:val="0082097B"/>
    <w:rsid w:val="008B5B76"/>
    <w:rsid w:val="008C2E6A"/>
    <w:rsid w:val="00902DBD"/>
    <w:rsid w:val="00932D9F"/>
    <w:rsid w:val="00953CDD"/>
    <w:rsid w:val="00A82A9A"/>
    <w:rsid w:val="00B330B9"/>
    <w:rsid w:val="00C0193B"/>
    <w:rsid w:val="00C636C1"/>
    <w:rsid w:val="00CE67D6"/>
    <w:rsid w:val="00DC6D00"/>
    <w:rsid w:val="00DF3FD0"/>
    <w:rsid w:val="00E61256"/>
    <w:rsid w:val="00E6305F"/>
    <w:rsid w:val="00EC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B8D03-2A25-401C-8BD1-61DBA4EA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72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72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3F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FD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683F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t75@rostrud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3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12</cp:revision>
  <cp:lastPrinted>2025-02-20T07:12:00Z</cp:lastPrinted>
  <dcterms:created xsi:type="dcterms:W3CDTF">2024-03-27T04:59:00Z</dcterms:created>
  <dcterms:modified xsi:type="dcterms:W3CDTF">2025-02-20T07:59:00Z</dcterms:modified>
</cp:coreProperties>
</file>