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4C6E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733E46" w:rsidRPr="00070D2D" w:rsidRDefault="00733E46" w:rsidP="00FE7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 w:rsidR="00FE76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</w:t>
      </w:r>
      <w:r w:rsidR="00FE76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33E46" w:rsidRPr="00070D2D" w:rsidRDefault="004C6E14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ноября </w:t>
      </w:r>
      <w:r w:rsidR="00733E4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33E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733E4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733E4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E4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E4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E4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E4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E4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E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114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733E46" w:rsidRPr="00070D2D" w:rsidRDefault="00374295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42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733E46" w:rsidRPr="00070D2D" w:rsidRDefault="00733E46" w:rsidP="00733E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</w:t>
                  </w:r>
                  <w:r w:rsidR="004C6E1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края от 12.12.2016 года № 151</w:t>
                  </w:r>
                </w:p>
                <w:p w:rsidR="00733E46" w:rsidRDefault="00733E46" w:rsidP="00733E46">
                  <w:pPr>
                    <w:jc w:val="center"/>
                  </w:pPr>
                </w:p>
                <w:p w:rsidR="00733E46" w:rsidRDefault="00733E46" w:rsidP="00733E46">
                  <w:pPr>
                    <w:jc w:val="center"/>
                  </w:pPr>
                </w:p>
              </w:txbxContent>
            </v:textbox>
          </v:shape>
        </w:pict>
      </w: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33E46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3F0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r w:rsidR="00FE763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3F0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33E46" w:rsidRPr="00070D2D" w:rsidRDefault="00733E46" w:rsidP="00733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795FA5" w:rsidRDefault="00733E46" w:rsidP="00733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795FA5" w:rsidRPr="00795FA5">
        <w:rPr>
          <w:rFonts w:ascii="Times New Roman" w:hAnsi="Times New Roman" w:cs="Times New Roman"/>
          <w:bCs/>
          <w:sz w:val="28"/>
          <w:szCs w:val="28"/>
        </w:rPr>
        <w:t xml:space="preserve">В наименовании постановления слова «муниципального района «Город Краснокаменск и Краснокаменский район» Забайкальского края» </w:t>
      </w:r>
      <w:r w:rsidR="00795FA5">
        <w:rPr>
          <w:rFonts w:ascii="Times New Roman" w:hAnsi="Times New Roman" w:cs="Times New Roman"/>
          <w:bCs/>
          <w:sz w:val="28"/>
          <w:szCs w:val="28"/>
        </w:rPr>
        <w:t>заменить на слова «</w:t>
      </w:r>
      <w:r w:rsidR="00795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Краснокаменского </w:t>
      </w:r>
      <w:r w:rsidR="00795FA5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795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="00795FA5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Забайкальского края</w:t>
      </w:r>
      <w:r w:rsidR="00795FA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95FA5" w:rsidRPr="00795FA5">
        <w:rPr>
          <w:rFonts w:ascii="Times New Roman" w:hAnsi="Times New Roman" w:cs="Times New Roman"/>
          <w:bCs/>
          <w:sz w:val="28"/>
          <w:szCs w:val="28"/>
        </w:rPr>
        <w:t>.</w:t>
      </w:r>
    </w:p>
    <w:p w:rsidR="00733E46" w:rsidRPr="00070D2D" w:rsidRDefault="00795FA5" w:rsidP="00733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7" w:history="1">
        <w:r w:rsidR="00733E46"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="003F0B11">
        <w:t xml:space="preserve"> </w:t>
      </w:r>
      <w:r w:rsidR="00733E46">
        <w:rPr>
          <w:rFonts w:ascii="Times New Roman" w:hAnsi="Times New Roman" w:cs="Times New Roman"/>
          <w:bCs/>
          <w:sz w:val="28"/>
          <w:szCs w:val="28"/>
        </w:rPr>
        <w:t>«</w:t>
      </w:r>
      <w:r w:rsidR="00733E46" w:rsidRPr="00070D2D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733E46">
        <w:rPr>
          <w:rFonts w:ascii="Times New Roman" w:hAnsi="Times New Roman" w:cs="Times New Roman"/>
          <w:bCs/>
          <w:sz w:val="28"/>
          <w:szCs w:val="28"/>
        </w:rPr>
        <w:t>»</w:t>
      </w:r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8" w:history="1">
        <w:r w:rsidR="00733E46"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33E46" w:rsidRPr="00070D2D" w:rsidRDefault="00795FA5" w:rsidP="00733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A5">
        <w:rPr>
          <w:rFonts w:ascii="Times New Roman" w:hAnsi="Times New Roman" w:cs="Times New Roman"/>
          <w:sz w:val="28"/>
          <w:szCs w:val="28"/>
        </w:rPr>
        <w:t>1.3.</w:t>
      </w:r>
      <w:r w:rsidR="003F0B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33E46"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="00733E46"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33E46" w:rsidRPr="006E5F12" w:rsidRDefault="00143462" w:rsidP="006E5F12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Официальном сайте муниципального района «Город 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Краснокаменск и Краснокаменский район» Забайкальского края в информационно-телекоммуникационной сети «Интернет» (</w:t>
      </w:r>
      <w:hyperlink r:id="rId11" w:history="1">
        <w:r w:rsidRPr="006E5F12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http://adminkr.ru</w:t>
        </w:r>
      </w:hyperlink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, регистрация в качестве сетевого издания Э</w:t>
      </w:r>
      <w:r w:rsidR="00B972DB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Л № ФС 77-75936 от 03.07.2019)</w:t>
      </w:r>
      <w:r w:rsidR="003F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5F12" w:rsidRPr="006E5F12">
        <w:rPr>
          <w:rFonts w:ascii="Times New Roman" w:hAnsi="Times New Roman" w:cs="Times New Roman"/>
          <w:sz w:val="28"/>
          <w:szCs w:val="28"/>
        </w:rPr>
        <w:t>и</w:t>
      </w:r>
      <w:r w:rsidR="003F0B11">
        <w:rPr>
          <w:rFonts w:ascii="Times New Roman" w:hAnsi="Times New Roman" w:cs="Times New Roman"/>
          <w:sz w:val="28"/>
          <w:szCs w:val="28"/>
        </w:rPr>
        <w:t xml:space="preserve"> </w:t>
      </w:r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 w:rsidR="003F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вступает в силу на следующий день после дня </w:t>
      </w:r>
      <w:r w:rsidR="00B972DB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официального обнародования.</w:t>
      </w:r>
    </w:p>
    <w:p w:rsidR="00733E46" w:rsidRPr="00070D2D" w:rsidRDefault="00733E46" w:rsidP="00733E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33E46" w:rsidRPr="00070D2D" w:rsidRDefault="00733E46" w:rsidP="00733E4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Н.С. Щербакова</w:t>
      </w: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733E46" w:rsidRDefault="00733E46" w:rsidP="006E5F12">
      <w:pPr>
        <w:tabs>
          <w:tab w:val="left" w:pos="5245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 w:rsidR="006E5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от</w:t>
      </w:r>
      <w:r w:rsidR="004C6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26.11.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№</w:t>
      </w:r>
      <w:r w:rsidR="004C6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114</w:t>
      </w:r>
    </w:p>
    <w:p w:rsidR="00733E46" w:rsidRPr="00070D2D" w:rsidRDefault="00733E46" w:rsidP="00733E46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260"/>
      </w:tblGrid>
      <w:tr w:rsidR="00733E46" w:rsidRPr="006216C9" w:rsidTr="00733E4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6" w:rsidRPr="006216C9" w:rsidRDefault="00733E46" w:rsidP="00733E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445 820,10 тыс. 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101 832,00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153 595,90  тыс. рублей</w:t>
            </w:r>
          </w:p>
          <w:p w:rsidR="00862A38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94 455,70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95 936,50 тыс. рублей</w:t>
            </w:r>
          </w:p>
          <w:p w:rsid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4 562 172,30 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1 259 019,50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1 431 081,90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949 415,90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922 655,0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1 538 262,50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373 381,30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306 592,80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405 161,10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453 127,30 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1: «Повышение качества и доступности дошкольного образования»;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2 283 753,20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541 752,70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680 114,10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529 001,30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532 885,10 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2: «Повышение качества и доступности общего образования»: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3 286 634,90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942 337,80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948 932,40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698 515,80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696 848,90 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3: «Повышение качества и доступности дополнительного образования детей»: объем средств, необходимый для финансирования подпрограммы, составляет 426 042,70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110 820,80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– 121 714,10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91 165,80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102 342,0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4: «Организация отдыха и оздоровления детей  в каникулярное время»: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8 387,10 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2 701,70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2 636,0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1 518,30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- 1 531,10 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5:  «Обеспечивающая подпрограмма»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необходимый для финансирования подпрограммы, составляет  541 437,0     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136 619,80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137 874,0 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128 831,50  тыс. рублей</w:t>
            </w:r>
          </w:p>
          <w:p w:rsidR="00733E46" w:rsidRPr="001D6DC2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138 111,70  тыс. рублей</w:t>
            </w:r>
          </w:p>
        </w:tc>
      </w:tr>
    </w:tbl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33E46" w:rsidSect="00FE763D"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:rsidR="00733E46" w:rsidRPr="00070D2D" w:rsidRDefault="00733E46" w:rsidP="00733E4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733E46" w:rsidRDefault="006E5F12" w:rsidP="00733E46">
      <w:pPr>
        <w:tabs>
          <w:tab w:val="left" w:pos="6096"/>
        </w:tabs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 w:rsidR="00733E46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«___»____________</w:t>
      </w:r>
      <w:r w:rsidR="00733E46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33E4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33E46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 w:rsidR="00733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33E46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733E4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733E46" w:rsidRDefault="00733E46" w:rsidP="00733E46">
      <w:pPr>
        <w:tabs>
          <w:tab w:val="left" w:pos="5954"/>
        </w:tabs>
        <w:spacing w:after="0" w:line="240" w:lineRule="auto"/>
      </w:pPr>
    </w:p>
    <w:p w:rsidR="00733E46" w:rsidRDefault="00733E46" w:rsidP="00733E46">
      <w:pPr>
        <w:spacing w:after="0" w:line="240" w:lineRule="auto"/>
      </w:pPr>
    </w:p>
    <w:tbl>
      <w:tblPr>
        <w:tblW w:w="15026" w:type="dxa"/>
        <w:tblInd w:w="-34" w:type="dxa"/>
        <w:tblLayout w:type="fixed"/>
        <w:tblLook w:val="04A0"/>
      </w:tblPr>
      <w:tblGrid>
        <w:gridCol w:w="15026"/>
      </w:tblGrid>
      <w:tr w:rsidR="00733E46" w:rsidRPr="006216C9" w:rsidTr="00733E46">
        <w:trPr>
          <w:trHeight w:val="5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E46" w:rsidRPr="006216C9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обеспечение реализации отдельных 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тий по муниципальной программе 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 на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рритории муниципального района 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Красно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каменск и Краснокаменский район» Забайкальского края»</w:t>
            </w:r>
          </w:p>
        </w:tc>
      </w:tr>
      <w:tr w:rsidR="00733E46" w:rsidRPr="006216C9" w:rsidTr="00733E46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46" w:rsidRPr="006216C9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733E46" w:rsidRDefault="00374295" w:rsidP="00733E46">
      <w:pPr>
        <w:spacing w:after="0" w:line="240" w:lineRule="auto"/>
      </w:pPr>
      <w:r>
        <w:fldChar w:fldCharType="begin"/>
      </w:r>
      <w:r w:rsidR="00733E46">
        <w:instrText xml:space="preserve"> LINK Excel.Sheet.8 "C:\\Users\\User\\Downloads\\Приложение к паспорту 2023-2026гг  без преступл (1).xls" "без ненужных кбк!R10C1:R173C11" \a \f 4 \h  \* MERGEFORMAT </w:instrText>
      </w:r>
      <w:r>
        <w:fldChar w:fldCharType="separate"/>
      </w:r>
    </w:p>
    <w:tbl>
      <w:tblPr>
        <w:tblW w:w="15331" w:type="dxa"/>
        <w:tblInd w:w="93" w:type="dxa"/>
        <w:tblLayout w:type="fixed"/>
        <w:tblLook w:val="04A0"/>
      </w:tblPr>
      <w:tblGrid>
        <w:gridCol w:w="4268"/>
        <w:gridCol w:w="817"/>
        <w:gridCol w:w="884"/>
        <w:gridCol w:w="850"/>
        <w:gridCol w:w="1272"/>
        <w:gridCol w:w="1400"/>
        <w:gridCol w:w="1620"/>
        <w:gridCol w:w="1378"/>
        <w:gridCol w:w="1454"/>
        <w:gridCol w:w="1388"/>
      </w:tblGrid>
      <w:tr w:rsidR="00733E46" w:rsidRPr="00733E46" w:rsidTr="00733E46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8C53ED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2023-2026</w:t>
            </w:r>
          </w:p>
        </w:tc>
      </w:tr>
      <w:tr w:rsidR="00733E46" w:rsidRPr="00733E46" w:rsidTr="00733E46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33E46" w:rsidRPr="00733E46" w:rsidTr="00733E46">
        <w:trPr>
          <w:trHeight w:val="4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1 891 270,60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1 449 032,70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1 471 718,80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6 546 254,90   </w:t>
            </w:r>
          </w:p>
        </w:tc>
      </w:tr>
      <w:tr w:rsidR="00733E46" w:rsidRPr="00733E46" w:rsidTr="00733E46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101 832,00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153 595,90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94 455,70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95 936,50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445 820,10   </w:t>
            </w:r>
          </w:p>
        </w:tc>
      </w:tr>
      <w:tr w:rsidR="00733E46" w:rsidRPr="00733E46" w:rsidTr="00733E46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373 381,30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306 592,80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405 161,10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453 127,30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1 538 262,50   </w:t>
            </w:r>
          </w:p>
        </w:tc>
      </w:tr>
      <w:tr w:rsidR="00733E46" w:rsidRPr="00733E46" w:rsidTr="00733E46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1 259 019,50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1 431 081,90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949 415,90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922 655,00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4 562 172,30   </w:t>
            </w:r>
          </w:p>
        </w:tc>
      </w:tr>
      <w:tr w:rsidR="00733E46" w:rsidRPr="00733E46" w:rsidTr="00733E46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1 891 270,60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1 449 032,70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1 471 718,80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6 546 254,90   </w:t>
            </w:r>
          </w:p>
        </w:tc>
      </w:tr>
      <w:tr w:rsidR="00733E46" w:rsidRPr="00733E46" w:rsidTr="00733E46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1 891 270,60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1 449 032,70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1 471 718,80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6 546 254,90   </w:t>
            </w:r>
          </w:p>
        </w:tc>
      </w:tr>
      <w:tr w:rsidR="00733E46" w:rsidRPr="00733E46" w:rsidTr="00733E46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№ 1 "Повышение качества и доступности дошкольного образования"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541 752,70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680 114,10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529 001,30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532 885,10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2 283 753,20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510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125 711,80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86 055,30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132 640,40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148 901,00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493 308,50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416 040,90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594 058,80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396 360,90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383 984,10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1 790 444,70   </w:t>
            </w:r>
          </w:p>
        </w:tc>
      </w:tr>
      <w:tr w:rsidR="00733E46" w:rsidRPr="00733E46" w:rsidTr="00733E46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541 752,70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680 114,10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529 001,30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532 885,10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2 283 753,20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140 369,00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150 249,00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132 640,40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148 901,00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572 159,40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25 299,00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16 357,30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23 610,00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26 504,40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91 770,70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1 520,00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9 558,70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11 078,70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100 412,80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69 533,00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109 030,40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122 396,60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401 372,80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13 137,20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54 800,00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67 937,20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165,00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362 936,10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506 305,10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394 204,10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381 905,70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1 645 351,00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17 235,50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24 964,60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21 657,00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20 982,00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84 839,10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345 700,60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481 340,50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372 547,10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360 923,70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1 560 511,90   </w:t>
            </w:r>
          </w:p>
        </w:tc>
      </w:tr>
      <w:tr w:rsidR="00733E46" w:rsidRPr="00733E46" w:rsidTr="00733E46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 Иные межбюджетные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возложенные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1 968,10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6 538,10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2 156,80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2 078,40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12 741,40   </w:t>
            </w:r>
          </w:p>
        </w:tc>
      </w:tr>
      <w:tr w:rsidR="00733E46" w:rsidRPr="00733E46" w:rsidTr="00510F79">
        <w:trPr>
          <w:trHeight w:val="14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возложенные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1 968,10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6 538,10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2 156,80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2 078,40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12 741,40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</w:tr>
      <w:tr w:rsidR="00733E46" w:rsidRPr="00733E46" w:rsidTr="00733E46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385,00   </w:t>
            </w:r>
          </w:p>
        </w:tc>
      </w:tr>
      <w:tr w:rsidR="00733E46" w:rsidRPr="00733E46" w:rsidTr="008C53E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5 930,00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6 647,60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5 930,00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6 647,60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4 500,00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625,00   </w:t>
            </w:r>
          </w:p>
        </w:tc>
      </w:tr>
      <w:tr w:rsidR="00733E46" w:rsidRPr="00733E46" w:rsidTr="00510F79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РФ для бюджетов муниципальных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 (из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625,00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9.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31 027,50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10 151,30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41 178,80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8 600,00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24 427,50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8 151,30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32 578,80   </w:t>
            </w:r>
          </w:p>
        </w:tc>
      </w:tr>
      <w:tr w:rsidR="00733E46" w:rsidRPr="00733E46" w:rsidTr="00733E46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942 337,80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948 932,40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698 515,80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696 848,90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3 286 634,90   </w:t>
            </w:r>
          </w:p>
        </w:tc>
      </w:tr>
      <w:tr w:rsidR="00733E46" w:rsidRPr="00733E46" w:rsidTr="00733E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101 832,00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153 595,90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94 455,70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95 936,50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445 820,10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125 324,80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102 923,70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119 490,60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132 681,30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480 420,40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715 181,00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692 412,80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484 569,50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468 231,10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2 360 394,40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"Обеспечение бесплатным питанием детей,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62 333,00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77 660,10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69 366,60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68 726,70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278 086,40   </w:t>
            </w:r>
          </w:p>
        </w:tc>
      </w:tr>
      <w:tr w:rsidR="00733E46" w:rsidRPr="00733E46" w:rsidTr="00733E4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"Город Краснокаменск и Краснокаменский район" и на дому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9 240,10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8 385,00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11 956,80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11 961,90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41 543,80   </w:t>
            </w:r>
          </w:p>
        </w:tc>
      </w:tr>
      <w:tr w:rsidR="00733E46" w:rsidRPr="00733E46" w:rsidTr="00733E46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Исполнение государственных полномочий по  обеспечению бесплатным питанием детей из малоимущих семей обучающихся в общеобразовательных учреждениях муниципального района "Город Краснокаменск и Краснокаменский район"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1 679,40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1 578,10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3 260,30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3 156,30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9 674,10   </w:t>
            </w:r>
          </w:p>
        </w:tc>
      </w:tr>
      <w:tr w:rsidR="00733E46" w:rsidRPr="00733E46" w:rsidTr="00733E46">
        <w:trPr>
          <w:trHeight w:val="17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3. Иные межбюджетные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возложенные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1 339,40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2 971,70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1 361,60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1 325,30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6 998,00   </w:t>
            </w:r>
          </w:p>
        </w:tc>
      </w:tr>
      <w:tr w:rsidR="00733E46" w:rsidRPr="00733E46" w:rsidTr="00733E46">
        <w:trPr>
          <w:trHeight w:val="4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возложенные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1 339,40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2 971,70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1 361,60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1 325,30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6 998,00   </w:t>
            </w:r>
          </w:p>
        </w:tc>
      </w:tr>
      <w:tr w:rsidR="00733E46" w:rsidRPr="00733E46" w:rsidTr="00733E46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9 334,00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9 334,00   </w:t>
            </w:r>
          </w:p>
        </w:tc>
      </w:tr>
      <w:tr w:rsidR="00733E46" w:rsidRPr="00733E46" w:rsidTr="00733E46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9 334,00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9 334,00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50 074,10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55 391,30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52 787,90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52 283,20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210 536,50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553,90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522,80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2 105,30   </w:t>
            </w:r>
          </w:p>
        </w:tc>
      </w:tr>
      <w:tr w:rsidR="00733E46" w:rsidRPr="00733E46" w:rsidTr="00733E46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45 111,80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49 902,00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46 505,30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47 619,60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189 138,70   </w:t>
            </w:r>
          </w:p>
        </w:tc>
      </w:tr>
      <w:tr w:rsidR="00733E46" w:rsidRPr="00733E46" w:rsidTr="00733E46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4 461,60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4 935,40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5 754,70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4 140,80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19 292,50   </w:t>
            </w:r>
          </w:p>
        </w:tc>
      </w:tr>
      <w:tr w:rsidR="00733E46" w:rsidRPr="00733E46" w:rsidTr="00733E46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875 074,10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868 469,90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626 346,80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624 734,60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2 994 625,40   </w:t>
            </w:r>
          </w:p>
        </w:tc>
      </w:tr>
      <w:tr w:rsidR="00733E46" w:rsidRPr="00733E46" w:rsidTr="00733E46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23,60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23,60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23,60   </w:t>
            </w:r>
          </w:p>
        </w:tc>
      </w:tr>
      <w:tr w:rsidR="00733E46" w:rsidRPr="00733E46" w:rsidTr="008C53ED">
        <w:trPr>
          <w:trHeight w:val="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130 475,90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122 654,40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106 977,90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120 162,70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480 270,90   </w:t>
            </w:r>
          </w:p>
        </w:tc>
      </w:tr>
      <w:tr w:rsidR="00733E46" w:rsidRPr="00733E46" w:rsidTr="00733E46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4 007,70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3 608,00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2 582,40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2 898,90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13 097,00   </w:t>
            </w:r>
          </w:p>
        </w:tc>
      </w:tr>
      <w:tr w:rsidR="00733E46" w:rsidRPr="00733E46" w:rsidTr="00733E46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15,00   </w:t>
            </w:r>
          </w:p>
        </w:tc>
      </w:tr>
      <w:tr w:rsidR="00733E46" w:rsidRPr="00733E46" w:rsidTr="00733E46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42 521,00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36 783,30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40 134,50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45 054,70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164 493,50   </w:t>
            </w:r>
          </w:p>
        </w:tc>
      </w:tr>
      <w:tr w:rsidR="00733E46" w:rsidRPr="00733E46" w:rsidTr="00733E46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9 636,80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10 200,00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19 836,80   </w:t>
            </w:r>
          </w:p>
        </w:tc>
      </w:tr>
      <w:tr w:rsidR="00733E46" w:rsidRPr="00733E46" w:rsidTr="00510F79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66 383,20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53 263,10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64 261,00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72 209,10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256 116,40   </w:t>
            </w:r>
          </w:p>
        </w:tc>
      </w:tr>
      <w:tr w:rsidR="00733E46" w:rsidRPr="00733E46" w:rsidTr="00733E46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7 912,20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18 800,00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26 712,20   </w:t>
            </w:r>
          </w:p>
        </w:tc>
      </w:tr>
      <w:tr w:rsidR="00733E46" w:rsidRPr="00733E46" w:rsidTr="00733E46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 Субсидии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</w:tr>
      <w:tr w:rsidR="00733E46" w:rsidRPr="00733E46" w:rsidTr="00733E46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312,50   </w:t>
            </w:r>
          </w:p>
        </w:tc>
      </w:tr>
      <w:tr w:rsidR="00733E46" w:rsidRPr="00733E46" w:rsidTr="00733E46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44 033,60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78 914,70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213 411,30   </w:t>
            </w:r>
          </w:p>
        </w:tc>
      </w:tr>
      <w:tr w:rsidR="00733E46" w:rsidRPr="00733E46" w:rsidTr="00733E46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2 606,10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4 517,70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12 514,00   </w:t>
            </w:r>
          </w:p>
        </w:tc>
      </w:tr>
      <w:tr w:rsidR="00733E46" w:rsidRPr="00733E46" w:rsidTr="00510F79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"Город Краснокаменск и Краснокаменский район" из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7 626,90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12 340,60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6 680,00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6 680,00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33 327,50   </w:t>
            </w:r>
          </w:p>
        </w:tc>
      </w:tr>
      <w:tr w:rsidR="00733E46" w:rsidRPr="00733E46" w:rsidTr="00733E46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33 800,60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62 056,40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35 856,40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35 856,40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167 569,80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Расходы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2 599,20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2 674,20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2 599,20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2 674,20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3 919,00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3 919,00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218,60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218,60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734,70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734,70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2 965,70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2 965,70   </w:t>
            </w:r>
          </w:p>
        </w:tc>
      </w:tr>
      <w:tr w:rsidR="00733E46" w:rsidRPr="00733E46" w:rsidTr="00733E46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2 221,40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10 414,10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11 602,40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11 235,60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35 473,50   </w:t>
            </w:r>
          </w:p>
        </w:tc>
      </w:tr>
      <w:tr w:rsidR="00733E46" w:rsidRPr="00733E46" w:rsidTr="00733E46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801,50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698,50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2 367,40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1 566,10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1 787,50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1 731,00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5 394,90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1 765,00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8 046,50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9 093,60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8 806,10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27 711,20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525 745,80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462 535,00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448 104,80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1 436 385,60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46 126,60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42 721,50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41 388,20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130 236,30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86 617,50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73 923,60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71 616,60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232 157,70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393 001,70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345 889,90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335 100,00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1 073 991,60   </w:t>
            </w:r>
          </w:p>
        </w:tc>
      </w:tr>
      <w:tr w:rsidR="00733E46" w:rsidRPr="00733E46" w:rsidTr="00733E46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624 020,30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624 020,30   </w:t>
            </w:r>
          </w:p>
        </w:tc>
      </w:tr>
      <w:tr w:rsidR="00733E46" w:rsidRPr="00733E46" w:rsidTr="00733E4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56 036,00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56 036,00   </w:t>
            </w:r>
          </w:p>
        </w:tc>
      </w:tr>
      <w:tr w:rsidR="00733E46" w:rsidRPr="00733E46" w:rsidTr="00733E4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102 558,60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102 558,60   </w:t>
            </w:r>
          </w:p>
        </w:tc>
      </w:tr>
      <w:tr w:rsidR="00733E46" w:rsidRPr="00733E46" w:rsidTr="00733E46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465 425,70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465 425,70   </w:t>
            </w:r>
          </w:p>
        </w:tc>
      </w:tr>
      <w:tr w:rsidR="00733E46" w:rsidRPr="00733E46" w:rsidTr="00733E46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</w:tr>
      <w:tr w:rsidR="00733E46" w:rsidRPr="00733E46" w:rsidTr="00733E46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казенным 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2 164,00   </w:t>
            </w:r>
          </w:p>
        </w:tc>
      </w:tr>
      <w:tr w:rsidR="00733E46" w:rsidRPr="00733E46" w:rsidTr="00510F79">
        <w:trPr>
          <w:trHeight w:val="11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6 064,90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6 239,90   </w:t>
            </w:r>
          </w:p>
        </w:tc>
      </w:tr>
      <w:tr w:rsidR="00733E46" w:rsidRPr="00733E46" w:rsidTr="00733E46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6 064,90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6 239,90   </w:t>
            </w:r>
          </w:p>
        </w:tc>
      </w:tr>
      <w:tr w:rsidR="00733E46" w:rsidRPr="00733E46" w:rsidTr="00733E46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12.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453,50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2 115,00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2 568,50   </w:t>
            </w:r>
          </w:p>
        </w:tc>
      </w:tr>
      <w:tr w:rsidR="00733E46" w:rsidRPr="00733E46" w:rsidTr="00733E46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453,50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2 115,00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2 568,50   </w:t>
            </w:r>
          </w:p>
        </w:tc>
      </w:tr>
      <w:tr w:rsidR="00733E46" w:rsidRPr="00733E46" w:rsidTr="00733E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</w:tr>
      <w:tr w:rsidR="00733E46" w:rsidRPr="00733E46" w:rsidTr="00733E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3 000,00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651,00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1 041,60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651,00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1 041,60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15. 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130 000,00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 (МАОУ СОШ № 5)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45 000,00   </w:t>
            </w:r>
          </w:p>
        </w:tc>
      </w:tr>
      <w:tr w:rsidR="00733E46" w:rsidRPr="00733E46" w:rsidTr="00510F79">
        <w:trPr>
          <w:trHeight w:val="2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(МАОУ СОШ № 6)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45 000,00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 (МАОУ СОШ № 7)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32 000,00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 (МАОУ СОШ № 8)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8 000,00   </w:t>
            </w:r>
          </w:p>
        </w:tc>
      </w:tr>
      <w:tr w:rsidR="00733E46" w:rsidRPr="00733E46" w:rsidTr="00733E46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6 400,00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22 400,00   </w:t>
            </w:r>
          </w:p>
        </w:tc>
      </w:tr>
      <w:tr w:rsidR="00733E46" w:rsidRPr="00733E46" w:rsidTr="00733E4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2 200,00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9 300,00   </w:t>
            </w:r>
          </w:p>
        </w:tc>
      </w:tr>
      <w:tr w:rsidR="00733E46" w:rsidRPr="00733E46" w:rsidTr="00733E46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4 200,00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13 100,00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8C53ED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733E46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22 737,90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22 737,90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227,40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227,40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22 060,30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22 060,30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бюджета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450,20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450,20   </w:t>
            </w:r>
          </w:p>
        </w:tc>
      </w:tr>
      <w:tr w:rsidR="00733E46" w:rsidRPr="00733E46" w:rsidTr="00733E46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8C53ED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733E46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7 982,60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7 982,60   </w:t>
            </w:r>
          </w:p>
        </w:tc>
      </w:tr>
      <w:tr w:rsidR="00733E46" w:rsidRPr="00733E46" w:rsidTr="00733E46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7 902,80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7 902,80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бюджета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01202Ц5050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79,80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Реализация регионального проекта "Успех каждого ребенка"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2 128,30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2 128,30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спортом"муниципального бюджетного учреждения (за счет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2 064,90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2 064,90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спортом"муниципального бюджетного учреждения (за счет бюджета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42,10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спортом"муниципального бюджетного  учреждения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21,30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4. Региональный проект "Патриотическое воспитание граждан РФ (Забайкальский край)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2 802,40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2 802,40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2 802,40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3 387,60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11 794,80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2 718,90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2 718,90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2 718,90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3 085,40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11 242,10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434,80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117,90   </w:t>
            </w:r>
          </w:p>
        </w:tc>
      </w:tr>
      <w:tr w:rsidR="00733E46" w:rsidRPr="00733E46" w:rsidTr="00733E46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110 820,80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121 714,10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426 042,70   </w:t>
            </w:r>
          </w:p>
        </w:tc>
      </w:tr>
      <w:tr w:rsidR="00733E46" w:rsidRPr="00733E46" w:rsidTr="00733E4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510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73 848,00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62 659,80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330 015,60   </w:t>
            </w:r>
          </w:p>
        </w:tc>
      </w:tr>
      <w:tr w:rsidR="00733E46" w:rsidRPr="00733E46" w:rsidTr="00733E4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36 972,80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59 054,30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96 027,10   </w:t>
            </w:r>
          </w:p>
        </w:tc>
      </w:tr>
      <w:tr w:rsidR="00733E46" w:rsidRPr="00733E46" w:rsidTr="00733E46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110 820,80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121 714,10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426 042,70   </w:t>
            </w:r>
          </w:p>
        </w:tc>
      </w:tr>
      <w:tr w:rsidR="00733E46" w:rsidRPr="00733E46" w:rsidTr="00733E46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65 246,10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92 425,70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78 767,20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88 423,50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324 862,50   </w:t>
            </w:r>
          </w:p>
        </w:tc>
      </w:tr>
      <w:tr w:rsidR="00733E46" w:rsidRPr="00733E46" w:rsidTr="00733E46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16 153,40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5 480,00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20 968,10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23 538,70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66 140,20   </w:t>
            </w:r>
          </w:p>
        </w:tc>
      </w:tr>
      <w:tr w:rsidR="00733E46" w:rsidRPr="00733E46" w:rsidTr="00733E46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1 026,20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13 026,20   </w:t>
            </w:r>
          </w:p>
        </w:tc>
      </w:tr>
      <w:tr w:rsidR="00733E46" w:rsidRPr="00733E46" w:rsidTr="00733E46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45 066,10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44 945,70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57 799,10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64 884,80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212 695,70   </w:t>
            </w:r>
          </w:p>
        </w:tc>
      </w:tr>
      <w:tr w:rsidR="00733E46" w:rsidRPr="00733E46" w:rsidTr="00510F79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33 000,40   </w:t>
            </w:r>
          </w:p>
        </w:tc>
      </w:tr>
      <w:tr w:rsidR="00733E46" w:rsidRPr="00733E46" w:rsidTr="00733E46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12 628,50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12 234,10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12 398,60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13 918,50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51 179,70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12 628,50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12 234,10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12 398,60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13 918,50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51 179,70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730,50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730,50   </w:t>
            </w:r>
          </w:p>
        </w:tc>
      </w:tr>
      <w:tr w:rsidR="00733E46" w:rsidRPr="00733E46" w:rsidTr="00510F79">
        <w:trPr>
          <w:trHeight w:val="7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7 183,40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195,30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312,50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195,30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312,50   </w:t>
            </w:r>
          </w:p>
        </w:tc>
      </w:tr>
      <w:tr w:rsidR="00733E46" w:rsidRPr="00733E46" w:rsidTr="00733E46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25 323,10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28 023,10   </w:t>
            </w:r>
          </w:p>
        </w:tc>
      </w:tr>
      <w:tr w:rsidR="00733E46" w:rsidRPr="00733E46" w:rsidTr="00733E46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7 145,50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8 145,50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18 177,60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19 877,60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13 751,00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13 751,00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6 532,80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6 532,80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7 218,20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7 218,20   </w:t>
            </w:r>
          </w:p>
        </w:tc>
      </w:tr>
      <w:tr w:rsidR="00733E46" w:rsidRPr="00733E46" w:rsidTr="00733E46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2 701,70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2 636,00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1 518,30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1 531,10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8 387,10   </w:t>
            </w:r>
          </w:p>
        </w:tc>
      </w:tr>
      <w:tr w:rsidR="00733E46" w:rsidRPr="00733E46" w:rsidTr="00733E4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510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1 450,40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1 290,60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439,20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3 571,50   </w:t>
            </w:r>
          </w:p>
        </w:tc>
      </w:tr>
      <w:tr w:rsidR="00733E46" w:rsidRPr="00733E46" w:rsidTr="00733E4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1 345,40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1 127,00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1 091,90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4 815,60   </w:t>
            </w:r>
          </w:p>
        </w:tc>
      </w:tr>
      <w:tr w:rsidR="00733E46" w:rsidRPr="00733E46" w:rsidTr="00733E46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2 701,70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2 636,00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1 518,30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1 531,10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8 387,10   </w:t>
            </w:r>
          </w:p>
        </w:tc>
      </w:tr>
      <w:tr w:rsidR="00733E46" w:rsidRPr="00733E46" w:rsidTr="00733E46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1 450,40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1 290,60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439,20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3 571,50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1 127,00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1 091,90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4 721,50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94,10   </w:t>
            </w:r>
          </w:p>
        </w:tc>
      </w:tr>
      <w:tr w:rsidR="00733E46" w:rsidRPr="00733E46" w:rsidTr="00733E46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 Обеспечивающая подпрограмма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136 619,80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137 874,00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128 831,50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138 111,70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541 437,00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C53ED"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47 046,30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53 663,40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61 473,00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68 763,80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230 946,50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89 573,50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84 210,60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67 358,50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69 347,90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310 490,50   </w:t>
            </w:r>
          </w:p>
        </w:tc>
      </w:tr>
      <w:tr w:rsidR="00733E46" w:rsidRPr="00733E46" w:rsidTr="00733E4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 Обеспечение установленных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84 018,30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82 562,70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68 559,50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75 867,10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311 007,60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8 955,70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10 517,90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7 825,40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8 784,70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36 083,70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8 905,70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10 517,90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7 825,40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8 784,70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36 033,70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50,00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Иные выплаты стимулирующего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682,40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стимулирующего характера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682,40   </w:t>
            </w:r>
          </w:p>
        </w:tc>
      </w:tr>
      <w:tr w:rsidR="00733E46" w:rsidRPr="00733E46" w:rsidTr="00733E46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Финансовое обеспечение содержания ремонтно-технической эксплуатационной службы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36 578,20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61 249,70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51 647,60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57 979,10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207 454,60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36 578,20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41 130,70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51 647,60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57 979,10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187 335,60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20 119,00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20 119,00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Осуществление государственных полномочий в области 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317,80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317,80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олетними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7 435,00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8 988,40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9 004,50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9 021,30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34 449,20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муниципального района на администрир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7 435,00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8 988,40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9 004,50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9 021,30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34 449,20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286,10   </w:t>
            </w:r>
          </w:p>
        </w:tc>
      </w:tr>
      <w:tr w:rsidR="00733E46" w:rsidRPr="00733E46" w:rsidTr="00733E4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419,60   </w:t>
            </w:r>
          </w:p>
        </w:tc>
      </w:tr>
      <w:tr w:rsidR="00733E46" w:rsidRPr="00733E46" w:rsidTr="00733E46">
        <w:trPr>
          <w:trHeight w:val="8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419,60   </w:t>
            </w:r>
          </w:p>
        </w:tc>
      </w:tr>
      <w:tr w:rsidR="00733E46" w:rsidRPr="00733E46" w:rsidTr="00733E46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9.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22 314,20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23 314,20   </w:t>
            </w:r>
          </w:p>
        </w:tc>
      </w:tr>
      <w:tr w:rsidR="00733E46" w:rsidRPr="00733E46" w:rsidTr="00733E4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22 314,20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23 314,20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</w:tr>
      <w:tr w:rsidR="00733E46" w:rsidRPr="00733E46" w:rsidTr="00733E4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C53ED"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1 594,80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6 894,80   </w:t>
            </w:r>
          </w:p>
        </w:tc>
      </w:tr>
      <w:tr w:rsidR="00733E46" w:rsidRPr="00733E46" w:rsidTr="00733E4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51 301,50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53 716,50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58 272,00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60 244,60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223 534,60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52 601,50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55 311,30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60 272,00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62 244,60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230 429,40   </w:t>
            </w:r>
          </w:p>
        </w:tc>
      </w:tr>
      <w:tr w:rsidR="00733E46" w:rsidRPr="00733E46" w:rsidTr="00733E46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1 594,80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6 894,80   </w:t>
            </w:r>
          </w:p>
        </w:tc>
      </w:tr>
      <w:tr w:rsidR="00733E46" w:rsidRPr="00733E46" w:rsidTr="00733E46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866,80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857,30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830,50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3 415,90   </w:t>
            </w:r>
          </w:p>
        </w:tc>
      </w:tr>
      <w:tr w:rsidR="00733E46" w:rsidRPr="00733E46" w:rsidTr="00733E46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946,70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1 034,40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4 174,20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4 044,00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10 199,30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49 488,00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51 820,80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53 240,50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55 370,10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209 919,40   </w:t>
            </w:r>
          </w:p>
        </w:tc>
      </w:tr>
    </w:tbl>
    <w:p w:rsidR="00733E46" w:rsidRDefault="00374295" w:rsidP="00733E46">
      <w:pPr>
        <w:spacing w:after="0" w:line="240" w:lineRule="auto"/>
        <w:sectPr w:rsidR="00733E46" w:rsidSect="00733E46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  <w:r>
        <w:fldChar w:fldCharType="end"/>
      </w:r>
    </w:p>
    <w:p w:rsidR="00733E46" w:rsidRDefault="00733E46" w:rsidP="00733E46"/>
    <w:sectPr w:rsidR="00733E46" w:rsidSect="0073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B8" w:rsidRDefault="00FC4DB8" w:rsidP="00733E46">
      <w:pPr>
        <w:spacing w:after="0" w:line="240" w:lineRule="auto"/>
      </w:pPr>
      <w:r>
        <w:separator/>
      </w:r>
    </w:p>
  </w:endnote>
  <w:endnote w:type="continuationSeparator" w:id="1">
    <w:p w:rsidR="00FC4DB8" w:rsidRDefault="00FC4DB8" w:rsidP="0073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B8" w:rsidRDefault="00FC4DB8" w:rsidP="00733E46">
      <w:pPr>
        <w:spacing w:after="0" w:line="240" w:lineRule="auto"/>
      </w:pPr>
      <w:r>
        <w:separator/>
      </w:r>
    </w:p>
  </w:footnote>
  <w:footnote w:type="continuationSeparator" w:id="1">
    <w:p w:rsidR="00FC4DB8" w:rsidRDefault="00FC4DB8" w:rsidP="0073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46"/>
    <w:rsid w:val="00035F15"/>
    <w:rsid w:val="00143462"/>
    <w:rsid w:val="00145CC0"/>
    <w:rsid w:val="00374295"/>
    <w:rsid w:val="003F0B11"/>
    <w:rsid w:val="004C4BB0"/>
    <w:rsid w:val="004C6E14"/>
    <w:rsid w:val="00510F79"/>
    <w:rsid w:val="005175F6"/>
    <w:rsid w:val="006E5F12"/>
    <w:rsid w:val="00733E46"/>
    <w:rsid w:val="00792C8C"/>
    <w:rsid w:val="00795FA5"/>
    <w:rsid w:val="00862A38"/>
    <w:rsid w:val="008C08A3"/>
    <w:rsid w:val="008C53ED"/>
    <w:rsid w:val="009965F6"/>
    <w:rsid w:val="00A72D35"/>
    <w:rsid w:val="00B3764C"/>
    <w:rsid w:val="00B972DB"/>
    <w:rsid w:val="00DD3076"/>
    <w:rsid w:val="00F843BF"/>
    <w:rsid w:val="00FC4DB8"/>
    <w:rsid w:val="00FD04A9"/>
    <w:rsid w:val="00FE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3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33E4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E46"/>
  </w:style>
  <w:style w:type="paragraph" w:styleId="a7">
    <w:name w:val="footer"/>
    <w:basedOn w:val="a"/>
    <w:link w:val="a8"/>
    <w:uiPriority w:val="99"/>
    <w:unhideWhenUsed/>
    <w:rsid w:val="007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E46"/>
  </w:style>
  <w:style w:type="character" w:customStyle="1" w:styleId="a9">
    <w:name w:val="Текст выноски Знак"/>
    <w:basedOn w:val="a0"/>
    <w:link w:val="aa"/>
    <w:uiPriority w:val="99"/>
    <w:semiHidden/>
    <w:rsid w:val="00733E4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3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33E4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43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3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33E4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E46"/>
  </w:style>
  <w:style w:type="paragraph" w:styleId="a7">
    <w:name w:val="footer"/>
    <w:basedOn w:val="a"/>
    <w:link w:val="a8"/>
    <w:uiPriority w:val="99"/>
    <w:unhideWhenUsed/>
    <w:rsid w:val="007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E46"/>
  </w:style>
  <w:style w:type="character" w:customStyle="1" w:styleId="a9">
    <w:name w:val="Текст выноски Знак"/>
    <w:basedOn w:val="a0"/>
    <w:link w:val="aa"/>
    <w:uiPriority w:val="99"/>
    <w:semiHidden/>
    <w:rsid w:val="00733E4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3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33E4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43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kr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8006</Words>
  <Characters>45637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9</cp:revision>
  <cp:lastPrinted>2024-11-07T07:54:00Z</cp:lastPrinted>
  <dcterms:created xsi:type="dcterms:W3CDTF">2024-10-16T23:46:00Z</dcterms:created>
  <dcterms:modified xsi:type="dcterms:W3CDTF">2024-11-26T03:19:00Z</dcterms:modified>
</cp:coreProperties>
</file>