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«Город Краснокаменск и Краснокаменский район»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5CD4" w:rsidRPr="00E03175" w:rsidRDefault="006E5CD4" w:rsidP="006E5CD4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3D1C">
        <w:rPr>
          <w:rFonts w:ascii="Times New Roman" w:eastAsia="Times New Roman" w:hAnsi="Times New Roman"/>
          <w:bCs/>
          <w:sz w:val="28"/>
          <w:szCs w:val="28"/>
          <w:lang w:eastAsia="ru-RU"/>
        </w:rPr>
        <w:t>«___» ___________ 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D3D1C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  <w:r w:rsidRPr="00BD3D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 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 w:rsidRPr="00BD3D1C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оплате труда работников муниципальных организаций дополнительного образования, </w:t>
      </w:r>
      <w:r w:rsidRPr="001C5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подведомственных Комитету по управлению образованием Администрации муниципального района «Город Краснокаменск                                  и Краснокаменский р</w:t>
      </w: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айон» Забайкальского края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ное постановлением администрации муниципального района                                  «Город Краснокаменск и Краснокаменский район»                             Забайкальского края от 04.09.2019 № 44 </w:t>
      </w:r>
      <w:proofErr w:type="gramEnd"/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CD4" w:rsidRPr="007A34CE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заработной платы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муниципальных учреждений 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 подведомственных к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омитету по управлению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A21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A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29.06.2023 № 2222-ЗЗК «Об обеспечении роста заработной платы в Забайкальском крае и о внесении изменений в отдельные законы Забайкальского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Совета муниципального района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Краснокаменск и Краснокаменский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10.07.2023 №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A2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роста заработной платы в муниципальном районе «Город Краснокаменск и Краснокаменский район» Забайкальского края и о внесении изменений в отдельные решения Совета муниципального района «Город Краснокаменск и Краснокаменский район»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атьями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38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района «Город Краснокаменск и Краснокаменский район» Забайкальского края,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муниципального района «Город Краснокаменск и Краснокаменский район</w:t>
      </w:r>
      <w:proofErr w:type="gramEnd"/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Забайкальского края</w:t>
      </w:r>
    </w:p>
    <w:p w:rsidR="006E5CD4" w:rsidRPr="007A34CE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34C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7A34C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 работников муниципальных организаций 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подведомственных К</w:t>
      </w:r>
      <w:r w:rsidRPr="00D77F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ету по управлению образованием А</w:t>
      </w:r>
      <w:r w:rsidRPr="00D77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</w:t>
      </w:r>
      <w:r w:rsidRPr="007A34C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A3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муниципального района </w:t>
      </w:r>
      <w:r w:rsidRPr="007A34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«Город Краснокаменск и Краснокаменский район» Забайкальского края от 04.09.2019 № 44 </w:t>
      </w:r>
      <w:r w:rsidRPr="00D77FDA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оложение</w:t>
      </w:r>
      <w:r w:rsidRPr="00D77FD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77FDA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ие</w:t>
      </w:r>
      <w:r w:rsidRPr="00D7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77FD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Абзац 3 подпункта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2.3.1.5.</w:t>
      </w:r>
      <w:r w:rsidRPr="006E5CD4">
        <w:t xml:space="preserve"> 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II. Порядок и условия оплаты труда  Положения изложить в следующей редакции:</w:t>
      </w:r>
    </w:p>
    <w:p w:rsidR="006E5CD4" w:rsidRPr="00D77FDA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выплаты за интенсивность устанавливается на определённый срок, но не более чем на год и в пределах установленного фонда.</w:t>
      </w:r>
      <w:r w:rsidRPr="006E5CD4">
        <w:t xml:space="preserve"> </w:t>
      </w:r>
      <w:r w:rsidR="00833830" w:rsidRPr="00833830">
        <w:rPr>
          <w:rFonts w:ascii="Times New Roman" w:hAnsi="Times New Roman" w:cs="Times New Roman"/>
          <w:sz w:val="28"/>
          <w:szCs w:val="28"/>
        </w:rPr>
        <w:t>Н</w:t>
      </w:r>
      <w:r w:rsidRPr="0083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ежемесячной гарантированной стимулирующей выплатой</w:t>
      </w:r>
      <w:proofErr w:type="gramStart"/>
      <w:r w:rsidRPr="006E5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83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E5CD4" w:rsidRPr="007A34CE" w:rsidRDefault="00833830" w:rsidP="006E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6E5CD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="006E5CD4" w:rsidRPr="007A34CE">
          <w:rPr>
            <w:rFonts w:ascii="Times New Roman" w:hAnsi="Times New Roman" w:cs="Times New Roman"/>
            <w:bCs/>
            <w:sz w:val="28"/>
            <w:szCs w:val="28"/>
          </w:rPr>
          <w:t xml:space="preserve">риложение </w:t>
        </w:r>
      </w:hyperlink>
      <w:r w:rsidR="006E5CD4" w:rsidRPr="007A34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6E5CD4"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="006E5CD4" w:rsidRPr="007A34CE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8" w:history="1">
        <w:r w:rsidR="006E5CD4" w:rsidRPr="007A34CE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="006E5CD4" w:rsidRPr="007A34CE">
        <w:rPr>
          <w:rFonts w:ascii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6E5CD4" w:rsidRPr="00A22147" w:rsidRDefault="006E5CD4" w:rsidP="006E5CD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1C04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Pr="00B7383B">
        <w:rPr>
          <w:rFonts w:ascii="Times New Roman" w:hAnsi="Times New Roman"/>
          <w:sz w:val="28"/>
          <w:szCs w:val="28"/>
          <w:lang w:val="en-US"/>
        </w:rPr>
        <w:t>http</w:t>
      </w:r>
      <w:r w:rsidRPr="00B7383B">
        <w:rPr>
          <w:rFonts w:ascii="Times New Roman" w:hAnsi="Times New Roman"/>
          <w:sz w:val="28"/>
          <w:szCs w:val="28"/>
        </w:rPr>
        <w:t>://</w:t>
      </w:r>
      <w:proofErr w:type="spellStart"/>
      <w:r w:rsidRPr="00B7383B">
        <w:rPr>
          <w:rFonts w:ascii="Times New Roman" w:hAnsi="Times New Roman"/>
          <w:sz w:val="28"/>
          <w:szCs w:val="28"/>
          <w:lang w:val="en-US"/>
        </w:rPr>
        <w:t>adminkr</w:t>
      </w:r>
      <w:proofErr w:type="spellEnd"/>
      <w:r w:rsidRPr="00B7383B">
        <w:rPr>
          <w:rFonts w:ascii="Times New Roman" w:hAnsi="Times New Roman"/>
          <w:sz w:val="28"/>
          <w:szCs w:val="28"/>
        </w:rPr>
        <w:t>.</w:t>
      </w:r>
      <w:r w:rsidRPr="00B7383B">
        <w:rPr>
          <w:rFonts w:ascii="Times New Roman" w:hAnsi="Times New Roman"/>
          <w:sz w:val="28"/>
          <w:szCs w:val="28"/>
          <w:lang w:val="en-US"/>
        </w:rPr>
        <w:t>ru</w:t>
      </w:r>
      <w:r>
        <w:t xml:space="preserve">, 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>вступает в силу после его подписания и обнародования и распространяет сво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 xml:space="preserve"> действие на правоотношения, возникшие с 01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31DB8">
        <w:rPr>
          <w:rFonts w:ascii="Times New Roman" w:hAnsi="Times New Roman" w:cs="Times New Roman"/>
          <w:sz w:val="28"/>
          <w:szCs w:val="28"/>
          <w:lang w:eastAsia="ar-SA"/>
        </w:rPr>
        <w:t>06</w:t>
      </w:r>
      <w:r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231DB8">
        <w:rPr>
          <w:rFonts w:ascii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Pr="00A22147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6E5CD4" w:rsidRPr="00E03175" w:rsidRDefault="006E5CD4" w:rsidP="006E5CD4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председателя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 xml:space="preserve">омитета по управлению образованием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>дминистрации муниципального района «Город Краснокаменск и Краснокаменс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кий район» Забайкальского края </w:t>
      </w:r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>Е.А.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E03175">
        <w:rPr>
          <w:rFonts w:ascii="Times New Roman" w:eastAsia="Times New Roman" w:hAnsi="Times New Roman"/>
          <w:sz w:val="28"/>
          <w:szCs w:val="28"/>
          <w:lang w:eastAsia="ru-RU"/>
        </w:rPr>
        <w:t>ротасову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CD4" w:rsidRPr="00065CFF" w:rsidRDefault="006E5CD4" w:rsidP="006E5CD4">
      <w:pPr>
        <w:tabs>
          <w:tab w:val="left" w:pos="7371"/>
        </w:tabs>
        <w:spacing w:before="120" w:after="120" w:line="38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Pr="00065CFF">
        <w:rPr>
          <w:rFonts w:ascii="Times New Roman" w:hAnsi="Times New Roman" w:cs="Times New Roman"/>
          <w:sz w:val="28"/>
          <w:szCs w:val="28"/>
        </w:rPr>
        <w:t xml:space="preserve"> главы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>
        <w:rPr>
          <w:rFonts w:ascii="Times New Roman" w:hAnsi="Times New Roman" w:cs="Times New Roman"/>
          <w:sz w:val="28"/>
          <w:szCs w:val="28"/>
        </w:rPr>
        <w:tab/>
        <w:t>Н.С. Щербакова</w:t>
      </w: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E5CD4" w:rsidSect="007A34CE"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E5CD4" w:rsidRPr="00786CAA" w:rsidRDefault="006E5CD4" w:rsidP="006E5CD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</w:t>
      </w:r>
      <w:r w:rsidRPr="00786CAA">
        <w:rPr>
          <w:rFonts w:ascii="Times New Roman" w:eastAsia="Times New Roman" w:hAnsi="Times New Roman" w:cs="Times New Roman"/>
          <w:sz w:val="24"/>
          <w:szCs w:val="28"/>
        </w:rPr>
        <w:t>риложение</w:t>
      </w:r>
    </w:p>
    <w:p w:rsidR="006E5CD4" w:rsidRPr="00786CAA" w:rsidRDefault="006E5CD4" w:rsidP="006E5CD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6CAA">
        <w:rPr>
          <w:rFonts w:ascii="Times New Roman" w:eastAsia="Times New Roman" w:hAnsi="Times New Roman" w:cs="Times New Roman"/>
          <w:sz w:val="24"/>
          <w:szCs w:val="28"/>
        </w:rPr>
        <w:t>к постановлению администрации муниципального района «Город Краснокаменск и Краснокаменский район» Забайкальского края от «___»___________202</w:t>
      </w:r>
      <w:r w:rsidR="00BD615E">
        <w:rPr>
          <w:rFonts w:ascii="Times New Roman" w:eastAsia="Times New Roman" w:hAnsi="Times New Roman" w:cs="Times New Roman"/>
          <w:sz w:val="24"/>
          <w:szCs w:val="28"/>
        </w:rPr>
        <w:t>4</w:t>
      </w:r>
      <w:r w:rsidRPr="00786CAA">
        <w:rPr>
          <w:rFonts w:ascii="Times New Roman" w:eastAsia="Times New Roman" w:hAnsi="Times New Roman" w:cs="Times New Roman"/>
          <w:sz w:val="24"/>
          <w:szCs w:val="28"/>
        </w:rPr>
        <w:t xml:space="preserve"> г. №_____</w:t>
      </w: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D4" w:rsidRPr="00BD3D1C" w:rsidRDefault="006E5CD4" w:rsidP="006E5C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базовых окладов (базовых должностных окладов) работников муниципальных учреждений дополнительног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образования подведомственных к</w:t>
      </w: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омитету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управлению образованием а</w:t>
      </w: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Забайкальского края</w:t>
      </w:r>
      <w:proofErr w:type="gramEnd"/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5CD4" w:rsidRPr="00BD3D1C" w:rsidRDefault="006E5CD4" w:rsidP="006E5C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Профессиональная квалификационная группа</w:t>
      </w:r>
    </w:p>
    <w:p w:rsidR="006E5CD4" w:rsidRPr="00BD3D1C" w:rsidRDefault="006E5CD4" w:rsidP="006E5C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профессий рабочих</w:t>
      </w:r>
    </w:p>
    <w:p w:rsidR="006E5CD4" w:rsidRPr="00590C45" w:rsidRDefault="006E5CD4" w:rsidP="006E5C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 Профессиональная квалификационная группа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«Общеотраслевые профессии рабочих первого уровня»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6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103"/>
        <w:gridCol w:w="1559"/>
      </w:tblGrid>
      <w:tr w:rsidR="006E5CD4" w:rsidRPr="00B7383B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E5CD4" w:rsidRPr="00B7383B" w:rsidTr="00804E9B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1,2 квалификационных разрядов в соответствии с Единым квалификационным справочником работ и профессий рабочих: гардеробщик; дворник; сторож (вахтер); уборщик служебных помещений; работник по комплексному обслуживанию и ремонту зданий; </w:t>
            </w:r>
            <w:proofErr w:type="spellStart"/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хлораторщик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7383B" w:rsidRDefault="006E5CD4" w:rsidP="0080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6 325</w:t>
            </w:r>
          </w:p>
        </w:tc>
      </w:tr>
    </w:tbl>
    <w:p w:rsidR="006E5CD4" w:rsidRPr="00B7383B" w:rsidRDefault="006E5CD4" w:rsidP="006E5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1.2. Профессиональная квалификационная группа</w:t>
      </w:r>
    </w:p>
    <w:p w:rsidR="006E5CD4" w:rsidRPr="00590C45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«Общеотраслевые профессии рабочих второго уровня»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103"/>
        <w:gridCol w:w="1559"/>
      </w:tblGrid>
      <w:tr w:rsidR="006E5CD4" w:rsidRPr="00B7383B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E5CD4" w:rsidRPr="00B7383B" w:rsidTr="00804E9B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7383B" w:rsidRDefault="006E5CD4" w:rsidP="00804E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5 </w:t>
            </w:r>
            <w:proofErr w:type="gramStart"/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квалификационного</w:t>
            </w:r>
            <w:proofErr w:type="gramEnd"/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 в соответствии с Единым квалификационным справочником работ и профессий рабочих: 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7383B" w:rsidRDefault="006E5CD4" w:rsidP="0080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7 283</w:t>
            </w:r>
          </w:p>
        </w:tc>
      </w:tr>
    </w:tbl>
    <w:p w:rsidR="006E5CD4" w:rsidRPr="00B7383B" w:rsidRDefault="006E5CD4" w:rsidP="006E5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6E5CD4" w:rsidRPr="00BD3D1C" w:rsidRDefault="006E5CD4" w:rsidP="006E5C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Профессиональные квалификационные группы общеотраслевых должностей руководителей, специалистов и служащих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16"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Профессиональная квалификационная группа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Start"/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Общеотраслевые</w:t>
      </w:r>
      <w:proofErr w:type="gramEnd"/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должности служащих первого  уровня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559"/>
      </w:tblGrid>
      <w:tr w:rsidR="006E5CD4" w:rsidRPr="00BD3D1C" w:rsidTr="00804E9B">
        <w:tc>
          <w:tcPr>
            <w:tcW w:w="269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Квалификационный </w:t>
            </w: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уровень</w:t>
            </w:r>
          </w:p>
        </w:tc>
        <w:tc>
          <w:tcPr>
            <w:tcW w:w="5103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Должности, отнесенные к профессиональным </w:t>
            </w: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квалификационным уровням</w:t>
            </w:r>
          </w:p>
        </w:tc>
        <w:tc>
          <w:tcPr>
            <w:tcW w:w="1559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Базовый </w:t>
            </w: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должностной оклад, рублей</w:t>
            </w:r>
          </w:p>
        </w:tc>
      </w:tr>
      <w:tr w:rsidR="006E5CD4" w:rsidRPr="00BD3D1C" w:rsidTr="00804E9B">
        <w:tc>
          <w:tcPr>
            <w:tcW w:w="2694" w:type="dxa"/>
            <w:vAlign w:val="center"/>
          </w:tcPr>
          <w:p w:rsidR="006E5CD4" w:rsidRPr="00D13540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5103" w:type="dxa"/>
            <w:vAlign w:val="center"/>
          </w:tcPr>
          <w:p w:rsidR="006E5CD4" w:rsidRPr="00D13540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 секретарь</w:t>
            </w:r>
          </w:p>
        </w:tc>
        <w:tc>
          <w:tcPr>
            <w:tcW w:w="1559" w:type="dxa"/>
            <w:vAlign w:val="center"/>
          </w:tcPr>
          <w:p w:rsidR="006E5CD4" w:rsidRPr="00D13540" w:rsidRDefault="00BD615E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8 512</w:t>
            </w:r>
          </w:p>
        </w:tc>
      </w:tr>
    </w:tbl>
    <w:p w:rsidR="006E5CD4" w:rsidRPr="00B7383B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Профессиональная квалификационная группа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Start"/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Общеотраслевые</w:t>
      </w:r>
      <w:proofErr w:type="gramEnd"/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лжности служащих второго уровня"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4"/>
          <w:szCs w:val="28"/>
          <w:lang w:eastAsia="ru-RU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559"/>
      </w:tblGrid>
      <w:tr w:rsidR="006E5CD4" w:rsidRPr="00BD3D1C" w:rsidTr="00804E9B">
        <w:tc>
          <w:tcPr>
            <w:tcW w:w="269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5103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559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Базовый должностной оклад, рублей</w:t>
            </w:r>
          </w:p>
        </w:tc>
      </w:tr>
      <w:tr w:rsidR="006E5CD4" w:rsidRPr="00BD3D1C" w:rsidTr="00804E9B">
        <w:tc>
          <w:tcPr>
            <w:tcW w:w="269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Администратор; лаборант</w:t>
            </w:r>
          </w:p>
        </w:tc>
        <w:tc>
          <w:tcPr>
            <w:tcW w:w="1559" w:type="dxa"/>
            <w:vAlign w:val="center"/>
          </w:tcPr>
          <w:p w:rsidR="006E5CD4" w:rsidRPr="00FB4A72" w:rsidRDefault="009C2071" w:rsidP="00BD6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C207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8 </w:t>
            </w:r>
            <w:r w:rsidR="00BD615E" w:rsidRPr="009C207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955</w:t>
            </w:r>
            <w:bookmarkStart w:id="0" w:name="_GoBack"/>
            <w:bookmarkEnd w:id="0"/>
          </w:p>
        </w:tc>
      </w:tr>
      <w:tr w:rsidR="006E5CD4" w:rsidRPr="00BD3D1C" w:rsidTr="00804E9B">
        <w:tc>
          <w:tcPr>
            <w:tcW w:w="269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5103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Механик</w:t>
            </w:r>
          </w:p>
        </w:tc>
        <w:tc>
          <w:tcPr>
            <w:tcW w:w="1559" w:type="dxa"/>
            <w:vAlign w:val="center"/>
          </w:tcPr>
          <w:p w:rsidR="006E5CD4" w:rsidRPr="00FB4A72" w:rsidRDefault="00BD615E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10 059</w:t>
            </w:r>
          </w:p>
        </w:tc>
      </w:tr>
    </w:tbl>
    <w:p w:rsidR="006E5CD4" w:rsidRDefault="006E5CD4" w:rsidP="006E5C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8"/>
          <w:lang w:eastAsia="ru-RU"/>
        </w:rPr>
      </w:pPr>
    </w:p>
    <w:p w:rsidR="006E5CD4" w:rsidRPr="00B34162" w:rsidRDefault="006E5CD4" w:rsidP="006E5CD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</w:pPr>
      <w:r w:rsidRPr="006B0F6C"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  <w:t xml:space="preserve">3. </w:t>
      </w:r>
      <w:r w:rsidRPr="00B34162"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  <w:t>Профессиональные квалификационные группы должностей</w:t>
      </w:r>
    </w:p>
    <w:p w:rsidR="006E5CD4" w:rsidRPr="006B0F6C" w:rsidRDefault="006E5CD4" w:rsidP="006E5CD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</w:pPr>
      <w:r w:rsidRPr="00B34162"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  <w:t>медицинских и фармацевтических работников</w:t>
      </w:r>
    </w:p>
    <w:p w:rsidR="006E5CD4" w:rsidRDefault="006E5CD4" w:rsidP="006E5C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8"/>
          <w:lang w:eastAsia="ru-RU"/>
        </w:rPr>
      </w:pPr>
    </w:p>
    <w:p w:rsidR="006E5CD4" w:rsidRPr="00BD3D1C" w:rsidRDefault="006E5CD4" w:rsidP="006E5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3.1</w:t>
      </w:r>
      <w:r w:rsidRPr="00BD3D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BD3D1C">
        <w:rPr>
          <w:rFonts w:ascii="Times New Roman" w:hAnsi="Times New Roman" w:cs="Times New Roman"/>
          <w:b/>
          <w:i/>
          <w:sz w:val="28"/>
          <w:szCs w:val="24"/>
        </w:rPr>
        <w:t xml:space="preserve"> Профессион</w:t>
      </w:r>
      <w:r>
        <w:rPr>
          <w:rFonts w:ascii="Times New Roman" w:hAnsi="Times New Roman" w:cs="Times New Roman"/>
          <w:b/>
          <w:i/>
          <w:sz w:val="28"/>
          <w:szCs w:val="24"/>
        </w:rPr>
        <w:t>альная квалификационная группа                                       «</w:t>
      </w:r>
      <w:r w:rsidRPr="00BD3D1C">
        <w:rPr>
          <w:rFonts w:ascii="Times New Roman" w:hAnsi="Times New Roman" w:cs="Times New Roman"/>
          <w:b/>
          <w:i/>
          <w:sz w:val="28"/>
          <w:szCs w:val="24"/>
        </w:rPr>
        <w:t>Средний медицинс</w:t>
      </w:r>
      <w:r>
        <w:rPr>
          <w:rFonts w:ascii="Times New Roman" w:hAnsi="Times New Roman" w:cs="Times New Roman"/>
          <w:b/>
          <w:i/>
          <w:sz w:val="28"/>
          <w:szCs w:val="24"/>
        </w:rPr>
        <w:t>кий и фармацевтический персонал»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245"/>
        <w:gridCol w:w="1701"/>
      </w:tblGrid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D1C">
              <w:rPr>
                <w:rFonts w:ascii="Times New Roman" w:hAnsi="Times New Roman" w:cs="Times New Roman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BD615E" w:rsidP="0080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6E5CD4" w:rsidRPr="00BD3D1C">
              <w:rPr>
                <w:rFonts w:ascii="Times New Roman" w:hAnsi="Times New Roman" w:cs="Times New Roman"/>
                <w:bCs/>
                <w:sz w:val="24"/>
                <w:szCs w:val="24"/>
              </w:rPr>
              <w:t>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BD6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615E">
              <w:rPr>
                <w:rFonts w:ascii="Times New Roman" w:hAnsi="Times New Roman" w:cs="Times New Roman"/>
                <w:bCs/>
                <w:sz w:val="24"/>
                <w:szCs w:val="24"/>
              </w:rPr>
              <w:t>7 861</w:t>
            </w:r>
          </w:p>
        </w:tc>
      </w:tr>
    </w:tbl>
    <w:p w:rsidR="006E5CD4" w:rsidRPr="00B7383B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i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3.2. </w:t>
      </w:r>
      <w:r w:rsidRPr="00BD3D1C">
        <w:rPr>
          <w:rFonts w:ascii="Times New Roman" w:hAnsi="Times New Roman" w:cs="Times New Roman"/>
          <w:b/>
          <w:i/>
          <w:sz w:val="28"/>
          <w:szCs w:val="24"/>
        </w:rPr>
        <w:t>Профессиональная квалификационная группа «Врачи и провизоры»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245"/>
        <w:gridCol w:w="1701"/>
      </w:tblGrid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D3D1C">
              <w:rPr>
                <w:rFonts w:ascii="Times New Roman" w:hAnsi="Times New Roman" w:cs="Times New Roman"/>
                <w:bCs/>
                <w:sz w:val="24"/>
                <w:szCs w:val="26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D3D1C">
              <w:rPr>
                <w:rFonts w:ascii="Times New Roman" w:hAnsi="Times New Roman" w:cs="Times New Roman"/>
                <w:bCs/>
                <w:sz w:val="24"/>
                <w:szCs w:val="26"/>
              </w:rPr>
              <w:t>Врачи-специалисты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BD6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  <w:r w:rsidR="00BD615E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  <w:r w:rsidR="00BD615E">
              <w:rPr>
                <w:rFonts w:ascii="Times New Roman" w:hAnsi="Times New Roman" w:cs="Times New Roman"/>
                <w:bCs/>
                <w:sz w:val="24"/>
                <w:szCs w:val="26"/>
              </w:rPr>
              <w:t>506</w:t>
            </w:r>
          </w:p>
        </w:tc>
      </w:tr>
    </w:tbl>
    <w:p w:rsidR="006E5CD4" w:rsidRPr="00B7383B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i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3.3</w:t>
      </w:r>
      <w:r w:rsidRPr="00BD3D1C">
        <w:rPr>
          <w:rFonts w:ascii="Times New Roman" w:hAnsi="Times New Roman" w:cs="Times New Roman"/>
          <w:b/>
          <w:i/>
          <w:sz w:val="28"/>
          <w:szCs w:val="24"/>
        </w:rPr>
        <w:t>. Профессиональная квалификационная г</w:t>
      </w:r>
      <w:r w:rsidRPr="00BD3D1C">
        <w:rPr>
          <w:rFonts w:ascii="Times New Roman" w:hAnsi="Times New Roman" w:cs="Times New Roman"/>
          <w:b/>
          <w:i/>
          <w:sz w:val="28"/>
          <w:szCs w:val="28"/>
        </w:rPr>
        <w:t>руппа «Руководители структурных подразделений учреждений с высшим медицинским и фармацевтическим образованием (врач-специалист, провизор)</w:t>
      </w:r>
      <w:r w:rsidRPr="00BD3D1C">
        <w:rPr>
          <w:rFonts w:ascii="Times New Roman" w:hAnsi="Times New Roman" w:cs="Times New Roman"/>
          <w:b/>
          <w:i/>
          <w:sz w:val="28"/>
          <w:szCs w:val="24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245"/>
        <w:gridCol w:w="1701"/>
      </w:tblGrid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D4" w:rsidRPr="00BD3D1C" w:rsidRDefault="006E5CD4" w:rsidP="00804E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D3D1C">
              <w:rPr>
                <w:rFonts w:ascii="Times New Roman" w:hAnsi="Times New Roman" w:cs="Times New Roman"/>
                <w:bCs/>
                <w:sz w:val="24"/>
                <w:szCs w:val="26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6E5CD4" w:rsidP="0080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D3D1C">
              <w:rPr>
                <w:rFonts w:ascii="Times New Roman" w:hAnsi="Times New Roman" w:cs="Times New Roman"/>
                <w:bCs/>
                <w:sz w:val="24"/>
                <w:szCs w:val="26"/>
              </w:rPr>
              <w:t>Заведующий кабинетом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D4" w:rsidRPr="00BD3D1C" w:rsidRDefault="00BD615E" w:rsidP="00804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13 132</w:t>
            </w:r>
          </w:p>
        </w:tc>
      </w:tr>
    </w:tbl>
    <w:p w:rsidR="006E5CD4" w:rsidRPr="00B7383B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Профессиональные квалификационные группы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образования</w:t>
      </w:r>
    </w:p>
    <w:p w:rsidR="006E5CD4" w:rsidRPr="00B7383B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Arial" w:eastAsia="Times New Roman" w:hAnsi="Arial" w:cs="Arial"/>
          <w:szCs w:val="20"/>
          <w:lang w:eastAsia="ru-RU"/>
        </w:rPr>
      </w:pP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4.1</w:t>
      </w:r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Профессиональная квалификационная группа должностей</w:t>
      </w:r>
    </w:p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педагогических работников</w:t>
      </w: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6E5CD4" w:rsidRPr="00BD3D1C" w:rsidTr="00804E9B">
        <w:tc>
          <w:tcPr>
            <w:tcW w:w="269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Базовый должностной оклад, рублей</w:t>
            </w:r>
          </w:p>
        </w:tc>
      </w:tr>
      <w:tr w:rsidR="006E5CD4" w:rsidRPr="00BD3D1C" w:rsidTr="00804E9B">
        <w:tc>
          <w:tcPr>
            <w:tcW w:w="2694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</w:t>
            </w: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едагог </w:t>
            </w:r>
            <w:proofErr w:type="gramStart"/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дополнительного</w:t>
            </w:r>
            <w:proofErr w:type="gramEnd"/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образования;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педагог-организатор; </w:t>
            </w: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тренер-преподаватель</w:t>
            </w:r>
          </w:p>
        </w:tc>
        <w:tc>
          <w:tcPr>
            <w:tcW w:w="1984" w:type="dxa"/>
            <w:vAlign w:val="center"/>
          </w:tcPr>
          <w:p w:rsidR="006E5CD4" w:rsidRPr="00FB4A72" w:rsidRDefault="00BD615E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10 293</w:t>
            </w:r>
          </w:p>
        </w:tc>
      </w:tr>
      <w:tr w:rsidR="006E5CD4" w:rsidRPr="00BD3D1C" w:rsidTr="00804E9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4" w:rsidRPr="00BD3D1C" w:rsidRDefault="006E5CD4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D3D1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; </w:t>
            </w:r>
            <w:r w:rsidRPr="009455F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педагог-психолог;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D4" w:rsidRPr="00FB4A72" w:rsidRDefault="00BD615E" w:rsidP="0080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10 486</w:t>
            </w:r>
          </w:p>
        </w:tc>
      </w:tr>
    </w:tbl>
    <w:p w:rsidR="006E5CD4" w:rsidRPr="00BD3D1C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E5CD4" w:rsidRDefault="006E5CD4" w:rsidP="006E5CD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DD3076" w:rsidRDefault="00DD3076"/>
    <w:sectPr w:rsidR="00DD3076" w:rsidSect="007A34C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72" w:rsidRDefault="00E04F72" w:rsidP="006E5CD4">
      <w:pPr>
        <w:spacing w:after="0" w:line="240" w:lineRule="auto"/>
      </w:pPr>
      <w:r>
        <w:separator/>
      </w:r>
    </w:p>
  </w:endnote>
  <w:endnote w:type="continuationSeparator" w:id="0">
    <w:p w:rsidR="00E04F72" w:rsidRDefault="00E04F72" w:rsidP="006E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72" w:rsidRDefault="00E04F72" w:rsidP="006E5CD4">
      <w:pPr>
        <w:spacing w:after="0" w:line="240" w:lineRule="auto"/>
      </w:pPr>
      <w:r>
        <w:separator/>
      </w:r>
    </w:p>
  </w:footnote>
  <w:footnote w:type="continuationSeparator" w:id="0">
    <w:p w:rsidR="00E04F72" w:rsidRDefault="00E04F72" w:rsidP="006E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D4" w:rsidRPr="006E5CD4" w:rsidRDefault="006E5CD4" w:rsidP="006E5CD4">
    <w:pPr>
      <w:pStyle w:val="a3"/>
      <w:jc w:val="right"/>
      <w:rPr>
        <w:rFonts w:ascii="Times New Roman" w:hAnsi="Times New Roman" w:cs="Times New Roman"/>
        <w:b/>
        <w:sz w:val="32"/>
        <w:szCs w:val="32"/>
      </w:rPr>
    </w:pPr>
    <w:proofErr w:type="gramStart"/>
    <w:r>
      <w:rPr>
        <w:rFonts w:ascii="Times New Roman" w:hAnsi="Times New Roman" w:cs="Times New Roman"/>
        <w:b/>
        <w:sz w:val="32"/>
        <w:szCs w:val="32"/>
      </w:rPr>
      <w:t>П</w:t>
    </w:r>
    <w:proofErr w:type="gramEnd"/>
    <w:r>
      <w:rPr>
        <w:rFonts w:ascii="Times New Roman" w:hAnsi="Times New Roman" w:cs="Times New Roman"/>
        <w:b/>
        <w:sz w:val="32"/>
        <w:szCs w:val="32"/>
      </w:rPr>
      <w:t xml:space="preserve">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D4"/>
    <w:rsid w:val="00231DB8"/>
    <w:rsid w:val="005175F6"/>
    <w:rsid w:val="006E5CD4"/>
    <w:rsid w:val="00792C8C"/>
    <w:rsid w:val="00833830"/>
    <w:rsid w:val="009C2071"/>
    <w:rsid w:val="00BD615E"/>
    <w:rsid w:val="00DD3076"/>
    <w:rsid w:val="00E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CD4"/>
  </w:style>
  <w:style w:type="paragraph" w:styleId="a5">
    <w:name w:val="footer"/>
    <w:basedOn w:val="a"/>
    <w:link w:val="a6"/>
    <w:uiPriority w:val="99"/>
    <w:unhideWhenUsed/>
    <w:rsid w:val="006E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CD4"/>
  </w:style>
  <w:style w:type="paragraph" w:styleId="a7">
    <w:name w:val="List Paragraph"/>
    <w:basedOn w:val="a"/>
    <w:uiPriority w:val="34"/>
    <w:qFormat/>
    <w:rsid w:val="006E5CD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CD4"/>
  </w:style>
  <w:style w:type="paragraph" w:styleId="a5">
    <w:name w:val="footer"/>
    <w:basedOn w:val="a"/>
    <w:link w:val="a6"/>
    <w:uiPriority w:val="99"/>
    <w:unhideWhenUsed/>
    <w:rsid w:val="006E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CD4"/>
  </w:style>
  <w:style w:type="paragraph" w:styleId="a7">
    <w:name w:val="List Paragraph"/>
    <w:basedOn w:val="a"/>
    <w:uiPriority w:val="34"/>
    <w:qFormat/>
    <w:rsid w:val="006E5CD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Могилевская</cp:lastModifiedBy>
  <cp:revision>2</cp:revision>
  <cp:lastPrinted>2024-06-03T06:59:00Z</cp:lastPrinted>
  <dcterms:created xsi:type="dcterms:W3CDTF">2024-06-03T06:51:00Z</dcterms:created>
  <dcterms:modified xsi:type="dcterms:W3CDTF">2024-06-04T00:11:00Z</dcterms:modified>
</cp:coreProperties>
</file>