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7C31F3">
        <w:rPr>
          <w:b/>
        </w:rPr>
        <w:t>2</w:t>
      </w:r>
      <w:r w:rsidR="00AD44DC">
        <w:rPr>
          <w:b/>
        </w:rPr>
        <w:t>7</w:t>
      </w:r>
      <w:r>
        <w:rPr>
          <w:b/>
        </w:rPr>
        <w:t>»</w:t>
      </w:r>
      <w:r w:rsidR="00D24957">
        <w:rPr>
          <w:b/>
        </w:rPr>
        <w:t xml:space="preserve"> </w:t>
      </w:r>
      <w:r w:rsidR="00B068F7">
        <w:rPr>
          <w:b/>
        </w:rPr>
        <w:t xml:space="preserve">марта </w:t>
      </w:r>
      <w:r w:rsidR="00290E0B" w:rsidRPr="00474F5D">
        <w:rPr>
          <w:b/>
        </w:rPr>
        <w:t>20</w:t>
      </w:r>
      <w:r w:rsidR="00A64EE6">
        <w:rPr>
          <w:b/>
        </w:rPr>
        <w:t>2</w:t>
      </w:r>
      <w:r w:rsidR="00B068F7">
        <w:rPr>
          <w:b/>
        </w:rPr>
        <w:t>4</w:t>
      </w:r>
      <w:r w:rsidR="00B85A1F">
        <w:rPr>
          <w:b/>
        </w:rPr>
        <w:t xml:space="preserve"> 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F16319">
        <w:rPr>
          <w:b/>
        </w:rPr>
        <w:t>15</w:t>
      </w:r>
    </w:p>
    <w:p w:rsidR="001873D6" w:rsidRPr="004629D7" w:rsidRDefault="001873D6" w:rsidP="001873D6">
      <w:pPr>
        <w:jc w:val="center"/>
        <w:rPr>
          <w:sz w:val="24"/>
        </w:rPr>
      </w:pPr>
      <w:r w:rsidRPr="004629D7">
        <w:rPr>
          <w:b/>
          <w:sz w:val="24"/>
        </w:rPr>
        <w:t>г. Краснокаменск</w:t>
      </w:r>
    </w:p>
    <w:p w:rsidR="001873D6" w:rsidRPr="004629D7" w:rsidRDefault="001873D6" w:rsidP="00290E0B">
      <w:pPr>
        <w:jc w:val="both"/>
        <w:rPr>
          <w:b/>
          <w:sz w:val="24"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</w:t>
      </w:r>
      <w:proofErr w:type="spellStart"/>
      <w:r w:rsidRPr="00474F5D">
        <w:rPr>
          <w:b/>
        </w:rPr>
        <w:t>Краснокаменск</w:t>
      </w:r>
      <w:proofErr w:type="spellEnd"/>
      <w:r w:rsidRPr="00474F5D">
        <w:rPr>
          <w:b/>
        </w:rPr>
        <w:t xml:space="preserve"> и </w:t>
      </w:r>
      <w:proofErr w:type="spellStart"/>
      <w:r w:rsidRPr="00474F5D">
        <w:rPr>
          <w:b/>
        </w:rPr>
        <w:t>Краснокаменский</w:t>
      </w:r>
      <w:proofErr w:type="spellEnd"/>
      <w:r w:rsidRPr="00474F5D">
        <w:rPr>
          <w:b/>
        </w:rPr>
        <w:t xml:space="preserve"> район» Забайкальского края на </w:t>
      </w:r>
      <w:r w:rsidRPr="00474F5D">
        <w:rPr>
          <w:b/>
          <w:lang w:val="en-US"/>
        </w:rPr>
        <w:t>I</w:t>
      </w:r>
      <w:r w:rsidR="00B068F7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A40098">
        <w:rPr>
          <w:b/>
        </w:rPr>
        <w:t>2</w:t>
      </w:r>
      <w:r w:rsidR="00AD44DC">
        <w:rPr>
          <w:b/>
        </w:rPr>
        <w:t>4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муниципального района «Город </w:t>
      </w:r>
      <w:proofErr w:type="spellStart"/>
      <w:r w:rsidR="00290E0B">
        <w:t>Краснокаменск</w:t>
      </w:r>
      <w:proofErr w:type="spellEnd"/>
      <w:r w:rsidR="00290E0B">
        <w:t xml:space="preserve"> и </w:t>
      </w:r>
      <w:proofErr w:type="spellStart"/>
      <w:r w:rsidR="00290E0B">
        <w:t>Краснокаменский</w:t>
      </w:r>
      <w:proofErr w:type="spellEnd"/>
      <w:r w:rsidR="00290E0B">
        <w:t xml:space="preserve">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B068F7">
        <w:rPr>
          <w:lang w:val="en-US"/>
        </w:rPr>
        <w:t>I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A40098">
        <w:t>2</w:t>
      </w:r>
      <w:r w:rsidR="00AD44DC">
        <w:t>4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CD496F" w:rsidRDefault="00F523C4" w:rsidP="00CD496F">
      <w:pPr>
        <w:ind w:firstLine="709"/>
        <w:jc w:val="both"/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</w:t>
      </w:r>
      <w:r w:rsidR="00CD496F">
        <w:t>(</w:t>
      </w:r>
      <w:hyperlink r:id="rId6" w:history="1">
        <w:r w:rsidR="00CD496F">
          <w:rPr>
            <w:rStyle w:val="a4"/>
          </w:rPr>
          <w:t>www.adminkr.ru</w:t>
        </w:r>
      </w:hyperlink>
      <w:r w:rsidR="00CD496F">
        <w:t xml:space="preserve"> , регистрация в качестве сетевого издания ЭЛ № ФС 77-75936 от 03.07.2019).</w:t>
      </w:r>
    </w:p>
    <w:p w:rsidR="00CD496F" w:rsidRDefault="00CD496F" w:rsidP="00CD496F">
      <w:pPr>
        <w:jc w:val="both"/>
      </w:pPr>
    </w:p>
    <w:p w:rsidR="00290E0B" w:rsidRPr="00BE322E" w:rsidRDefault="00290E0B" w:rsidP="00290E0B">
      <w:pPr>
        <w:jc w:val="both"/>
      </w:pPr>
    </w:p>
    <w:p w:rsidR="00290E0B" w:rsidRDefault="004629D7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85A1F">
        <w:t xml:space="preserve">А.У. </w:t>
      </w:r>
      <w:proofErr w:type="spellStart"/>
      <w:r w:rsidR="00B85A1F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4629D7" w:rsidRDefault="004629D7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lastRenderedPageBreak/>
        <w:t>Приложение к решению</w:t>
      </w: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  <w:t>Совета муниципального</w:t>
      </w:r>
    </w:p>
    <w:p w:rsidR="00F523C4" w:rsidRPr="00CD496F" w:rsidRDefault="00290E0B" w:rsidP="00290E0B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 xml:space="preserve">района </w:t>
      </w:r>
      <w:r w:rsidR="00F523C4" w:rsidRPr="00CD496F">
        <w:rPr>
          <w:sz w:val="22"/>
          <w:szCs w:val="24"/>
        </w:rPr>
        <w:t xml:space="preserve">«Город Краснокаменск и Краснокаменский район» </w:t>
      </w:r>
    </w:p>
    <w:p w:rsidR="00290E0B" w:rsidRPr="00CD496F" w:rsidRDefault="00290E0B" w:rsidP="003A029A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>от</w:t>
      </w:r>
      <w:r w:rsidR="00613FBE" w:rsidRPr="00CD496F">
        <w:rPr>
          <w:sz w:val="22"/>
          <w:szCs w:val="24"/>
        </w:rPr>
        <w:t xml:space="preserve"> «</w:t>
      </w:r>
      <w:r w:rsidR="007C31F3">
        <w:rPr>
          <w:sz w:val="22"/>
          <w:szCs w:val="24"/>
        </w:rPr>
        <w:t>2</w:t>
      </w:r>
      <w:r w:rsidR="00AD44DC">
        <w:rPr>
          <w:sz w:val="22"/>
          <w:szCs w:val="24"/>
        </w:rPr>
        <w:t>7</w:t>
      </w:r>
      <w:r w:rsidR="00613FBE" w:rsidRPr="00CD496F">
        <w:rPr>
          <w:sz w:val="22"/>
          <w:szCs w:val="24"/>
        </w:rPr>
        <w:t xml:space="preserve">» </w:t>
      </w:r>
      <w:r w:rsidR="00B068F7">
        <w:rPr>
          <w:sz w:val="22"/>
          <w:szCs w:val="24"/>
        </w:rPr>
        <w:t xml:space="preserve">марта </w:t>
      </w:r>
      <w:r w:rsidR="00D24957" w:rsidRPr="00CD496F">
        <w:rPr>
          <w:sz w:val="22"/>
          <w:szCs w:val="24"/>
        </w:rPr>
        <w:t xml:space="preserve"> </w:t>
      </w:r>
      <w:r w:rsidR="001873D6" w:rsidRPr="00CD496F">
        <w:rPr>
          <w:sz w:val="22"/>
          <w:szCs w:val="24"/>
        </w:rPr>
        <w:t>20</w:t>
      </w:r>
      <w:r w:rsidR="00A64EE6">
        <w:rPr>
          <w:sz w:val="22"/>
          <w:szCs w:val="24"/>
        </w:rPr>
        <w:t>2</w:t>
      </w:r>
      <w:r w:rsidR="00B068F7">
        <w:rPr>
          <w:sz w:val="22"/>
          <w:szCs w:val="24"/>
        </w:rPr>
        <w:t>4</w:t>
      </w:r>
      <w:r w:rsidRPr="00CD496F">
        <w:rPr>
          <w:sz w:val="22"/>
          <w:szCs w:val="24"/>
        </w:rPr>
        <w:t xml:space="preserve"> г</w:t>
      </w:r>
      <w:r w:rsidR="00613FBE" w:rsidRPr="00CD496F">
        <w:rPr>
          <w:sz w:val="22"/>
          <w:szCs w:val="24"/>
        </w:rPr>
        <w:t>ода</w:t>
      </w:r>
      <w:r w:rsidRPr="00CD496F">
        <w:rPr>
          <w:sz w:val="22"/>
          <w:szCs w:val="24"/>
        </w:rPr>
        <w:t xml:space="preserve"> №</w:t>
      </w:r>
      <w:r w:rsidR="00B85A1F">
        <w:rPr>
          <w:sz w:val="22"/>
          <w:szCs w:val="24"/>
        </w:rPr>
        <w:t xml:space="preserve"> </w:t>
      </w:r>
      <w:r w:rsidR="00F16319">
        <w:rPr>
          <w:sz w:val="22"/>
          <w:szCs w:val="24"/>
        </w:rPr>
        <w:t>15</w:t>
      </w:r>
      <w:bookmarkStart w:id="0" w:name="_GoBack"/>
      <w:bookmarkEnd w:id="0"/>
    </w:p>
    <w:p w:rsidR="00290E0B" w:rsidRPr="00F523C4" w:rsidRDefault="00290E0B" w:rsidP="003A029A">
      <w:pPr>
        <w:ind w:left="4320" w:firstLine="720"/>
        <w:jc w:val="right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  <w:r w:rsidR="00F71B47">
        <w:rPr>
          <w:b/>
        </w:rPr>
        <w:t xml:space="preserve"> </w:t>
      </w:r>
    </w:p>
    <w:p w:rsidR="00290E0B" w:rsidRDefault="00F71B47" w:rsidP="00675BD6">
      <w:pPr>
        <w:jc w:val="center"/>
        <w:rPr>
          <w:b/>
        </w:rPr>
      </w:pPr>
      <w:r>
        <w:rPr>
          <w:b/>
        </w:rPr>
        <w:t xml:space="preserve">Забайкальского края </w:t>
      </w:r>
      <w:r w:rsidR="00290E0B"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B068F7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A40098">
        <w:rPr>
          <w:b/>
        </w:rPr>
        <w:t>2</w:t>
      </w:r>
      <w:r w:rsidR="00AD44DC">
        <w:rPr>
          <w:b/>
        </w:rPr>
        <w:t>4</w:t>
      </w:r>
      <w:r w:rsidR="00675BD6">
        <w:rPr>
          <w:b/>
        </w:rPr>
        <w:t xml:space="preserve"> года</w:t>
      </w:r>
    </w:p>
    <w:p w:rsidR="001C0177" w:rsidRDefault="001C0177" w:rsidP="001C0177">
      <w:pPr>
        <w:jc w:val="center"/>
        <w:rPr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5"/>
        <w:gridCol w:w="5292"/>
        <w:gridCol w:w="996"/>
        <w:gridCol w:w="2647"/>
      </w:tblGrid>
      <w:tr w:rsidR="001C0177" w:rsidTr="001C0177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 е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 п р и я т и 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 w:rsidP="001C0177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t xml:space="preserve">О внесении изменений в решение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«О бюджете муниципального района «Город 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на 2024 год и плановый период 2025 и 2026 годов</w:t>
            </w:r>
            <w:r>
              <w:rPr>
                <w:b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 w:rsidP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24.04.</w:t>
            </w:r>
          </w:p>
          <w:p w:rsidR="001C0177" w:rsidRPr="001C0177" w:rsidRDefault="001C0177" w:rsidP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 w:rsidP="001C0177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МР по финансам - председатель КФ</w:t>
            </w:r>
          </w:p>
          <w:p w:rsidR="001C0177" w:rsidRDefault="001C0177" w:rsidP="001C0177">
            <w:pPr>
              <w:jc w:val="center"/>
            </w:pPr>
            <w:r>
              <w:t>Калинина О.В.</w:t>
            </w:r>
          </w:p>
          <w:p w:rsidR="001C0177" w:rsidRDefault="001C0177" w:rsidP="001C0177">
            <w:pPr>
              <w:jc w:val="center"/>
            </w:pPr>
          </w:p>
          <w:p w:rsidR="001C0177" w:rsidRDefault="001C0177" w:rsidP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C0177" w:rsidTr="001C0177">
        <w:trPr>
          <w:trHeight w:val="7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A26956" w:rsidP="00A2695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t xml:space="preserve">О внесении изменений в решение Совета «Об утверждении Положения о муниципальной службе и муниципальных служащих в органах местного самоуправления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края», утвержденное решением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район», </w:t>
            </w:r>
            <w:r w:rsidRPr="00A26956">
              <w:t xml:space="preserve">от 28.09.2016 № 78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24.04.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 xml:space="preserve">Начальник юридического отдела администрации МР </w:t>
            </w:r>
            <w:proofErr w:type="spellStart"/>
            <w:r>
              <w:t>Давтян</w:t>
            </w:r>
            <w:proofErr w:type="spellEnd"/>
            <w:r>
              <w:t xml:space="preserve"> О.П.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A26956">
            <w:pPr>
              <w:spacing w:line="276" w:lineRule="auto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t xml:space="preserve">О принятии проекта решения о внесении изменений в Устав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24.04.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 xml:space="preserve">Начальник юридического отдела администрации МР </w:t>
            </w:r>
            <w:proofErr w:type="spellStart"/>
            <w:r>
              <w:t>Давтян</w:t>
            </w:r>
            <w:proofErr w:type="spellEnd"/>
            <w:r>
              <w:t xml:space="preserve"> О.П.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A26956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проведении публичных слушаний по вопросу о внесении </w:t>
            </w:r>
            <w:r>
              <w:t xml:space="preserve">изменений в Устав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 w:rsidP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1C0177">
              <w:rPr>
                <w:color w:val="auto"/>
                <w:sz w:val="26"/>
                <w:szCs w:val="26"/>
                <w:lang w:eastAsia="en-US"/>
              </w:rPr>
              <w:t>24.04.</w:t>
            </w:r>
          </w:p>
          <w:p w:rsidR="001C0177" w:rsidRPr="001C0177" w:rsidRDefault="001C0177" w:rsidP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1C0177"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</w:t>
            </w:r>
          </w:p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</w:p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аппарата Совета МР </w:t>
            </w:r>
          </w:p>
          <w:p w:rsidR="001C0177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Е.Е. Лифачу</w:t>
            </w:r>
          </w:p>
        </w:tc>
      </w:tr>
      <w:tr w:rsidR="00A26956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t xml:space="preserve">О трудоустройстве в приоритетном порядке отдельных категорий граждан на территории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24.04.</w:t>
            </w:r>
          </w:p>
          <w:p w:rsidR="00A26956" w:rsidRPr="001C0177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 xml:space="preserve">Начальник юридического отдела администрации МР </w:t>
            </w:r>
            <w:proofErr w:type="spellStart"/>
            <w:r>
              <w:t>Давтян</w:t>
            </w:r>
            <w:proofErr w:type="spellEnd"/>
            <w:r>
              <w:t xml:space="preserve"> О.П.</w:t>
            </w:r>
          </w:p>
        </w:tc>
      </w:tr>
      <w:tr w:rsidR="00CC741C" w:rsidRPr="00CC741C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Pr="00CC741C" w:rsidRDefault="00F95947" w:rsidP="00F95947">
            <w:pPr>
              <w:spacing w:line="276" w:lineRule="auto"/>
              <w:jc w:val="both"/>
              <w:rPr>
                <w:color w:val="auto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 xml:space="preserve">О готовности сельскохозяйственных предприятий муниципального района «Город </w:t>
            </w:r>
            <w:proofErr w:type="spellStart"/>
            <w:r w:rsidRPr="00CC741C">
              <w:rPr>
                <w:color w:val="auto"/>
                <w:sz w:val="26"/>
                <w:szCs w:val="26"/>
                <w:lang w:eastAsia="en-US"/>
              </w:rPr>
              <w:t>Краснокаменск</w:t>
            </w:r>
            <w:proofErr w:type="spellEnd"/>
            <w:r w:rsidRPr="00CC741C">
              <w:rPr>
                <w:color w:val="auto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CC741C">
              <w:rPr>
                <w:color w:val="auto"/>
                <w:sz w:val="26"/>
                <w:szCs w:val="26"/>
                <w:lang w:eastAsia="en-US"/>
              </w:rPr>
              <w:t>Краснокаменский</w:t>
            </w:r>
            <w:proofErr w:type="spellEnd"/>
            <w:r w:rsidRPr="00CC741C">
              <w:rPr>
                <w:color w:val="auto"/>
                <w:sz w:val="26"/>
                <w:szCs w:val="26"/>
                <w:lang w:eastAsia="en-US"/>
              </w:rPr>
              <w:t xml:space="preserve"> район» Забайкальского края к весенне-полевым работам в 2024 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Pr="00CC741C" w:rsidRDefault="00F95947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>24.04</w:t>
            </w:r>
            <w:r w:rsidR="00CC741C" w:rsidRPr="00CC741C">
              <w:rPr>
                <w:color w:val="auto"/>
                <w:sz w:val="26"/>
                <w:szCs w:val="26"/>
                <w:lang w:eastAsia="en-US"/>
              </w:rPr>
              <w:t>.</w:t>
            </w:r>
          </w:p>
          <w:p w:rsidR="00F95947" w:rsidRPr="00CC741C" w:rsidRDefault="00F95947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Pr="00CC741C" w:rsidRDefault="00F95947" w:rsidP="00F9594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>Начальник сельскохозяйственного отдела комитета экономического и территориального развития</w:t>
            </w:r>
          </w:p>
          <w:p w:rsidR="00F95947" w:rsidRPr="00CC741C" w:rsidRDefault="00F95947" w:rsidP="00F95947">
            <w:pPr>
              <w:spacing w:line="276" w:lineRule="auto"/>
              <w:jc w:val="center"/>
              <w:rPr>
                <w:color w:val="auto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 xml:space="preserve">Т.В. </w:t>
            </w:r>
            <w:proofErr w:type="spellStart"/>
            <w:r w:rsidRPr="00CC741C">
              <w:rPr>
                <w:color w:val="auto"/>
                <w:sz w:val="26"/>
                <w:szCs w:val="26"/>
                <w:lang w:eastAsia="en-US"/>
              </w:rPr>
              <w:t>Вересовая</w:t>
            </w:r>
            <w:proofErr w:type="spellEnd"/>
          </w:p>
        </w:tc>
      </w:tr>
      <w:tr w:rsidR="00A26956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работе постоянной комиссии по экономике и бюджету Совета муниципального района </w:t>
            </w:r>
            <w:r>
              <w:t xml:space="preserve">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24.04.</w:t>
            </w:r>
          </w:p>
          <w:p w:rsidR="00A26956" w:rsidRPr="001C0177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постоянной комиссии по экономике и бюджету, заместитель председателя Совета  </w:t>
            </w:r>
            <w:proofErr w:type="spellStart"/>
            <w:r>
              <w:rPr>
                <w:sz w:val="26"/>
                <w:szCs w:val="26"/>
                <w:lang w:eastAsia="en-US"/>
              </w:rPr>
              <w:t>Былков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Pr="001C0177" w:rsidRDefault="001C0177">
            <w:pPr>
              <w:tabs>
                <w:tab w:val="left" w:pos="4920"/>
              </w:tabs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C0177">
              <w:rPr>
                <w:rFonts w:eastAsia="Calibri"/>
                <w:b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Pr="001C0177" w:rsidRDefault="001C017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A269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t xml:space="preserve">Об отчете главы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- главы администрации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Совету 7муниципального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</w:t>
            </w:r>
            <w:proofErr w:type="gramEnd"/>
            <w:r>
              <w:t xml:space="preserve"> края, за 2021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22.05.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делопроизводства, контроля архива и кадров</w:t>
            </w:r>
            <w:r w:rsidR="00A26956">
              <w:rPr>
                <w:sz w:val="26"/>
                <w:szCs w:val="26"/>
                <w:lang w:eastAsia="en-US"/>
              </w:rPr>
              <w:t xml:space="preserve"> администрации МР </w:t>
            </w:r>
          </w:p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Ю.А. Киселева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 w:rsidP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итогах публичных слушаний по вопросу о внесении изменений в Устав </w:t>
            </w:r>
            <w:r>
              <w:t xml:space="preserve">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22.05.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1C0177" w:rsidRDefault="00F95947" w:rsidP="00F9594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Е.Е. Лифачу</w:t>
            </w:r>
          </w:p>
        </w:tc>
      </w:tr>
      <w:tr w:rsidR="00F9594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О внесении изменений в Устав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t xml:space="preserve">Начальник юридического отдела администрации МР </w:t>
            </w:r>
            <w:proofErr w:type="spellStart"/>
            <w:r>
              <w:t>Давтян</w:t>
            </w:r>
            <w:proofErr w:type="spellEnd"/>
            <w:r>
              <w:t xml:space="preserve"> О.П.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О проекте решения Совета муниципального района «Об исполнении бюджета 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22.05.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Зам. председателя комитета по финансам - начальник бюджетного отдела</w:t>
            </w:r>
          </w:p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Т.А. </w:t>
            </w:r>
            <w:proofErr w:type="spellStart"/>
            <w:r>
              <w:rPr>
                <w:sz w:val="26"/>
                <w:szCs w:val="26"/>
                <w:lang w:eastAsia="en-US"/>
              </w:rPr>
              <w:t>Самуль</w:t>
            </w:r>
            <w:proofErr w:type="spellEnd"/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 w:rsidP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проведении публичных слушаний по вопросу о проекте </w:t>
            </w:r>
            <w:r>
              <w:t xml:space="preserve">решения Совета муниципального района «Об исполнении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22.05.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Е.Е. Лифачу </w:t>
            </w:r>
          </w:p>
        </w:tc>
      </w:tr>
      <w:tr w:rsidR="00A26956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работе постоянной комиссии по социальной политике Совета муниципального района </w:t>
            </w:r>
            <w:r>
              <w:t xml:space="preserve">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22.05.</w:t>
            </w:r>
          </w:p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постоянной комиссии по социальной политике Совета муниципального района</w:t>
            </w:r>
          </w:p>
          <w:p w:rsidR="00A26956" w:rsidRDefault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Николаева И.В.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P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 w:rsidP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итогах публичных слушаний по вопросу о проекте </w:t>
            </w:r>
            <w:r>
              <w:t xml:space="preserve">решения Совета муниципального района «Об исполнении бюджета 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Е.Е. Лифачу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F9594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Об исполнении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Зам. председателя комитета по финансам - начальник бюджетного отдела</w:t>
            </w:r>
          </w:p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Т.А. </w:t>
            </w:r>
            <w:proofErr w:type="spellStart"/>
            <w:r>
              <w:rPr>
                <w:sz w:val="26"/>
                <w:szCs w:val="26"/>
                <w:lang w:eastAsia="en-US"/>
              </w:rPr>
              <w:t>Самуль</w:t>
            </w:r>
            <w:proofErr w:type="spellEnd"/>
          </w:p>
        </w:tc>
      </w:tr>
      <w:tr w:rsidR="00F9594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0F3F83">
            <w:pPr>
              <w:spacing w:line="276" w:lineRule="auto"/>
              <w:jc w:val="both"/>
            </w:pPr>
            <w:r>
              <w:t xml:space="preserve">О принятии к сведению отчета об исполнении бюджета муниципального </w:t>
            </w:r>
            <w:r>
              <w:lastRenderedPageBreak/>
              <w:t xml:space="preserve">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края» за </w:t>
            </w:r>
            <w:r w:rsidR="000F3F83">
              <w:rPr>
                <w:lang w:val="en-US"/>
              </w:rPr>
              <w:t>I</w:t>
            </w:r>
            <w:r>
              <w:t xml:space="preserve"> квартал 2024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lastRenderedPageBreak/>
              <w:t>26.06.</w:t>
            </w:r>
          </w:p>
          <w:p w:rsidR="00F95947" w:rsidRDefault="00F9594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Зам. председателя комитета по </w:t>
            </w:r>
            <w:r>
              <w:rPr>
                <w:sz w:val="26"/>
                <w:szCs w:val="26"/>
                <w:lang w:eastAsia="en-US"/>
              </w:rPr>
              <w:lastRenderedPageBreak/>
              <w:t>финансам - начальник бюджетного отдела</w:t>
            </w:r>
          </w:p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Т.А. </w:t>
            </w:r>
            <w:proofErr w:type="spellStart"/>
            <w:r>
              <w:rPr>
                <w:sz w:val="26"/>
                <w:szCs w:val="26"/>
                <w:lang w:eastAsia="en-US"/>
              </w:rPr>
              <w:t>Самуль</w:t>
            </w:r>
            <w:proofErr w:type="spellEnd"/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  <w:r w:rsidR="00F9594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О внесении изменений в решение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 «О бюджете муниципального района «Город 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на 2024 год и плановый период 2025 и 2026 годов</w:t>
            </w:r>
            <w:r>
              <w:rPr>
                <w:b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Зам</w:t>
            </w:r>
            <w:proofErr w:type="gramStart"/>
            <w:r>
              <w:rPr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sz w:val="26"/>
                <w:szCs w:val="26"/>
                <w:lang w:eastAsia="en-US"/>
              </w:rPr>
              <w:t>лавы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района по финансам - председатель комитета по финансам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О.В. Калинина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95947" w:rsidTr="00F9594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8E40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работе постоянной комиссии по промышленности и сельскому хозяйству Совета муниципального района </w:t>
            </w:r>
            <w:r>
              <w:t xml:space="preserve">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8E40A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F95947" w:rsidRDefault="00F95947" w:rsidP="008E40A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8E40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постоянной комиссии Совета муниципального района </w:t>
            </w:r>
          </w:p>
          <w:p w:rsidR="00F95947" w:rsidRDefault="00F95947" w:rsidP="008E40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Бодров А.С.</w:t>
            </w:r>
          </w:p>
        </w:tc>
      </w:tr>
      <w:tr w:rsidR="00F9594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Отчет о работе Совета 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муниципального района «Город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Краснокаменск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и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Краснокаменский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район» Забайкальского края за 2023 год</w:t>
            </w:r>
          </w:p>
          <w:p w:rsidR="00F95947" w:rsidRDefault="00F95947" w:rsidP="002660B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</w:t>
            </w:r>
          </w:p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</w:p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Е.Е. Лифачу</w:t>
            </w:r>
          </w:p>
        </w:tc>
      </w:tr>
      <w:tr w:rsidR="00F95947" w:rsidTr="00F9594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плане работы Совета муниципального района «Город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Краснокаменск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и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Краснокаменский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район» Забайкальского края на </w:t>
            </w:r>
            <w:r>
              <w:rPr>
                <w:color w:val="auto"/>
                <w:sz w:val="26"/>
                <w:szCs w:val="26"/>
                <w:lang w:val="en-US" w:eastAsia="en-US"/>
              </w:rPr>
              <w:t>III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>
              <w:rPr>
                <w:color w:val="auto"/>
                <w:sz w:val="26"/>
                <w:szCs w:val="26"/>
                <w:lang w:val="en-US" w:eastAsia="en-US"/>
              </w:rPr>
              <w:t>IV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квартал 2024 года</w:t>
            </w:r>
          </w:p>
          <w:p w:rsidR="00F95947" w:rsidRDefault="00F95947" w:rsidP="002660B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Cs/>
                <w:color w:val="auto"/>
                <w:sz w:val="26"/>
                <w:szCs w:val="26"/>
                <w:lang w:eastAsia="en-US"/>
              </w:rPr>
              <w:t>Председатель Совета муниципального района</w:t>
            </w:r>
          </w:p>
          <w:p w:rsidR="00F95947" w:rsidRDefault="00F95947" w:rsidP="002660B8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Cs/>
                <w:color w:val="auto"/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bCs/>
                <w:color w:val="auto"/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F95947" w:rsidRDefault="00F95947" w:rsidP="002660B8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Cs/>
                <w:color w:val="auto"/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bCs/>
                <w:color w:val="auto"/>
                <w:sz w:val="26"/>
                <w:szCs w:val="26"/>
                <w:lang w:eastAsia="en-US"/>
              </w:rPr>
              <w:t>Е.Е. Лифачу</w:t>
            </w:r>
          </w:p>
        </w:tc>
      </w:tr>
    </w:tbl>
    <w:p w:rsidR="001C0177" w:rsidRDefault="001C0177" w:rsidP="001C0177">
      <w:pPr>
        <w:tabs>
          <w:tab w:val="left" w:pos="8505"/>
        </w:tabs>
        <w:rPr>
          <w:sz w:val="26"/>
          <w:szCs w:val="26"/>
        </w:rPr>
      </w:pPr>
    </w:p>
    <w:sectPr w:rsidR="001C0177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51C2"/>
    <w:rsid w:val="000474E1"/>
    <w:rsid w:val="0006747E"/>
    <w:rsid w:val="0008485E"/>
    <w:rsid w:val="00091E4D"/>
    <w:rsid w:val="000A1678"/>
    <w:rsid w:val="000B416A"/>
    <w:rsid w:val="000C0B1D"/>
    <w:rsid w:val="000D214B"/>
    <w:rsid w:val="000F3F83"/>
    <w:rsid w:val="000F68AE"/>
    <w:rsid w:val="00130927"/>
    <w:rsid w:val="001412C7"/>
    <w:rsid w:val="00183269"/>
    <w:rsid w:val="00184ED3"/>
    <w:rsid w:val="001873D6"/>
    <w:rsid w:val="001C0177"/>
    <w:rsid w:val="001D026D"/>
    <w:rsid w:val="001D34BC"/>
    <w:rsid w:val="001E1834"/>
    <w:rsid w:val="001F2F02"/>
    <w:rsid w:val="0021628C"/>
    <w:rsid w:val="00216342"/>
    <w:rsid w:val="00221F0C"/>
    <w:rsid w:val="00290E0B"/>
    <w:rsid w:val="002D1417"/>
    <w:rsid w:val="002E5D04"/>
    <w:rsid w:val="003220CE"/>
    <w:rsid w:val="00335E6B"/>
    <w:rsid w:val="00370EE3"/>
    <w:rsid w:val="00375FE9"/>
    <w:rsid w:val="003A029A"/>
    <w:rsid w:val="003A1CF0"/>
    <w:rsid w:val="003B7D5B"/>
    <w:rsid w:val="003F5635"/>
    <w:rsid w:val="0041057F"/>
    <w:rsid w:val="00415850"/>
    <w:rsid w:val="004317B7"/>
    <w:rsid w:val="00442E7E"/>
    <w:rsid w:val="00445AF9"/>
    <w:rsid w:val="00446036"/>
    <w:rsid w:val="00460279"/>
    <w:rsid w:val="004629D7"/>
    <w:rsid w:val="00474F5D"/>
    <w:rsid w:val="00486E9E"/>
    <w:rsid w:val="00496140"/>
    <w:rsid w:val="004D7E25"/>
    <w:rsid w:val="004E5411"/>
    <w:rsid w:val="005348B0"/>
    <w:rsid w:val="0057333A"/>
    <w:rsid w:val="005C1507"/>
    <w:rsid w:val="005D19C5"/>
    <w:rsid w:val="005F5634"/>
    <w:rsid w:val="00613FBE"/>
    <w:rsid w:val="006428BF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7B408F"/>
    <w:rsid w:val="007C31F3"/>
    <w:rsid w:val="007E512C"/>
    <w:rsid w:val="00805A64"/>
    <w:rsid w:val="00863698"/>
    <w:rsid w:val="00872A33"/>
    <w:rsid w:val="00881964"/>
    <w:rsid w:val="008C4BB7"/>
    <w:rsid w:val="008D7F54"/>
    <w:rsid w:val="008E5ADB"/>
    <w:rsid w:val="0090790F"/>
    <w:rsid w:val="009276A9"/>
    <w:rsid w:val="00930CC6"/>
    <w:rsid w:val="00934B4A"/>
    <w:rsid w:val="00971E8B"/>
    <w:rsid w:val="009F27A0"/>
    <w:rsid w:val="00A14CFD"/>
    <w:rsid w:val="00A26956"/>
    <w:rsid w:val="00A40098"/>
    <w:rsid w:val="00A64EE6"/>
    <w:rsid w:val="00A812C9"/>
    <w:rsid w:val="00AB3FDD"/>
    <w:rsid w:val="00AD44DC"/>
    <w:rsid w:val="00AF4E55"/>
    <w:rsid w:val="00B068F7"/>
    <w:rsid w:val="00B0794D"/>
    <w:rsid w:val="00B118CC"/>
    <w:rsid w:val="00B15028"/>
    <w:rsid w:val="00B47B00"/>
    <w:rsid w:val="00B52C21"/>
    <w:rsid w:val="00B5741F"/>
    <w:rsid w:val="00B84802"/>
    <w:rsid w:val="00B85A1F"/>
    <w:rsid w:val="00B878FB"/>
    <w:rsid w:val="00BC6005"/>
    <w:rsid w:val="00BD59CE"/>
    <w:rsid w:val="00BD682B"/>
    <w:rsid w:val="00BD6990"/>
    <w:rsid w:val="00BE3CA4"/>
    <w:rsid w:val="00C0435F"/>
    <w:rsid w:val="00C564FB"/>
    <w:rsid w:val="00C64145"/>
    <w:rsid w:val="00CA2B9B"/>
    <w:rsid w:val="00CA60FD"/>
    <w:rsid w:val="00CC1A4D"/>
    <w:rsid w:val="00CC5D04"/>
    <w:rsid w:val="00CC741C"/>
    <w:rsid w:val="00CD496F"/>
    <w:rsid w:val="00CE6804"/>
    <w:rsid w:val="00CF473A"/>
    <w:rsid w:val="00D24957"/>
    <w:rsid w:val="00D45B1E"/>
    <w:rsid w:val="00D67093"/>
    <w:rsid w:val="00D95EC7"/>
    <w:rsid w:val="00E315D3"/>
    <w:rsid w:val="00E6698D"/>
    <w:rsid w:val="00E67CF4"/>
    <w:rsid w:val="00E75906"/>
    <w:rsid w:val="00E770F4"/>
    <w:rsid w:val="00E779D1"/>
    <w:rsid w:val="00E81C1E"/>
    <w:rsid w:val="00ED451B"/>
    <w:rsid w:val="00EF526B"/>
    <w:rsid w:val="00EF71EB"/>
    <w:rsid w:val="00F05474"/>
    <w:rsid w:val="00F16319"/>
    <w:rsid w:val="00F523C4"/>
    <w:rsid w:val="00F71B47"/>
    <w:rsid w:val="00F95947"/>
    <w:rsid w:val="00FB135C"/>
    <w:rsid w:val="00FE02AD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2024-03-19T07:29:00Z</cp:lastPrinted>
  <dcterms:created xsi:type="dcterms:W3CDTF">2022-12-20T02:43:00Z</dcterms:created>
  <dcterms:modified xsi:type="dcterms:W3CDTF">2024-03-22T05:38:00Z</dcterms:modified>
</cp:coreProperties>
</file>