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15" w:rsidRPr="00CA7D15" w:rsidRDefault="00CA7D15" w:rsidP="00CA7D15">
      <w:pPr>
        <w:spacing w:line="360" w:lineRule="auto"/>
        <w:jc w:val="center"/>
        <w:rPr>
          <w:rFonts w:eastAsia="Times New Roman" w:cs="Arial"/>
          <w:b/>
          <w:bCs/>
          <w:sz w:val="28"/>
          <w:lang w:eastAsia="ru-RU"/>
        </w:rPr>
      </w:pPr>
      <w:r w:rsidRPr="00CA7D15">
        <w:rPr>
          <w:rFonts w:eastAsia="Times New Roman" w:cs="Arial"/>
          <w:b/>
          <w:bCs/>
          <w:sz w:val="28"/>
          <w:lang w:eastAsia="ru-RU"/>
        </w:rPr>
        <w:t>КРАСНОКАМЕНСКАЯ РАЙОННАЯ ТЕРРИТОРИАЛЬНАЯ ИЗБИРАТЕЛЬНАЯ КОМИССИЯ</w:t>
      </w:r>
      <w:r w:rsidRPr="00CA7D15">
        <w:rPr>
          <w:rFonts w:eastAsia="Times New Roman" w:cs="Arial"/>
          <w:b/>
          <w:bCs/>
          <w:sz w:val="28"/>
          <w:lang w:eastAsia="ru-RU"/>
        </w:rPr>
        <w:br/>
      </w:r>
    </w:p>
    <w:p w:rsidR="00CA7D15" w:rsidRPr="00CA7D15" w:rsidRDefault="00CA7D15" w:rsidP="00CA7D15">
      <w:pPr>
        <w:keepNext/>
        <w:widowControl w:val="0"/>
        <w:spacing w:line="360" w:lineRule="auto"/>
        <w:jc w:val="center"/>
        <w:outlineLvl w:val="0"/>
        <w:rPr>
          <w:rFonts w:eastAsia="Times New Roman" w:cs="Arial"/>
          <w:b/>
          <w:bCs/>
          <w:sz w:val="28"/>
          <w:lang w:eastAsia="ru-RU"/>
        </w:rPr>
      </w:pPr>
      <w:r w:rsidRPr="00CA7D15">
        <w:rPr>
          <w:rFonts w:eastAsia="Times New Roman" w:cs="Arial"/>
          <w:b/>
          <w:bCs/>
          <w:sz w:val="28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CA7D15" w:rsidRPr="00CA7D15" w:rsidTr="00DA0F2C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7D15" w:rsidRPr="00CA7D15" w:rsidRDefault="00CA7D15" w:rsidP="00CA7D15">
            <w:pPr>
              <w:tabs>
                <w:tab w:val="left" w:pos="-581"/>
              </w:tabs>
              <w:spacing w:line="276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>
              <w:rPr>
                <w:rFonts w:eastAsia="Times New Roman" w:cs="Arial"/>
                <w:b/>
                <w:sz w:val="28"/>
                <w:szCs w:val="24"/>
              </w:rPr>
              <w:t>09 февраля</w:t>
            </w:r>
            <w:r w:rsidRPr="00CA7D15">
              <w:rPr>
                <w:rFonts w:eastAsia="Times New Roman" w:cs="Arial"/>
                <w:b/>
                <w:sz w:val="28"/>
                <w:szCs w:val="24"/>
              </w:rPr>
              <w:t xml:space="preserve"> 2024г.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D15" w:rsidRPr="00CA7D15" w:rsidRDefault="00CA7D15" w:rsidP="00CA7D15">
            <w:pPr>
              <w:spacing w:line="276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7D15" w:rsidRPr="00CA7D15" w:rsidRDefault="00CA7D15" w:rsidP="00CA7D15">
            <w:pPr>
              <w:spacing w:line="276" w:lineRule="auto"/>
              <w:jc w:val="center"/>
              <w:rPr>
                <w:rFonts w:eastAsia="Times New Roman" w:cs="Arial"/>
                <w:b/>
                <w:sz w:val="28"/>
                <w:szCs w:val="24"/>
              </w:rPr>
            </w:pPr>
            <w:r w:rsidRPr="00CA7D15">
              <w:rPr>
                <w:rFonts w:eastAsia="Times New Roman" w:cs="Arial"/>
                <w:b/>
                <w:sz w:val="28"/>
                <w:szCs w:val="24"/>
              </w:rPr>
              <w:t>№ 11</w:t>
            </w:r>
            <w:r>
              <w:rPr>
                <w:rFonts w:eastAsia="Times New Roman" w:cs="Arial"/>
                <w:b/>
                <w:sz w:val="28"/>
                <w:szCs w:val="24"/>
              </w:rPr>
              <w:t>6</w:t>
            </w:r>
            <w:r w:rsidRPr="00CA7D15">
              <w:rPr>
                <w:rFonts w:eastAsia="Times New Roman" w:cs="Arial"/>
                <w:b/>
                <w:sz w:val="28"/>
                <w:szCs w:val="24"/>
              </w:rPr>
              <w:t>/51</w:t>
            </w:r>
            <w:r>
              <w:rPr>
                <w:rFonts w:eastAsia="Times New Roman" w:cs="Arial"/>
                <w:b/>
                <w:sz w:val="28"/>
                <w:szCs w:val="24"/>
              </w:rPr>
              <w:t>7</w:t>
            </w:r>
            <w:r w:rsidRPr="00CA7D15">
              <w:rPr>
                <w:rFonts w:eastAsia="Times New Roman" w:cs="Arial"/>
                <w:b/>
                <w:sz w:val="28"/>
                <w:szCs w:val="24"/>
              </w:rPr>
              <w:t>-5</w:t>
            </w:r>
          </w:p>
        </w:tc>
      </w:tr>
    </w:tbl>
    <w:p w:rsidR="00CA7D15" w:rsidRPr="00CA7D15" w:rsidRDefault="00CA7D15" w:rsidP="00CA7D15">
      <w:pPr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CA7D15" w:rsidRPr="00CA7D15" w:rsidRDefault="00CA7D15" w:rsidP="00CA7D15">
      <w:pPr>
        <w:jc w:val="center"/>
        <w:rPr>
          <w:rFonts w:eastAsia="Times New Roman" w:cs="Arial"/>
          <w:b/>
          <w:sz w:val="28"/>
          <w:szCs w:val="28"/>
          <w:lang w:eastAsia="ru-RU"/>
        </w:rPr>
      </w:pPr>
      <w:r w:rsidRPr="00CA7D15">
        <w:rPr>
          <w:rFonts w:eastAsia="Times New Roman" w:cs="Arial"/>
          <w:b/>
          <w:sz w:val="28"/>
          <w:szCs w:val="28"/>
          <w:lang w:eastAsia="ru-RU"/>
        </w:rPr>
        <w:t xml:space="preserve">г. </w:t>
      </w:r>
      <w:proofErr w:type="spellStart"/>
      <w:r w:rsidRPr="00CA7D15">
        <w:rPr>
          <w:rFonts w:eastAsia="Times New Roman" w:cs="Arial"/>
          <w:b/>
          <w:sz w:val="28"/>
          <w:szCs w:val="28"/>
          <w:lang w:eastAsia="ru-RU"/>
        </w:rPr>
        <w:t>Краснокаменск</w:t>
      </w:r>
      <w:proofErr w:type="spellEnd"/>
    </w:p>
    <w:p w:rsidR="00CA7D15" w:rsidRPr="00CA7D15" w:rsidRDefault="00CA7D15" w:rsidP="00CA7D15">
      <w:pPr>
        <w:spacing w:line="360" w:lineRule="auto"/>
        <w:jc w:val="center"/>
        <w:rPr>
          <w:rFonts w:ascii="Times New Roman CYR" w:eastAsia="Times New Roman" w:hAnsi="Times New Roman CYR" w:cs="Times New Roman CYR"/>
          <w:bCs/>
          <w:kern w:val="16"/>
          <w:sz w:val="28"/>
          <w:szCs w:val="24"/>
          <w:lang w:eastAsia="ru-RU"/>
        </w:rPr>
      </w:pPr>
    </w:p>
    <w:p w:rsidR="00021CCA" w:rsidRPr="00021CCA" w:rsidRDefault="00021CCA" w:rsidP="00021CCA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55D9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перечне</w:t>
      </w:r>
      <w:r w:rsidRPr="00E855D9">
        <w:rPr>
          <w:rFonts w:ascii="Times New Roman" w:hAnsi="Times New Roman"/>
          <w:b/>
          <w:sz w:val="28"/>
          <w:szCs w:val="28"/>
        </w:rPr>
        <w:t xml:space="preserve"> избирательных участков и адресов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55D9">
        <w:rPr>
          <w:rFonts w:ascii="Times New Roman" w:hAnsi="Times New Roman"/>
          <w:b/>
          <w:sz w:val="28"/>
          <w:szCs w:val="28"/>
        </w:rPr>
        <w:t xml:space="preserve">(описаний мест) проведения голосования с </w:t>
      </w:r>
      <w:r w:rsidRPr="00E855D9">
        <w:rPr>
          <w:rFonts w:ascii="Times New Roman" w:hAnsi="Times New Roman"/>
          <w:b/>
          <w:bCs/>
          <w:sz w:val="28"/>
          <w:szCs w:val="28"/>
        </w:rPr>
        <w:t xml:space="preserve">использованием дополнительной возможности голосования – голосования групп избирателей, которые проживают (находятся) в населенных пунктах </w:t>
      </w:r>
    </w:p>
    <w:p w:rsidR="00021CCA" w:rsidRDefault="00021CCA" w:rsidP="00021CCA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5D9">
        <w:rPr>
          <w:rFonts w:ascii="Times New Roman" w:hAnsi="Times New Roman"/>
          <w:b/>
          <w:bCs/>
          <w:sz w:val="28"/>
          <w:szCs w:val="28"/>
        </w:rPr>
        <w:t>и иных местах, где отсутствуют помещения для голосования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21CCA" w:rsidRDefault="00021CCA" w:rsidP="00021CCA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5D9">
        <w:rPr>
          <w:rFonts w:ascii="Times New Roman" w:hAnsi="Times New Roman"/>
          <w:b/>
          <w:bCs/>
          <w:sz w:val="28"/>
          <w:szCs w:val="28"/>
        </w:rPr>
        <w:t xml:space="preserve">и транспортное сообщение с которыми затруднено, </w:t>
      </w:r>
    </w:p>
    <w:p w:rsidR="00021CCA" w:rsidRDefault="00021CCA" w:rsidP="00021CCA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5D9">
        <w:rPr>
          <w:rFonts w:ascii="Times New Roman" w:hAnsi="Times New Roman"/>
          <w:b/>
          <w:bCs/>
          <w:sz w:val="28"/>
          <w:szCs w:val="28"/>
        </w:rPr>
        <w:t>при проведении</w:t>
      </w:r>
      <w:r w:rsidRPr="00E855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выборов Президента Российской Федерации</w:t>
      </w:r>
    </w:p>
    <w:p w:rsidR="0025705E" w:rsidRPr="00CA7D15" w:rsidRDefault="0025705E" w:rsidP="0025705E">
      <w:pPr>
        <w:rPr>
          <w:sz w:val="28"/>
          <w:szCs w:val="28"/>
        </w:rPr>
      </w:pPr>
    </w:p>
    <w:p w:rsidR="00021CCA" w:rsidRDefault="00021CCA" w:rsidP="00021CCA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690CA1">
        <w:rPr>
          <w:bCs/>
          <w:sz w:val="28"/>
          <w:szCs w:val="28"/>
        </w:rPr>
        <w:t>В целях создания дополнительных возможностей реализации избирательных прав и права на участие в референдуме граждан Российской Федерации</w:t>
      </w:r>
      <w:r>
        <w:rPr>
          <w:bCs/>
          <w:sz w:val="28"/>
          <w:szCs w:val="28"/>
          <w:lang w:eastAsia="x-none"/>
        </w:rPr>
        <w:t>,</w:t>
      </w:r>
      <w:r w:rsidRPr="00690C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x-none"/>
        </w:rPr>
        <w:t>в соответствии со</w:t>
      </w:r>
      <w:r>
        <w:rPr>
          <w:bCs/>
          <w:sz w:val="28"/>
          <w:szCs w:val="28"/>
        </w:rPr>
        <w:t xml:space="preserve"> </w:t>
      </w:r>
      <w:r w:rsidRPr="003D2AFC">
        <w:rPr>
          <w:bCs/>
          <w:sz w:val="28"/>
          <w:szCs w:val="28"/>
        </w:rPr>
        <w:t xml:space="preserve">статьей </w:t>
      </w:r>
      <w:r>
        <w:rPr>
          <w:bCs/>
          <w:sz w:val="28"/>
          <w:szCs w:val="28"/>
          <w:lang w:eastAsia="x-none"/>
        </w:rPr>
        <w:t>63</w:t>
      </w:r>
      <w:r w:rsidRPr="0049366D">
        <w:rPr>
          <w:bCs/>
          <w:sz w:val="28"/>
          <w:szCs w:val="28"/>
          <w:vertAlign w:val="superscript"/>
          <w:lang w:eastAsia="x-none"/>
        </w:rPr>
        <w:t>1</w:t>
      </w:r>
      <w:r w:rsidRPr="0049366D">
        <w:rPr>
          <w:bCs/>
          <w:sz w:val="28"/>
          <w:szCs w:val="28"/>
          <w:vertAlign w:val="superscript"/>
        </w:rPr>
        <w:t xml:space="preserve"> </w:t>
      </w:r>
      <w:r w:rsidRPr="003D2AFC">
        <w:rPr>
          <w:bCs/>
          <w:sz w:val="28"/>
          <w:szCs w:val="28"/>
        </w:rPr>
        <w:t xml:space="preserve">Федерального закона </w:t>
      </w: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  <w:lang w:eastAsia="x-none"/>
        </w:rPr>
        <w:t>12 июня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  <w:lang w:eastAsia="x-none"/>
        </w:rPr>
        <w:t>02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  <w:lang w:eastAsia="x-none"/>
        </w:rPr>
        <w:t>67</w:t>
      </w:r>
      <w:r>
        <w:rPr>
          <w:bCs/>
          <w:sz w:val="28"/>
          <w:szCs w:val="28"/>
        </w:rPr>
        <w:t xml:space="preserve">-ФЗ </w:t>
      </w:r>
      <w:r w:rsidRPr="003D2AF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основных гарантиях избирательных прав и права </w:t>
      </w:r>
      <w:r>
        <w:rPr>
          <w:bCs/>
          <w:sz w:val="28"/>
          <w:szCs w:val="28"/>
          <w:lang w:eastAsia="x-none"/>
        </w:rPr>
        <w:t xml:space="preserve">на </w:t>
      </w:r>
      <w:r>
        <w:rPr>
          <w:bCs/>
          <w:sz w:val="28"/>
          <w:szCs w:val="28"/>
        </w:rPr>
        <w:t>участи</w:t>
      </w:r>
      <w:r>
        <w:rPr>
          <w:bCs/>
          <w:sz w:val="28"/>
          <w:szCs w:val="28"/>
          <w:lang w:eastAsia="x-none"/>
        </w:rPr>
        <w:t xml:space="preserve">е в референдуме граждан </w:t>
      </w:r>
      <w:r>
        <w:rPr>
          <w:bCs/>
          <w:sz w:val="28"/>
          <w:szCs w:val="28"/>
        </w:rPr>
        <w:t>Российской Федерации</w:t>
      </w:r>
      <w:r w:rsidRPr="003D2AFC">
        <w:rPr>
          <w:bCs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B155B8">
        <w:rPr>
          <w:sz w:val="28"/>
          <w:szCs w:val="28"/>
        </w:rPr>
        <w:t xml:space="preserve">статьей </w:t>
      </w:r>
      <w:r w:rsidRPr="00B155B8">
        <w:rPr>
          <w:sz w:val="28"/>
          <w:szCs w:val="28"/>
          <w:lang w:eastAsia="x-none"/>
        </w:rPr>
        <w:t>68</w:t>
      </w:r>
      <w:r w:rsidRPr="00B155B8">
        <w:rPr>
          <w:sz w:val="28"/>
          <w:szCs w:val="28"/>
          <w:vertAlign w:val="superscript"/>
          <w:lang w:eastAsia="x-none"/>
        </w:rPr>
        <w:t>1</w:t>
      </w:r>
      <w:r w:rsidRPr="00B155B8">
        <w:rPr>
          <w:sz w:val="28"/>
          <w:szCs w:val="28"/>
        </w:rPr>
        <w:t xml:space="preserve"> </w:t>
      </w:r>
      <w:r w:rsidRPr="00B155B8">
        <w:rPr>
          <w:sz w:val="28"/>
          <w:szCs w:val="28"/>
          <w:shd w:val="clear" w:color="auto" w:fill="FFFFFF"/>
        </w:rPr>
        <w:t>Федерального закона от 10 января 2003 г. № </w:t>
      </w:r>
      <w:r>
        <w:rPr>
          <w:sz w:val="28"/>
          <w:szCs w:val="28"/>
          <w:shd w:val="clear" w:color="auto" w:fill="FFFFFF"/>
        </w:rPr>
        <w:t xml:space="preserve">19-ФЗ </w:t>
      </w:r>
      <w:r w:rsidRPr="00B155B8">
        <w:rPr>
          <w:sz w:val="28"/>
          <w:szCs w:val="28"/>
          <w:shd w:val="clear" w:color="auto" w:fill="FFFFFF"/>
        </w:rPr>
        <w:t>«О выборах Президента Российской Федерации»</w:t>
      </w:r>
      <w:r w:rsidRPr="00B155B8">
        <w:rPr>
          <w:sz w:val="28"/>
          <w:szCs w:val="28"/>
          <w:lang w:eastAsia="x-none"/>
        </w:rPr>
        <w:t>,</w:t>
      </w:r>
      <w:r w:rsidRPr="00690CA1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постановлением Центральной избирательной комиссии Российской Федерации от 8 декабря 2023 года № 140/1080-8 «О проведении голосования на выборах Президента Российской Федерации, назначенных на 17 марта 2024 года, в течение нескольких дней подряд»</w:t>
      </w:r>
      <w:r w:rsidRPr="00ED451C">
        <w:rPr>
          <w:sz w:val="28"/>
          <w:szCs w:val="28"/>
          <w:lang w:eastAsia="x-none"/>
        </w:rPr>
        <w:t>, руководствуясь пунктом 1.7 Положения о</w:t>
      </w:r>
      <w:r w:rsidRPr="00ED451C">
        <w:rPr>
          <w:sz w:val="28"/>
          <w:szCs w:val="28"/>
        </w:rPr>
        <w:t>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</w:t>
      </w:r>
      <w:r w:rsidRPr="00ED451C">
        <w:rPr>
          <w:sz w:val="28"/>
          <w:szCs w:val="28"/>
          <w:lang w:eastAsia="x-none"/>
        </w:rPr>
        <w:t>,</w:t>
      </w:r>
      <w:r w:rsidRPr="00ED451C">
        <w:rPr>
          <w:sz w:val="28"/>
          <w:szCs w:val="28"/>
        </w:rPr>
        <w:t xml:space="preserve"> </w:t>
      </w:r>
      <w:r w:rsidRPr="00ED451C">
        <w:rPr>
          <w:sz w:val="28"/>
          <w:szCs w:val="28"/>
          <w:lang w:eastAsia="x-none"/>
        </w:rPr>
        <w:t>утвержденн</w:t>
      </w:r>
      <w:r>
        <w:rPr>
          <w:sz w:val="28"/>
          <w:szCs w:val="28"/>
          <w:lang w:eastAsia="x-none"/>
        </w:rPr>
        <w:t>ого</w:t>
      </w:r>
      <w:r w:rsidRPr="00ED451C">
        <w:rPr>
          <w:sz w:val="28"/>
          <w:szCs w:val="28"/>
          <w:lang w:eastAsia="x-none"/>
        </w:rPr>
        <w:t xml:space="preserve"> </w:t>
      </w:r>
      <w:r w:rsidRPr="00ED451C">
        <w:rPr>
          <w:sz w:val="28"/>
          <w:szCs w:val="28"/>
        </w:rPr>
        <w:t>постановлением Центральной избирательной комиссии Российской Федерации от 8 июня 2022 года № 86/718-8</w:t>
      </w:r>
      <w:r>
        <w:rPr>
          <w:sz w:val="28"/>
          <w:szCs w:val="28"/>
        </w:rPr>
        <w:t xml:space="preserve"> (с изменениями от 28.12.2023 года) </w:t>
      </w:r>
      <w:proofErr w:type="spellStart"/>
      <w:r w:rsidR="00CA7D15">
        <w:rPr>
          <w:sz w:val="28"/>
          <w:szCs w:val="28"/>
        </w:rPr>
        <w:t>Краснокаменская</w:t>
      </w:r>
      <w:proofErr w:type="spellEnd"/>
      <w:r>
        <w:rPr>
          <w:sz w:val="28"/>
          <w:szCs w:val="28"/>
        </w:rPr>
        <w:t xml:space="preserve"> районная территориальная избирательная комиссия </w:t>
      </w:r>
    </w:p>
    <w:p w:rsidR="0025705E" w:rsidRDefault="00021CCA" w:rsidP="0025705E">
      <w:pPr>
        <w:pStyle w:val="Default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25705E">
        <w:rPr>
          <w:b/>
          <w:sz w:val="28"/>
          <w:szCs w:val="28"/>
        </w:rPr>
        <w:t>:</w:t>
      </w:r>
    </w:p>
    <w:p w:rsidR="00021CCA" w:rsidRPr="00021CCA" w:rsidRDefault="0025705E" w:rsidP="00021CCA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021CCA" w:rsidRPr="00021CCA">
        <w:rPr>
          <w:rFonts w:ascii="Times New Roman" w:hAnsi="Times New Roman"/>
          <w:sz w:val="28"/>
          <w:szCs w:val="28"/>
        </w:rPr>
        <w:t xml:space="preserve">Определить избирательные участки и адреса (описаний мест) проведения голосования с </w:t>
      </w:r>
      <w:r w:rsidR="00021CCA" w:rsidRPr="00021CCA">
        <w:rPr>
          <w:rFonts w:ascii="Times New Roman" w:hAnsi="Times New Roman"/>
          <w:bCs/>
          <w:sz w:val="28"/>
          <w:szCs w:val="28"/>
        </w:rPr>
        <w:t xml:space="preserve">использованием дополнительной возможности голосования –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</w:t>
      </w:r>
      <w:r w:rsidR="00750131" w:rsidRPr="00E855D9">
        <w:rPr>
          <w:rFonts w:ascii="Times New Roman" w:hAnsi="Times New Roman"/>
          <w:bCs/>
          <w:sz w:val="28"/>
          <w:szCs w:val="28"/>
        </w:rPr>
        <w:t>(далее – дополнительная форма голосования)</w:t>
      </w:r>
      <w:r w:rsidR="00750131">
        <w:rPr>
          <w:rFonts w:ascii="Times New Roman" w:hAnsi="Times New Roman"/>
          <w:bCs/>
          <w:sz w:val="28"/>
          <w:szCs w:val="28"/>
        </w:rPr>
        <w:t xml:space="preserve"> </w:t>
      </w:r>
      <w:r w:rsidR="00021CCA" w:rsidRPr="00021CCA">
        <w:rPr>
          <w:rFonts w:ascii="Times New Roman" w:hAnsi="Times New Roman"/>
          <w:bCs/>
          <w:sz w:val="28"/>
          <w:szCs w:val="28"/>
        </w:rPr>
        <w:t>при проведении</w:t>
      </w:r>
      <w:r w:rsidR="00021CCA" w:rsidRPr="00021CCA">
        <w:rPr>
          <w:rFonts w:ascii="Times New Roman" w:hAnsi="Times New Roman"/>
          <w:sz w:val="28"/>
          <w:szCs w:val="28"/>
        </w:rPr>
        <w:t xml:space="preserve"> </w:t>
      </w:r>
      <w:r w:rsidR="00021CCA" w:rsidRPr="00021CCA">
        <w:rPr>
          <w:rFonts w:ascii="Times New Roman" w:hAnsi="Times New Roman"/>
          <w:bCs/>
          <w:sz w:val="28"/>
          <w:szCs w:val="28"/>
        </w:rPr>
        <w:t>выборов Президента Российской Федерации (прилагается).</w:t>
      </w:r>
      <w:r w:rsidR="00021CCA">
        <w:rPr>
          <w:sz w:val="28"/>
          <w:szCs w:val="28"/>
        </w:rPr>
        <w:t xml:space="preserve"> </w:t>
      </w:r>
    </w:p>
    <w:p w:rsidR="0025705E" w:rsidRDefault="00021CCA" w:rsidP="002570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0"/>
        </w:rPr>
        <w:t xml:space="preserve">2. </w:t>
      </w:r>
      <w:r w:rsidR="0025705E">
        <w:rPr>
          <w:kern w:val="2"/>
          <w:sz w:val="28"/>
          <w:szCs w:val="20"/>
        </w:rPr>
        <w:t>Обратиться в И</w:t>
      </w:r>
      <w:r w:rsidR="0025705E">
        <w:rPr>
          <w:sz w:val="28"/>
          <w:szCs w:val="28"/>
        </w:rPr>
        <w:t xml:space="preserve">збирательную комиссию </w:t>
      </w:r>
      <w:r>
        <w:rPr>
          <w:sz w:val="28"/>
          <w:szCs w:val="28"/>
        </w:rPr>
        <w:t>Забайкальского края</w:t>
      </w:r>
      <w:r w:rsidR="00F37F08">
        <w:rPr>
          <w:sz w:val="28"/>
          <w:szCs w:val="28"/>
        </w:rPr>
        <w:t xml:space="preserve"> для согласования </w:t>
      </w:r>
      <w:r w:rsidR="00F37F08">
        <w:rPr>
          <w:bCs/>
          <w:sz w:val="28"/>
          <w:szCs w:val="28"/>
        </w:rPr>
        <w:t xml:space="preserve">перечня </w:t>
      </w:r>
      <w:r w:rsidR="00F37F08" w:rsidRPr="00E855D9">
        <w:rPr>
          <w:bCs/>
          <w:sz w:val="28"/>
          <w:szCs w:val="28"/>
        </w:rPr>
        <w:t xml:space="preserve">избирательных участков и адресов (описаний мест) проведения голосования с использованием </w:t>
      </w:r>
      <w:r w:rsidR="00750131">
        <w:rPr>
          <w:bCs/>
          <w:sz w:val="28"/>
          <w:szCs w:val="28"/>
        </w:rPr>
        <w:t>дополнительной формы голосования</w:t>
      </w:r>
      <w:r w:rsidR="00F37F08" w:rsidRPr="00E855D9">
        <w:rPr>
          <w:bCs/>
          <w:sz w:val="28"/>
          <w:szCs w:val="28"/>
        </w:rPr>
        <w:t xml:space="preserve">, при проведении </w:t>
      </w:r>
      <w:r w:rsidR="00F37F08">
        <w:rPr>
          <w:bCs/>
          <w:sz w:val="28"/>
          <w:szCs w:val="28"/>
        </w:rPr>
        <w:t>выборов Президента Российской Федерации</w:t>
      </w:r>
      <w:r w:rsidR="0025705E">
        <w:rPr>
          <w:sz w:val="28"/>
          <w:szCs w:val="28"/>
        </w:rPr>
        <w:t xml:space="preserve">. </w:t>
      </w:r>
    </w:p>
    <w:p w:rsidR="0025705E" w:rsidRDefault="00750131" w:rsidP="002570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постановление</w:t>
      </w:r>
      <w:r w:rsidR="0025705E">
        <w:rPr>
          <w:sz w:val="28"/>
          <w:szCs w:val="28"/>
        </w:rPr>
        <w:t xml:space="preserve"> в Избира</w:t>
      </w:r>
      <w:r>
        <w:rPr>
          <w:sz w:val="28"/>
          <w:szCs w:val="28"/>
        </w:rPr>
        <w:t>тельную комиссию Забайкальского края не позднее 14 февраля 2024 года</w:t>
      </w:r>
      <w:r w:rsidR="0025705E">
        <w:rPr>
          <w:sz w:val="28"/>
          <w:szCs w:val="28"/>
        </w:rPr>
        <w:t xml:space="preserve">. </w:t>
      </w:r>
    </w:p>
    <w:p w:rsidR="00750131" w:rsidRDefault="00750131" w:rsidP="0025705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председателя </w:t>
      </w:r>
      <w:proofErr w:type="spellStart"/>
      <w:r w:rsidR="00CA7D15">
        <w:rPr>
          <w:sz w:val="28"/>
          <w:szCs w:val="28"/>
        </w:rPr>
        <w:t>Краснокаменской</w:t>
      </w:r>
      <w:proofErr w:type="spellEnd"/>
      <w:r>
        <w:rPr>
          <w:sz w:val="28"/>
          <w:szCs w:val="28"/>
        </w:rPr>
        <w:t xml:space="preserve"> территориальной избирательной комиссии</w:t>
      </w:r>
      <w:r w:rsidR="00CA7D15">
        <w:rPr>
          <w:sz w:val="28"/>
          <w:szCs w:val="28"/>
        </w:rPr>
        <w:t xml:space="preserve"> Н.Г. приступ</w:t>
      </w:r>
      <w:r>
        <w:rPr>
          <w:sz w:val="28"/>
          <w:szCs w:val="28"/>
        </w:rPr>
        <w:t>.</w:t>
      </w:r>
    </w:p>
    <w:p w:rsidR="0025705E" w:rsidRDefault="00CA7D15" w:rsidP="0025705E">
      <w:pPr>
        <w:spacing w:line="360" w:lineRule="auto"/>
        <w:ind w:firstLine="720"/>
        <w:jc w:val="both"/>
        <w:rPr>
          <w:rFonts w:eastAsia="Times New Roman"/>
          <w:spacing w:val="-10"/>
          <w:sz w:val="28"/>
          <w:szCs w:val="28"/>
          <w:lang w:eastAsia="ru-RU"/>
        </w:rPr>
      </w:pPr>
      <w:r>
        <w:rPr>
          <w:rFonts w:eastAsia="Times New Roman"/>
          <w:spacing w:val="-10"/>
          <w:sz w:val="28"/>
          <w:szCs w:val="28"/>
          <w:lang w:eastAsia="ru-RU"/>
        </w:rPr>
        <w:t>5</w:t>
      </w:r>
      <w:r w:rsidR="00750131">
        <w:rPr>
          <w:rFonts w:eastAsia="Times New Roman"/>
          <w:spacing w:val="-10"/>
          <w:sz w:val="28"/>
          <w:szCs w:val="28"/>
          <w:lang w:eastAsia="ru-RU"/>
        </w:rPr>
        <w:t xml:space="preserve">. </w:t>
      </w:r>
      <w:r w:rsidRPr="00CA7D15">
        <w:rPr>
          <w:rFonts w:eastAsia="Times New Roman"/>
          <w:spacing w:val="-10"/>
          <w:sz w:val="28"/>
          <w:szCs w:val="28"/>
          <w:lang w:eastAsia="ru-RU"/>
        </w:rPr>
        <w:t>Направить настоящее постановление для официального опубликования на сайте в информационно-телекоммуникационной сети «Интернет» «Слава труду» (</w:t>
      </w:r>
      <w:hyperlink r:id="rId6" w:history="1">
        <w:r w:rsidRPr="00753A3A">
          <w:rPr>
            <w:rStyle w:val="a5"/>
            <w:rFonts w:eastAsia="Times New Roman"/>
            <w:spacing w:val="-10"/>
            <w:sz w:val="28"/>
            <w:szCs w:val="28"/>
            <w:lang w:eastAsia="ru-RU"/>
          </w:rPr>
          <w:t>http://krasnokamensk.info/</w:t>
        </w:r>
      </w:hyperlink>
      <w:r w:rsidRPr="00CA7D15">
        <w:rPr>
          <w:rFonts w:eastAsia="Times New Roman"/>
          <w:spacing w:val="-10"/>
          <w:sz w:val="28"/>
          <w:szCs w:val="28"/>
          <w:lang w:eastAsia="ru-RU"/>
        </w:rPr>
        <w:t>).</w:t>
      </w:r>
    </w:p>
    <w:p w:rsidR="00CA7D15" w:rsidRPr="00CA7D15" w:rsidRDefault="00CA7D15" w:rsidP="00CA7D15">
      <w:pPr>
        <w:spacing w:line="360" w:lineRule="auto"/>
        <w:ind w:firstLine="72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Pr="00CA7D15">
        <w:rPr>
          <w:rFonts w:eastAsia="Times New Roman"/>
          <w:sz w:val="28"/>
          <w:szCs w:val="28"/>
          <w:lang w:eastAsia="ru-RU"/>
        </w:rPr>
        <w:t xml:space="preserve">. Разместить настоящее постановление на официальном сайте муниципального района «Город </w:t>
      </w:r>
      <w:proofErr w:type="spellStart"/>
      <w:r w:rsidRPr="00CA7D15">
        <w:rPr>
          <w:rFonts w:eastAsia="Times New Roman"/>
          <w:sz w:val="28"/>
          <w:szCs w:val="28"/>
          <w:lang w:eastAsia="ru-RU"/>
        </w:rPr>
        <w:t>Краснокаменск</w:t>
      </w:r>
      <w:proofErr w:type="spellEnd"/>
      <w:r w:rsidRPr="00CA7D15"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 w:rsidRPr="00CA7D15">
        <w:rPr>
          <w:rFonts w:eastAsia="Times New Roman"/>
          <w:sz w:val="28"/>
          <w:szCs w:val="28"/>
          <w:lang w:eastAsia="ru-RU"/>
        </w:rPr>
        <w:t>Краснокаменский</w:t>
      </w:r>
      <w:proofErr w:type="spellEnd"/>
      <w:r w:rsidRPr="00CA7D15">
        <w:rPr>
          <w:rFonts w:eastAsia="Times New Roman"/>
          <w:sz w:val="28"/>
          <w:szCs w:val="28"/>
          <w:lang w:eastAsia="ru-RU"/>
        </w:rPr>
        <w:t xml:space="preserve"> район» Забайкальского края в информационно-телекоммуникационной сети «Интернет» по адресу: www.adminkr.ru.</w:t>
      </w:r>
    </w:p>
    <w:p w:rsidR="00CA7D15" w:rsidRPr="00CA7D15" w:rsidRDefault="00CA7D15" w:rsidP="00CA7D15">
      <w:pPr>
        <w:spacing w:line="360" w:lineRule="auto"/>
        <w:ind w:firstLine="72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CA7D15" w:rsidRPr="00CA7D15" w:rsidRDefault="00CA7D15" w:rsidP="00CA7D15">
      <w:pPr>
        <w:spacing w:line="360" w:lineRule="auto"/>
        <w:ind w:firstLine="72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CA7D15" w:rsidRPr="00CA7D15" w:rsidRDefault="00CA7D15" w:rsidP="00CA7D15">
      <w:pPr>
        <w:jc w:val="both"/>
        <w:rPr>
          <w:rFonts w:eastAsia="Times New Roman"/>
          <w:sz w:val="28"/>
          <w:szCs w:val="28"/>
          <w:lang w:eastAsia="ru-RU"/>
        </w:rPr>
      </w:pPr>
      <w:r w:rsidRPr="00CA7D15">
        <w:rPr>
          <w:rFonts w:eastAsia="Times New Roman"/>
          <w:sz w:val="28"/>
          <w:szCs w:val="28"/>
          <w:lang w:eastAsia="ru-RU"/>
        </w:rPr>
        <w:t xml:space="preserve">          Председатель</w:t>
      </w:r>
    </w:p>
    <w:p w:rsidR="00CA7D15" w:rsidRPr="00CA7D15" w:rsidRDefault="00CA7D15" w:rsidP="00CA7D15">
      <w:pPr>
        <w:jc w:val="both"/>
        <w:rPr>
          <w:rFonts w:eastAsia="Times New Roman"/>
          <w:sz w:val="28"/>
          <w:szCs w:val="28"/>
          <w:lang w:eastAsia="ru-RU"/>
        </w:rPr>
      </w:pPr>
      <w:r w:rsidRPr="00CA7D15">
        <w:rPr>
          <w:rFonts w:eastAsia="Times New Roman"/>
          <w:sz w:val="28"/>
          <w:szCs w:val="28"/>
          <w:lang w:eastAsia="ru-RU"/>
        </w:rPr>
        <w:t xml:space="preserve">   </w:t>
      </w:r>
      <w:proofErr w:type="spellStart"/>
      <w:r w:rsidRPr="00CA7D15">
        <w:rPr>
          <w:rFonts w:eastAsia="Times New Roman"/>
          <w:sz w:val="28"/>
          <w:szCs w:val="28"/>
          <w:lang w:eastAsia="ru-RU"/>
        </w:rPr>
        <w:t>Краснокаменской</w:t>
      </w:r>
      <w:proofErr w:type="spellEnd"/>
      <w:r w:rsidRPr="00CA7D15">
        <w:rPr>
          <w:rFonts w:eastAsia="Times New Roman"/>
          <w:sz w:val="28"/>
          <w:szCs w:val="28"/>
          <w:lang w:eastAsia="ru-RU"/>
        </w:rPr>
        <w:t xml:space="preserve"> районной</w:t>
      </w:r>
    </w:p>
    <w:p w:rsidR="00CA7D15" w:rsidRPr="00CA7D15" w:rsidRDefault="00CA7D15" w:rsidP="00CA7D15">
      <w:pPr>
        <w:jc w:val="both"/>
        <w:rPr>
          <w:rFonts w:eastAsia="Times New Roman"/>
          <w:sz w:val="28"/>
          <w:szCs w:val="28"/>
          <w:lang w:eastAsia="ru-RU"/>
        </w:rPr>
      </w:pPr>
      <w:r w:rsidRPr="00CA7D15">
        <w:rPr>
          <w:rFonts w:eastAsia="Times New Roman"/>
          <w:sz w:val="28"/>
          <w:szCs w:val="28"/>
          <w:lang w:eastAsia="ru-RU"/>
        </w:rPr>
        <w:t>территориальной избирательной комиссии</w:t>
      </w:r>
      <w:r w:rsidRPr="00CA7D15">
        <w:rPr>
          <w:rFonts w:eastAsia="Times New Roman"/>
          <w:sz w:val="28"/>
          <w:szCs w:val="28"/>
          <w:lang w:eastAsia="ru-RU"/>
        </w:rPr>
        <w:tab/>
      </w:r>
      <w:r w:rsidRPr="00CA7D15">
        <w:rPr>
          <w:rFonts w:eastAsia="Times New Roman"/>
          <w:sz w:val="28"/>
          <w:szCs w:val="28"/>
          <w:lang w:eastAsia="ru-RU"/>
        </w:rPr>
        <w:tab/>
      </w:r>
      <w:r w:rsidRPr="00CA7D15">
        <w:rPr>
          <w:rFonts w:eastAsia="Times New Roman"/>
          <w:sz w:val="28"/>
          <w:szCs w:val="28"/>
          <w:lang w:eastAsia="ru-RU"/>
        </w:rPr>
        <w:tab/>
        <w:t>Н.Г. Приступ</w:t>
      </w:r>
    </w:p>
    <w:p w:rsidR="00CA7D15" w:rsidRPr="00CA7D15" w:rsidRDefault="00CA7D15" w:rsidP="00CA7D15">
      <w:pPr>
        <w:jc w:val="both"/>
        <w:rPr>
          <w:rFonts w:eastAsia="Times New Roman"/>
          <w:sz w:val="28"/>
          <w:szCs w:val="28"/>
          <w:lang w:eastAsia="ru-RU"/>
        </w:rPr>
      </w:pPr>
    </w:p>
    <w:p w:rsidR="00CA7D15" w:rsidRPr="00CA7D15" w:rsidRDefault="00CA7D15" w:rsidP="00CA7D15">
      <w:pPr>
        <w:jc w:val="both"/>
        <w:rPr>
          <w:rFonts w:eastAsia="Times New Roman"/>
          <w:sz w:val="28"/>
          <w:szCs w:val="28"/>
          <w:lang w:eastAsia="ru-RU"/>
        </w:rPr>
      </w:pPr>
      <w:r w:rsidRPr="00CA7D15">
        <w:rPr>
          <w:rFonts w:eastAsia="Times New Roman"/>
          <w:sz w:val="28"/>
          <w:szCs w:val="28"/>
          <w:lang w:eastAsia="ru-RU"/>
        </w:rPr>
        <w:tab/>
        <w:t>Секретарь</w:t>
      </w:r>
    </w:p>
    <w:p w:rsidR="00CA7D15" w:rsidRPr="00CA7D15" w:rsidRDefault="00CA7D15" w:rsidP="00CA7D15">
      <w:pPr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CA7D15">
        <w:rPr>
          <w:rFonts w:eastAsia="Times New Roman"/>
          <w:sz w:val="28"/>
          <w:szCs w:val="28"/>
          <w:lang w:eastAsia="ru-RU"/>
        </w:rPr>
        <w:t>Краснокаменской</w:t>
      </w:r>
      <w:proofErr w:type="spellEnd"/>
      <w:r w:rsidRPr="00CA7D15">
        <w:rPr>
          <w:rFonts w:eastAsia="Times New Roman"/>
          <w:sz w:val="28"/>
          <w:szCs w:val="28"/>
          <w:lang w:eastAsia="ru-RU"/>
        </w:rPr>
        <w:t xml:space="preserve"> районной</w:t>
      </w:r>
    </w:p>
    <w:p w:rsidR="006503DB" w:rsidRDefault="00CA7D15" w:rsidP="00CA7D15">
      <w:pPr>
        <w:jc w:val="both"/>
        <w:rPr>
          <w:bCs/>
          <w:w w:val="105"/>
          <w:sz w:val="28"/>
          <w:szCs w:val="28"/>
        </w:rPr>
      </w:pPr>
      <w:r w:rsidRPr="00CA7D15">
        <w:rPr>
          <w:rFonts w:eastAsia="Times New Roman"/>
          <w:sz w:val="28"/>
          <w:szCs w:val="28"/>
          <w:lang w:eastAsia="ru-RU"/>
        </w:rPr>
        <w:t>территориальной избирательной комиссии</w:t>
      </w:r>
      <w:r w:rsidRPr="00CA7D15">
        <w:rPr>
          <w:rFonts w:eastAsia="Times New Roman"/>
          <w:sz w:val="28"/>
          <w:szCs w:val="28"/>
          <w:lang w:eastAsia="ru-RU"/>
        </w:rPr>
        <w:tab/>
      </w:r>
      <w:r w:rsidRPr="00CA7D15">
        <w:rPr>
          <w:rFonts w:eastAsia="Times New Roman"/>
          <w:sz w:val="28"/>
          <w:szCs w:val="28"/>
          <w:lang w:eastAsia="ru-RU"/>
        </w:rPr>
        <w:tab/>
      </w:r>
      <w:r w:rsidRPr="00CA7D15">
        <w:rPr>
          <w:rFonts w:eastAsia="Times New Roman"/>
          <w:sz w:val="28"/>
          <w:szCs w:val="28"/>
          <w:lang w:eastAsia="ru-RU"/>
        </w:rPr>
        <w:tab/>
        <w:t>Е.А. Орлова</w:t>
      </w:r>
    </w:p>
    <w:p w:rsidR="006503DB" w:rsidRDefault="006503DB" w:rsidP="0025705E">
      <w:pPr>
        <w:jc w:val="right"/>
        <w:rPr>
          <w:bCs/>
          <w:w w:val="105"/>
          <w:sz w:val="28"/>
          <w:szCs w:val="28"/>
        </w:rPr>
        <w:sectPr w:rsidR="006503DB" w:rsidSect="007501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9747"/>
        <w:gridCol w:w="4820"/>
      </w:tblGrid>
      <w:tr w:rsidR="006503DB" w:rsidRPr="00E957EB" w:rsidTr="00F072EB">
        <w:tc>
          <w:tcPr>
            <w:tcW w:w="9747" w:type="dxa"/>
          </w:tcPr>
          <w:p w:rsidR="006503DB" w:rsidRPr="00E957EB" w:rsidRDefault="006503DB" w:rsidP="00F072EB">
            <w:pPr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6503DB" w:rsidRPr="00E957EB" w:rsidRDefault="006503DB" w:rsidP="00CA7D15">
            <w:pPr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Приложение</w:t>
            </w:r>
            <w:r w:rsidR="00CA7D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kern w:val="2"/>
                <w:sz w:val="28"/>
                <w:szCs w:val="28"/>
                <w:lang w:eastAsia="ru-RU"/>
              </w:rPr>
              <w:t xml:space="preserve">к </w:t>
            </w:r>
            <w:r w:rsidRPr="00E957EB">
              <w:rPr>
                <w:kern w:val="2"/>
                <w:sz w:val="28"/>
                <w:szCs w:val="28"/>
                <w:lang w:eastAsia="ru-RU"/>
              </w:rPr>
              <w:t>постановлени</w:t>
            </w:r>
            <w:r>
              <w:rPr>
                <w:kern w:val="2"/>
                <w:sz w:val="28"/>
                <w:szCs w:val="28"/>
                <w:lang w:eastAsia="ru-RU"/>
              </w:rPr>
              <w:t>ю</w:t>
            </w:r>
            <w:r w:rsidRPr="00E957EB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7D15">
              <w:rPr>
                <w:kern w:val="2"/>
                <w:sz w:val="28"/>
                <w:szCs w:val="28"/>
                <w:lang w:eastAsia="ru-RU"/>
              </w:rPr>
              <w:t>Краснокаменский</w:t>
            </w:r>
            <w:proofErr w:type="spellEnd"/>
            <w:r>
              <w:rPr>
                <w:kern w:val="2"/>
                <w:sz w:val="28"/>
                <w:szCs w:val="28"/>
                <w:lang w:eastAsia="ru-RU"/>
              </w:rPr>
              <w:t xml:space="preserve"> районной территориальной и</w:t>
            </w:r>
            <w:r w:rsidRPr="00E957EB">
              <w:rPr>
                <w:kern w:val="2"/>
                <w:sz w:val="28"/>
                <w:szCs w:val="28"/>
                <w:lang w:eastAsia="ru-RU"/>
              </w:rPr>
              <w:t>збирательной</w:t>
            </w:r>
          </w:p>
          <w:p w:rsidR="006503DB" w:rsidRPr="00E957EB" w:rsidRDefault="006503DB" w:rsidP="00F072EB">
            <w:pPr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E957EB">
              <w:rPr>
                <w:kern w:val="2"/>
                <w:sz w:val="28"/>
                <w:szCs w:val="28"/>
                <w:lang w:eastAsia="ru-RU"/>
              </w:rPr>
              <w:t xml:space="preserve">комиссии </w:t>
            </w:r>
          </w:p>
          <w:p w:rsidR="006503DB" w:rsidRPr="00E957EB" w:rsidRDefault="006503DB" w:rsidP="00CA7D15">
            <w:pPr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E957EB">
              <w:rPr>
                <w:kern w:val="2"/>
                <w:sz w:val="28"/>
                <w:szCs w:val="28"/>
                <w:lang w:eastAsia="ru-RU"/>
              </w:rPr>
              <w:t xml:space="preserve">от </w:t>
            </w:r>
            <w:r w:rsidR="00CA7D15">
              <w:rPr>
                <w:kern w:val="2"/>
                <w:sz w:val="28"/>
                <w:szCs w:val="28"/>
                <w:lang w:eastAsia="ru-RU"/>
              </w:rPr>
              <w:t>09</w:t>
            </w:r>
            <w:r>
              <w:rPr>
                <w:kern w:val="2"/>
                <w:sz w:val="28"/>
                <w:szCs w:val="28"/>
                <w:lang w:eastAsia="ru-RU"/>
              </w:rPr>
              <w:t xml:space="preserve"> февраля 2024 года № </w:t>
            </w:r>
            <w:r w:rsidR="00CA7D15">
              <w:rPr>
                <w:kern w:val="2"/>
                <w:sz w:val="28"/>
                <w:szCs w:val="28"/>
                <w:lang w:eastAsia="ru-RU"/>
              </w:rPr>
              <w:t>116</w:t>
            </w:r>
            <w:r>
              <w:rPr>
                <w:kern w:val="2"/>
                <w:sz w:val="28"/>
                <w:szCs w:val="28"/>
                <w:lang w:eastAsia="ru-RU"/>
              </w:rPr>
              <w:t>/</w:t>
            </w:r>
            <w:r w:rsidR="00CA7D15">
              <w:rPr>
                <w:kern w:val="2"/>
                <w:sz w:val="28"/>
                <w:szCs w:val="28"/>
                <w:lang w:eastAsia="ru-RU"/>
              </w:rPr>
              <w:t>517</w:t>
            </w:r>
            <w:r>
              <w:rPr>
                <w:kern w:val="2"/>
                <w:sz w:val="28"/>
                <w:szCs w:val="28"/>
                <w:lang w:eastAsia="ru-RU"/>
              </w:rPr>
              <w:t>-3</w:t>
            </w:r>
          </w:p>
        </w:tc>
      </w:tr>
    </w:tbl>
    <w:p w:rsidR="006503DB" w:rsidRPr="00281AA9" w:rsidRDefault="006503DB" w:rsidP="006503DB">
      <w:pPr>
        <w:pStyle w:val="2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3DB" w:rsidRDefault="006503DB" w:rsidP="006503DB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AA9">
        <w:rPr>
          <w:rFonts w:ascii="Times New Roman" w:hAnsi="Times New Roman"/>
          <w:b/>
          <w:sz w:val="28"/>
          <w:szCs w:val="28"/>
        </w:rPr>
        <w:t>Перечень избирательных участков и адресов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1AA9">
        <w:rPr>
          <w:rFonts w:ascii="Times New Roman" w:hAnsi="Times New Roman"/>
          <w:b/>
          <w:sz w:val="28"/>
          <w:szCs w:val="28"/>
        </w:rPr>
        <w:t xml:space="preserve">(описаний мест) проведения голосования с </w:t>
      </w:r>
      <w:r>
        <w:rPr>
          <w:rFonts w:ascii="Times New Roman" w:hAnsi="Times New Roman"/>
          <w:b/>
          <w:bCs/>
          <w:sz w:val="28"/>
          <w:szCs w:val="28"/>
        </w:rPr>
        <w:t>использованием</w:t>
      </w:r>
    </w:p>
    <w:p w:rsidR="006503DB" w:rsidRDefault="006503DB" w:rsidP="006503DB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AA9">
        <w:rPr>
          <w:rFonts w:ascii="Times New Roman" w:hAnsi="Times New Roman"/>
          <w:b/>
          <w:bCs/>
          <w:sz w:val="28"/>
          <w:szCs w:val="28"/>
        </w:rPr>
        <w:t xml:space="preserve">дополнительной возможности голосования – голосования групп избирателей, которые проживают (находятся) </w:t>
      </w:r>
    </w:p>
    <w:p w:rsidR="006503DB" w:rsidRDefault="006503DB" w:rsidP="006503DB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AA9">
        <w:rPr>
          <w:rFonts w:ascii="Times New Roman" w:hAnsi="Times New Roman"/>
          <w:b/>
          <w:bCs/>
          <w:sz w:val="28"/>
          <w:szCs w:val="28"/>
        </w:rPr>
        <w:t xml:space="preserve">в населенных пунктах и иных местах, где отсутствуют помещения для голосования и транспортное сообщение </w:t>
      </w:r>
    </w:p>
    <w:p w:rsidR="006503DB" w:rsidRPr="00281AA9" w:rsidRDefault="006503DB" w:rsidP="006503DB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1AA9">
        <w:rPr>
          <w:rFonts w:ascii="Times New Roman" w:hAnsi="Times New Roman"/>
          <w:b/>
          <w:bCs/>
          <w:sz w:val="28"/>
          <w:szCs w:val="28"/>
        </w:rPr>
        <w:t xml:space="preserve">с которыми затруднено, при проведении выборов </w:t>
      </w:r>
      <w:r>
        <w:rPr>
          <w:rFonts w:ascii="Times New Roman" w:hAnsi="Times New Roman"/>
          <w:b/>
          <w:sz w:val="28"/>
          <w:szCs w:val="28"/>
        </w:rPr>
        <w:t>Президента Российской Федерации</w:t>
      </w:r>
    </w:p>
    <w:p w:rsidR="006503DB" w:rsidRPr="00281AA9" w:rsidRDefault="006503DB" w:rsidP="006503DB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03DB" w:rsidRPr="00281AA9" w:rsidRDefault="006503DB" w:rsidP="006503DB">
      <w:pPr>
        <w:rPr>
          <w:sz w:val="2"/>
          <w:szCs w:val="2"/>
        </w:rPr>
      </w:pPr>
    </w:p>
    <w:tbl>
      <w:tblPr>
        <w:tblW w:w="165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666"/>
        <w:gridCol w:w="3260"/>
        <w:gridCol w:w="3686"/>
        <w:gridCol w:w="1559"/>
        <w:gridCol w:w="2268"/>
        <w:gridCol w:w="1701"/>
        <w:gridCol w:w="1675"/>
      </w:tblGrid>
      <w:tr w:rsidR="006503DB" w:rsidRPr="00AD0E7F" w:rsidTr="00F072EB">
        <w:trPr>
          <w:trHeight w:val="20"/>
          <w:tblHeader/>
          <w:jc w:val="center"/>
        </w:trPr>
        <w:tc>
          <w:tcPr>
            <w:tcW w:w="750" w:type="dxa"/>
            <w:shd w:val="clear" w:color="auto" w:fill="FFFFFF"/>
            <w:vAlign w:val="center"/>
          </w:tcPr>
          <w:p w:rsidR="006503DB" w:rsidRPr="00AD0E7F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03DB" w:rsidRPr="00AD0E7F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sz w:val="24"/>
                <w:szCs w:val="24"/>
              </w:rPr>
              <w:t xml:space="preserve">Номер избирательного участка, </w:t>
            </w:r>
            <w:r w:rsidRPr="00AD0E7F">
              <w:rPr>
                <w:bCs/>
                <w:sz w:val="24"/>
                <w:szCs w:val="24"/>
              </w:rPr>
              <w:br/>
              <w:t>в границах которого находятся данные территории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03DB" w:rsidRPr="00AD0E7F" w:rsidRDefault="006503DB" w:rsidP="00F072EB">
            <w:pPr>
              <w:jc w:val="center"/>
              <w:rPr>
                <w:bCs/>
                <w:sz w:val="24"/>
                <w:szCs w:val="24"/>
              </w:rPr>
            </w:pPr>
            <w:r w:rsidRPr="00AD0E7F">
              <w:rPr>
                <w:bCs/>
                <w:sz w:val="24"/>
                <w:szCs w:val="24"/>
              </w:rPr>
              <w:t>Адрес помещения,</w:t>
            </w:r>
          </w:p>
          <w:p w:rsidR="006503DB" w:rsidRPr="00AD0E7F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sz w:val="24"/>
                <w:szCs w:val="24"/>
              </w:rPr>
              <w:t>участковой избирательной комиссии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6503DB" w:rsidRPr="00AD0E7F" w:rsidRDefault="006503DB" w:rsidP="00F072EB">
            <w:pPr>
              <w:ind w:left="-113"/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color w:val="000000"/>
                <w:sz w:val="24"/>
                <w:szCs w:val="24"/>
              </w:rPr>
              <w:t>Адрес населенного пункта (иного места), где отсутствует помещение для голосования и транспортное сообщение с которым затруднено (населенный пункт, улица, дом, ориентир)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503DB" w:rsidRPr="00AD0E7F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color w:val="000000"/>
                <w:sz w:val="24"/>
                <w:szCs w:val="24"/>
              </w:rPr>
              <w:t>Численность избирателей в населенном пункте (ином месте)</w:t>
            </w:r>
            <w:r w:rsidRPr="00AD0E7F">
              <w:rPr>
                <w:bCs/>
                <w:sz w:val="24"/>
                <w:szCs w:val="24"/>
              </w:rPr>
              <w:t xml:space="preserve"> где будет проводиться голосование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503DB" w:rsidRPr="00AD0E7F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sz w:val="24"/>
                <w:szCs w:val="24"/>
              </w:rPr>
              <w:t>Описание места, где будет проводиться голосование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503DB" w:rsidRPr="00AD0E7F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color w:val="000000"/>
                <w:sz w:val="24"/>
                <w:szCs w:val="24"/>
              </w:rPr>
              <w:t xml:space="preserve">Планируемая </w:t>
            </w:r>
          </w:p>
          <w:p w:rsidR="006503DB" w:rsidRPr="00AD0E7F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color w:val="000000"/>
                <w:sz w:val="24"/>
                <w:szCs w:val="24"/>
              </w:rPr>
              <w:t xml:space="preserve">дата проведения голосования </w:t>
            </w:r>
          </w:p>
          <w:p w:rsidR="006503DB" w:rsidRPr="00AD0E7F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color w:val="000000"/>
                <w:sz w:val="24"/>
                <w:szCs w:val="24"/>
              </w:rPr>
              <w:t>(15, 16 марта 2024 года)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6503DB" w:rsidRPr="00AD0E7F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D0E7F">
              <w:rPr>
                <w:bCs/>
                <w:color w:val="000000"/>
                <w:sz w:val="24"/>
                <w:szCs w:val="24"/>
              </w:rPr>
              <w:t>Планируемое время проведения голосования</w:t>
            </w:r>
          </w:p>
        </w:tc>
      </w:tr>
    </w:tbl>
    <w:p w:rsidR="006503DB" w:rsidRPr="007C5FEE" w:rsidRDefault="006503DB" w:rsidP="006503DB">
      <w:pPr>
        <w:rPr>
          <w:sz w:val="2"/>
          <w:szCs w:val="2"/>
        </w:rPr>
      </w:pPr>
    </w:p>
    <w:tbl>
      <w:tblPr>
        <w:tblW w:w="164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42"/>
        <w:gridCol w:w="3260"/>
        <w:gridCol w:w="3682"/>
        <w:gridCol w:w="1565"/>
        <w:gridCol w:w="2260"/>
        <w:gridCol w:w="1705"/>
        <w:gridCol w:w="1618"/>
      </w:tblGrid>
      <w:tr w:rsidR="006503DB" w:rsidRPr="00136239" w:rsidTr="00F072EB">
        <w:trPr>
          <w:cantSplit/>
          <w:trHeight w:val="20"/>
          <w:tblHeader/>
          <w:jc w:val="center"/>
        </w:trPr>
        <w:tc>
          <w:tcPr>
            <w:tcW w:w="710" w:type="dxa"/>
            <w:shd w:val="clear" w:color="auto" w:fill="FFFFFF"/>
          </w:tcPr>
          <w:p w:rsidR="006503DB" w:rsidRPr="00136239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23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shd w:val="clear" w:color="auto" w:fill="FFFFFF"/>
          </w:tcPr>
          <w:p w:rsidR="006503DB" w:rsidRPr="00136239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623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:rsidR="006503DB" w:rsidRPr="00136239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2" w:type="dxa"/>
            <w:shd w:val="clear" w:color="auto" w:fill="FFFFFF"/>
          </w:tcPr>
          <w:p w:rsidR="006503DB" w:rsidRPr="00136239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  <w:shd w:val="clear" w:color="auto" w:fill="FFFFFF"/>
          </w:tcPr>
          <w:p w:rsidR="006503DB" w:rsidRPr="00136239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0" w:type="dxa"/>
            <w:shd w:val="clear" w:color="auto" w:fill="FFFFFF"/>
          </w:tcPr>
          <w:p w:rsidR="006503DB" w:rsidRPr="00136239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5" w:type="dxa"/>
            <w:shd w:val="clear" w:color="auto" w:fill="FFFFFF"/>
          </w:tcPr>
          <w:p w:rsidR="006503DB" w:rsidRPr="00136239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8" w:type="dxa"/>
            <w:shd w:val="clear" w:color="auto" w:fill="FFFFFF"/>
          </w:tcPr>
          <w:p w:rsidR="006503DB" w:rsidRPr="00136239" w:rsidRDefault="006503DB" w:rsidP="00F072E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503DB" w:rsidRPr="00136239" w:rsidTr="00F072EB">
        <w:trPr>
          <w:cantSplit/>
          <w:trHeight w:val="20"/>
          <w:jc w:val="center"/>
        </w:trPr>
        <w:tc>
          <w:tcPr>
            <w:tcW w:w="16442" w:type="dxa"/>
            <w:gridSpan w:val="8"/>
            <w:shd w:val="clear" w:color="auto" w:fill="FFFFFF"/>
            <w:hideMark/>
          </w:tcPr>
          <w:p w:rsidR="006503DB" w:rsidRPr="00AD0E7F" w:rsidRDefault="006503DB" w:rsidP="00F072E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Александрово</w:t>
            </w:r>
            <w:proofErr w:type="spellEnd"/>
            <w:r>
              <w:rPr>
                <w:b/>
                <w:sz w:val="24"/>
                <w:szCs w:val="24"/>
              </w:rPr>
              <w:t>-Заводская</w:t>
            </w:r>
            <w:r w:rsidRPr="00AD0E7F">
              <w:rPr>
                <w:b/>
                <w:sz w:val="24"/>
                <w:szCs w:val="24"/>
              </w:rPr>
              <w:t xml:space="preserve"> районная территориальная избирательная комиссия</w:t>
            </w:r>
          </w:p>
        </w:tc>
      </w:tr>
      <w:tr w:rsidR="00CA7D15" w:rsidRPr="00136239" w:rsidTr="00C45BB0">
        <w:trPr>
          <w:cantSplit/>
          <w:trHeight w:val="20"/>
          <w:jc w:val="center"/>
        </w:trPr>
        <w:tc>
          <w:tcPr>
            <w:tcW w:w="710" w:type="dxa"/>
            <w:shd w:val="clear" w:color="auto" w:fill="FFFFFF"/>
          </w:tcPr>
          <w:p w:rsidR="00CA7D15" w:rsidRPr="00136239" w:rsidRDefault="00CA7D15" w:rsidP="00CA7D1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Забайкальский край,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Краснокаменский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муниципальный округ, </w:t>
            </w:r>
            <w:r w:rsidRPr="00A75205">
              <w:rPr>
                <w:sz w:val="24"/>
                <w:szCs w:val="24"/>
                <w:shd w:val="clear" w:color="auto" w:fill="FFFFFF"/>
              </w:rPr>
              <w:t>Город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5205">
              <w:rPr>
                <w:sz w:val="24"/>
                <w:szCs w:val="24"/>
                <w:shd w:val="clear" w:color="auto" w:fill="FFFFFF"/>
              </w:rPr>
              <w:t>Краснокаменск</w:t>
            </w:r>
            <w:proofErr w:type="spellEnd"/>
            <w:r w:rsidRPr="00A75205">
              <w:rPr>
                <w:sz w:val="24"/>
                <w:szCs w:val="24"/>
                <w:shd w:val="clear" w:color="auto" w:fill="FFFFFF"/>
              </w:rPr>
              <w:t>, 317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A7D15">
              <w:rPr>
                <w:sz w:val="24"/>
                <w:szCs w:val="24"/>
                <w:shd w:val="clear" w:color="auto" w:fill="FFFFFF"/>
              </w:rPr>
              <w:t>Забайкальский край, </w:t>
            </w:r>
            <w:proofErr w:type="spellStart"/>
            <w:r w:rsidRPr="00CA7D15">
              <w:rPr>
                <w:bCs/>
                <w:sz w:val="24"/>
                <w:szCs w:val="24"/>
                <w:shd w:val="clear" w:color="auto" w:fill="FFFFFF"/>
              </w:rPr>
              <w:t>Краснокаменский</w:t>
            </w:r>
            <w:proofErr w:type="spellEnd"/>
            <w:r w:rsidRPr="00CA7D15">
              <w:rPr>
                <w:sz w:val="24"/>
                <w:szCs w:val="24"/>
                <w:shd w:val="clear" w:color="auto" w:fill="FFFFFF"/>
              </w:rPr>
              <w:t xml:space="preserve"> муниципальный округ, город </w:t>
            </w:r>
            <w:proofErr w:type="spellStart"/>
            <w:r w:rsidRPr="00CA7D15">
              <w:rPr>
                <w:sz w:val="24"/>
                <w:szCs w:val="24"/>
                <w:shd w:val="clear" w:color="auto" w:fill="FFFFFF"/>
              </w:rPr>
              <w:t>Краснокаменск</w:t>
            </w:r>
            <w:proofErr w:type="spellEnd"/>
            <w:r w:rsidRPr="00CA7D15">
              <w:rPr>
                <w:sz w:val="24"/>
                <w:szCs w:val="24"/>
                <w:shd w:val="clear" w:color="auto" w:fill="FFFFFF"/>
              </w:rPr>
              <w:t>, тер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CA7D15">
              <w:rPr>
                <w:sz w:val="24"/>
                <w:szCs w:val="24"/>
                <w:shd w:val="clear" w:color="auto" w:fill="FFFFFF"/>
              </w:rPr>
              <w:t xml:space="preserve"> СХПК Маяк</w:t>
            </w:r>
            <w:r>
              <w:rPr>
                <w:sz w:val="24"/>
                <w:szCs w:val="24"/>
                <w:shd w:val="clear" w:color="auto" w:fill="FFFFFF"/>
              </w:rPr>
              <w:t xml:space="preserve"> (2 км от УИК)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автобус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 марта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11.00-14.00</w:t>
            </w:r>
          </w:p>
        </w:tc>
      </w:tr>
      <w:tr w:rsidR="00CA7D15" w:rsidRPr="00136239" w:rsidTr="00C45BB0">
        <w:trPr>
          <w:cantSplit/>
          <w:trHeight w:val="20"/>
          <w:jc w:val="center"/>
        </w:trPr>
        <w:tc>
          <w:tcPr>
            <w:tcW w:w="710" w:type="dxa"/>
            <w:shd w:val="clear" w:color="auto" w:fill="FFFFFF"/>
          </w:tcPr>
          <w:p w:rsidR="00CA7D15" w:rsidRPr="00136239" w:rsidRDefault="00CA7D15" w:rsidP="00CA7D1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A7D15">
              <w:rPr>
                <w:sz w:val="24"/>
                <w:szCs w:val="24"/>
                <w:shd w:val="clear" w:color="auto" w:fill="FFFFFF"/>
              </w:rPr>
              <w:t xml:space="preserve">Забайкальский край, </w:t>
            </w:r>
            <w:proofErr w:type="spellStart"/>
            <w:r w:rsidRPr="00CA7D15">
              <w:rPr>
                <w:sz w:val="24"/>
                <w:szCs w:val="24"/>
                <w:shd w:val="clear" w:color="auto" w:fill="FFFFFF"/>
              </w:rPr>
              <w:t>Краснокаменский</w:t>
            </w:r>
            <w:proofErr w:type="spellEnd"/>
            <w:r w:rsidRPr="00CA7D15">
              <w:rPr>
                <w:sz w:val="24"/>
                <w:szCs w:val="24"/>
                <w:shd w:val="clear" w:color="auto" w:fill="FFFFFF"/>
              </w:rPr>
              <w:t xml:space="preserve"> муниципальный округ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CA7D1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75205">
              <w:rPr>
                <w:sz w:val="24"/>
                <w:szCs w:val="24"/>
                <w:shd w:val="clear" w:color="auto" w:fill="FFFFFF"/>
              </w:rPr>
              <w:t xml:space="preserve">Город </w:t>
            </w:r>
            <w:proofErr w:type="spellStart"/>
            <w:r w:rsidRPr="00A75205">
              <w:rPr>
                <w:sz w:val="24"/>
                <w:szCs w:val="24"/>
                <w:shd w:val="clear" w:color="auto" w:fill="FFFFFF"/>
              </w:rPr>
              <w:t>Краснокаменск</w:t>
            </w:r>
            <w:proofErr w:type="spellEnd"/>
            <w:r w:rsidRPr="00A75205">
              <w:rPr>
                <w:sz w:val="24"/>
                <w:szCs w:val="24"/>
                <w:shd w:val="clear" w:color="auto" w:fill="FFFFFF"/>
              </w:rPr>
              <w:t>, 317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A7D15">
              <w:rPr>
                <w:sz w:val="24"/>
                <w:szCs w:val="24"/>
                <w:shd w:val="clear" w:color="auto" w:fill="FFFFFF"/>
              </w:rPr>
              <w:t>Забайкальский край, </w:t>
            </w:r>
            <w:proofErr w:type="spellStart"/>
            <w:r w:rsidRPr="00CA7D15">
              <w:rPr>
                <w:bCs/>
                <w:sz w:val="24"/>
                <w:szCs w:val="24"/>
                <w:shd w:val="clear" w:color="auto" w:fill="FFFFFF"/>
              </w:rPr>
              <w:t>Краснокаменский</w:t>
            </w:r>
            <w:proofErr w:type="spellEnd"/>
            <w:r w:rsidRPr="00CA7D15">
              <w:rPr>
                <w:sz w:val="24"/>
                <w:szCs w:val="24"/>
                <w:shd w:val="clear" w:color="auto" w:fill="FFFFFF"/>
              </w:rPr>
              <w:t> </w:t>
            </w:r>
            <w:r w:rsidRPr="00CA7D15">
              <w:rPr>
                <w:bCs/>
                <w:sz w:val="24"/>
                <w:szCs w:val="24"/>
                <w:shd w:val="clear" w:color="auto" w:fill="FFFFFF"/>
              </w:rPr>
              <w:t>муниципальный округ</w:t>
            </w:r>
            <w:r w:rsidRPr="00CA7D15">
              <w:rPr>
                <w:sz w:val="24"/>
                <w:szCs w:val="24"/>
                <w:shd w:val="clear" w:color="auto" w:fill="FFFFFF"/>
              </w:rPr>
              <w:t xml:space="preserve">, город </w:t>
            </w:r>
            <w:proofErr w:type="spellStart"/>
            <w:r w:rsidRPr="00CA7D15">
              <w:rPr>
                <w:sz w:val="24"/>
                <w:szCs w:val="24"/>
                <w:shd w:val="clear" w:color="auto" w:fill="FFFFFF"/>
              </w:rPr>
              <w:t>Краснокаменск</w:t>
            </w:r>
            <w:proofErr w:type="spellEnd"/>
            <w:r w:rsidRPr="00CA7D15">
              <w:rPr>
                <w:sz w:val="24"/>
                <w:szCs w:val="24"/>
                <w:shd w:val="clear" w:color="auto" w:fill="FFFFFF"/>
              </w:rPr>
              <w:t>, тер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CA7D15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Микрорайон индивидуальной застройки (4,5 км от УИК)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автобус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 марта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14.00-17.00</w:t>
            </w:r>
          </w:p>
        </w:tc>
      </w:tr>
      <w:tr w:rsidR="00CA7D15" w:rsidRPr="00136239" w:rsidTr="00C45BB0">
        <w:trPr>
          <w:cantSplit/>
          <w:trHeight w:val="20"/>
          <w:jc w:val="center"/>
        </w:trPr>
        <w:tc>
          <w:tcPr>
            <w:tcW w:w="710" w:type="dxa"/>
            <w:shd w:val="clear" w:color="auto" w:fill="FFFFFF"/>
          </w:tcPr>
          <w:p w:rsidR="00CA7D15" w:rsidRPr="00136239" w:rsidRDefault="00CA7D15" w:rsidP="00CA7D1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CA7D15">
              <w:rPr>
                <w:bCs/>
                <w:sz w:val="24"/>
                <w:szCs w:val="24"/>
                <w:shd w:val="clear" w:color="auto" w:fill="FFFFFF"/>
              </w:rPr>
              <w:t xml:space="preserve">Забайкальский край, </w:t>
            </w:r>
            <w:proofErr w:type="spellStart"/>
            <w:r w:rsidRPr="00CA7D15">
              <w:rPr>
                <w:bCs/>
                <w:sz w:val="24"/>
                <w:szCs w:val="24"/>
                <w:shd w:val="clear" w:color="auto" w:fill="FFFFFF"/>
              </w:rPr>
              <w:t>Краснокаменский</w:t>
            </w:r>
            <w:proofErr w:type="spellEnd"/>
            <w:r w:rsidRPr="00CA7D15">
              <w:rPr>
                <w:bCs/>
                <w:sz w:val="24"/>
                <w:szCs w:val="24"/>
                <w:shd w:val="clear" w:color="auto" w:fill="FFFFFF"/>
              </w:rPr>
              <w:t xml:space="preserve"> муниципальный округ</w:t>
            </w:r>
            <w:r>
              <w:rPr>
                <w:bCs/>
                <w:sz w:val="24"/>
                <w:szCs w:val="24"/>
                <w:shd w:val="clear" w:color="auto" w:fill="FFFFFF"/>
              </w:rPr>
              <w:t>,</w:t>
            </w:r>
            <w:r w:rsidRPr="00CA7D15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Среднеаргунск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7D15" w:rsidRDefault="00CA7D15" w:rsidP="00CA7D1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205">
              <w:rPr>
                <w:bCs/>
                <w:sz w:val="24"/>
                <w:szCs w:val="24"/>
                <w:shd w:val="clear" w:color="auto" w:fill="FFFFFF"/>
              </w:rPr>
              <w:t>ул. Центральная, 13, пом. 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A7D15">
              <w:rPr>
                <w:sz w:val="24"/>
                <w:szCs w:val="24"/>
                <w:shd w:val="clear" w:color="auto" w:fill="FFFFFF"/>
              </w:rPr>
              <w:t>Забайкальский край, </w:t>
            </w:r>
            <w:proofErr w:type="spellStart"/>
            <w:r w:rsidRPr="00CA7D15">
              <w:rPr>
                <w:bCs/>
                <w:sz w:val="24"/>
                <w:szCs w:val="24"/>
                <w:shd w:val="clear" w:color="auto" w:fill="FFFFFF"/>
              </w:rPr>
              <w:t>Краснокаменский</w:t>
            </w:r>
            <w:proofErr w:type="spellEnd"/>
            <w:r w:rsidRPr="00CA7D15">
              <w:rPr>
                <w:sz w:val="24"/>
                <w:szCs w:val="24"/>
                <w:shd w:val="clear" w:color="auto" w:fill="FFFFFF"/>
              </w:rPr>
              <w:t> </w:t>
            </w:r>
            <w:r w:rsidRPr="00CA7D15">
              <w:rPr>
                <w:bCs/>
                <w:sz w:val="24"/>
                <w:szCs w:val="24"/>
                <w:shd w:val="clear" w:color="auto" w:fill="FFFFFF"/>
              </w:rPr>
              <w:t>муниципальный округ</w:t>
            </w:r>
            <w:r w:rsidRPr="00CA7D15">
              <w:rPr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  <w:shd w:val="clear" w:color="auto" w:fill="FFFFFF"/>
              </w:rPr>
              <w:t>с. Брусиловка (35 км от УИК)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bookmarkStart w:id="0" w:name="_GoBack"/>
            <w:bookmarkEnd w:id="0"/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с. Брусиловка, ул. Центральная, 10 пом. 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 марта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A7D15" w:rsidRDefault="00CA7D15" w:rsidP="00CA7D1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14.00-16.00</w:t>
            </w:r>
          </w:p>
        </w:tc>
      </w:tr>
    </w:tbl>
    <w:p w:rsidR="006503DB" w:rsidRDefault="006503DB" w:rsidP="00AB27D5">
      <w:pPr>
        <w:rPr>
          <w:bCs/>
          <w:w w:val="105"/>
          <w:sz w:val="28"/>
          <w:szCs w:val="28"/>
        </w:rPr>
        <w:sectPr w:rsidR="006503DB" w:rsidSect="006503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503DB" w:rsidRDefault="006503DB" w:rsidP="00AB27D5">
      <w:pPr>
        <w:rPr>
          <w:bCs/>
          <w:w w:val="105"/>
          <w:sz w:val="28"/>
          <w:szCs w:val="28"/>
        </w:rPr>
      </w:pPr>
    </w:p>
    <w:sectPr w:rsidR="006503DB" w:rsidSect="007501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A176E"/>
    <w:multiLevelType w:val="hybridMultilevel"/>
    <w:tmpl w:val="7416F252"/>
    <w:lvl w:ilvl="0" w:tplc="7696DCB4">
      <w:start w:val="1"/>
      <w:numFmt w:val="decimal"/>
      <w:lvlText w:val="%1."/>
      <w:lvlJc w:val="left"/>
      <w:pPr>
        <w:ind w:left="1032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6C"/>
    <w:rsid w:val="00021CCA"/>
    <w:rsid w:val="0025705E"/>
    <w:rsid w:val="003B256C"/>
    <w:rsid w:val="006503DB"/>
    <w:rsid w:val="00750131"/>
    <w:rsid w:val="00AB27D5"/>
    <w:rsid w:val="00CA7D15"/>
    <w:rsid w:val="00CE5B39"/>
    <w:rsid w:val="00F3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657CE-A917-4BE9-8613-C9AABC4B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05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5705E"/>
    <w:pPr>
      <w:spacing w:before="240" w:after="60"/>
      <w:jc w:val="both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7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5705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57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4-15">
    <w:name w:val="14-15"/>
    <w:basedOn w:val="a3"/>
    <w:rsid w:val="0025705E"/>
    <w:rPr>
      <w:rFonts w:eastAsia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5705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5705E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021CCA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021CCA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CA7D1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7D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7D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kamensk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BE00-09C3-4ABE-A59A-4FBB49EE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ТИК-1</cp:lastModifiedBy>
  <cp:revision>8</cp:revision>
  <cp:lastPrinted>2024-02-09T04:37:00Z</cp:lastPrinted>
  <dcterms:created xsi:type="dcterms:W3CDTF">2024-01-31T10:45:00Z</dcterms:created>
  <dcterms:modified xsi:type="dcterms:W3CDTF">2024-02-09T04:37:00Z</dcterms:modified>
</cp:coreProperties>
</file>