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50"/>
        <w:gridCol w:w="6548"/>
      </w:tblGrid>
      <w:tr w:rsidR="00271CA1" w:rsidRPr="00271CA1" w:rsidTr="00271CA1">
        <w:tc>
          <w:tcPr>
            <w:tcW w:w="8850" w:type="dxa"/>
          </w:tcPr>
          <w:p w:rsidR="00271CA1" w:rsidRPr="00271CA1" w:rsidRDefault="00271CA1" w:rsidP="00271CA1">
            <w:pPr>
              <w:pStyle w:val="a3"/>
            </w:pPr>
          </w:p>
        </w:tc>
        <w:tc>
          <w:tcPr>
            <w:tcW w:w="6548" w:type="dxa"/>
          </w:tcPr>
          <w:p w:rsidR="00271CA1" w:rsidRPr="00271CA1" w:rsidRDefault="00271CA1" w:rsidP="00271C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CA1">
              <w:rPr>
                <w:rFonts w:ascii="Times New Roman" w:hAnsi="Times New Roman" w:cs="Times New Roman"/>
              </w:rPr>
              <w:t>Приложение к постановлению администрации муниципального района «Город Краснокаменск и Краснокаменский район» Забайкальского края</w:t>
            </w:r>
          </w:p>
          <w:p w:rsidR="00271CA1" w:rsidRDefault="00271CA1" w:rsidP="00271CA1">
            <w:pPr>
              <w:pStyle w:val="Header"/>
              <w:widowControl w:val="0"/>
              <w:jc w:val="both"/>
            </w:pPr>
            <w:r w:rsidRPr="00271CA1">
              <w:t>от «</w:t>
            </w:r>
            <w:r>
              <w:t>20</w:t>
            </w:r>
            <w:r w:rsidRPr="00271CA1">
              <w:t xml:space="preserve">» </w:t>
            </w:r>
            <w:r>
              <w:t>декабря</w:t>
            </w:r>
            <w:r w:rsidRPr="00271CA1">
              <w:t xml:space="preserve">  2023 года  №</w:t>
            </w:r>
            <w:r>
              <w:t xml:space="preserve"> 105</w:t>
            </w:r>
          </w:p>
          <w:p w:rsidR="00271CA1" w:rsidRPr="00271CA1" w:rsidRDefault="00271CA1" w:rsidP="00271CA1">
            <w:pPr>
              <w:pStyle w:val="Header"/>
              <w:widowControl w:val="0"/>
              <w:jc w:val="both"/>
            </w:pPr>
          </w:p>
        </w:tc>
      </w:tr>
    </w:tbl>
    <w:tbl>
      <w:tblPr>
        <w:tblStyle w:val="a5"/>
        <w:tblW w:w="15069" w:type="dxa"/>
        <w:tblLayout w:type="fixed"/>
        <w:tblLook w:val="04A0"/>
      </w:tblPr>
      <w:tblGrid>
        <w:gridCol w:w="534"/>
        <w:gridCol w:w="9213"/>
        <w:gridCol w:w="1843"/>
        <w:gridCol w:w="3479"/>
      </w:tblGrid>
      <w:tr w:rsidR="00271CA1" w:rsidTr="00271CA1">
        <w:tc>
          <w:tcPr>
            <w:tcW w:w="534" w:type="dxa"/>
            <w:vAlign w:val="bottom"/>
          </w:tcPr>
          <w:p w:rsidR="00271CA1" w:rsidRPr="002A3DB5" w:rsidRDefault="00271CA1" w:rsidP="00CA6D10">
            <w:pPr>
              <w:jc w:val="both"/>
              <w:rPr>
                <w:b/>
                <w:sz w:val="20"/>
                <w:szCs w:val="20"/>
              </w:rPr>
            </w:pPr>
            <w:r w:rsidRPr="002A3DB5">
              <w:rPr>
                <w:rStyle w:val="2105pt"/>
                <w:rFonts w:eastAsia="Calibri"/>
                <w:b/>
                <w:sz w:val="20"/>
                <w:szCs w:val="20"/>
              </w:rPr>
              <w:t>№</w:t>
            </w:r>
          </w:p>
          <w:p w:rsidR="00271CA1" w:rsidRPr="002A3DB5" w:rsidRDefault="00271CA1" w:rsidP="00CA6D1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A3DB5">
              <w:rPr>
                <w:rStyle w:val="2"/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A3DB5">
              <w:rPr>
                <w:rStyle w:val="2"/>
                <w:rFonts w:eastAsia="Calibri"/>
                <w:b/>
                <w:sz w:val="20"/>
                <w:szCs w:val="20"/>
              </w:rPr>
              <w:t>/</w:t>
            </w:r>
            <w:proofErr w:type="spellStart"/>
            <w:r w:rsidRPr="002A3DB5">
              <w:rPr>
                <w:rStyle w:val="2"/>
                <w:rFonts w:eastAsia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13" w:type="dxa"/>
            <w:vAlign w:val="center"/>
          </w:tcPr>
          <w:p w:rsidR="00271CA1" w:rsidRPr="00945493" w:rsidRDefault="00271CA1" w:rsidP="00CA6D10">
            <w:pPr>
              <w:rPr>
                <w:b/>
                <w:sz w:val="20"/>
              </w:rPr>
            </w:pPr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>Перечень мероприятий</w:t>
            </w:r>
          </w:p>
        </w:tc>
        <w:tc>
          <w:tcPr>
            <w:tcW w:w="1843" w:type="dxa"/>
            <w:vAlign w:val="bottom"/>
          </w:tcPr>
          <w:p w:rsidR="00271CA1" w:rsidRPr="00945493" w:rsidRDefault="00271CA1" w:rsidP="00CA6D10">
            <w:pPr>
              <w:rPr>
                <w:b/>
                <w:sz w:val="20"/>
              </w:rPr>
            </w:pPr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>Сроки</w:t>
            </w:r>
          </w:p>
          <w:p w:rsidR="00271CA1" w:rsidRPr="00945493" w:rsidRDefault="00271CA1" w:rsidP="00CA6D10">
            <w:pPr>
              <w:rPr>
                <w:b/>
                <w:sz w:val="20"/>
              </w:rPr>
            </w:pPr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>исполнения</w:t>
            </w:r>
          </w:p>
        </w:tc>
        <w:tc>
          <w:tcPr>
            <w:tcW w:w="3479" w:type="dxa"/>
            <w:vAlign w:val="bottom"/>
          </w:tcPr>
          <w:p w:rsidR="00271CA1" w:rsidRPr="00945493" w:rsidRDefault="00271CA1" w:rsidP="00CA6D10">
            <w:pPr>
              <w:rPr>
                <w:b/>
                <w:sz w:val="20"/>
              </w:rPr>
            </w:pPr>
            <w:proofErr w:type="gramStart"/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>Ответственные</w:t>
            </w:r>
            <w:proofErr w:type="gramEnd"/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 xml:space="preserve"> за организацию и проведение мероприятий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1</w:t>
            </w:r>
          </w:p>
        </w:tc>
        <w:tc>
          <w:tcPr>
            <w:tcW w:w="9213" w:type="dxa"/>
          </w:tcPr>
          <w:p w:rsidR="00271CA1" w:rsidRDefault="00271CA1" w:rsidP="00CA6D10">
            <w:pPr>
              <w:spacing w:line="360" w:lineRule="auto"/>
              <w:rPr>
                <w:rStyle w:val="2105pt"/>
                <w:rFonts w:eastAsia="Calibri"/>
                <w:sz w:val="24"/>
                <w:szCs w:val="24"/>
              </w:rPr>
            </w:pPr>
          </w:p>
          <w:p w:rsidR="00271CA1" w:rsidRDefault="00271CA1" w:rsidP="00CA6D10">
            <w:pPr>
              <w:spacing w:line="360" w:lineRule="auto"/>
              <w:rPr>
                <w:rStyle w:val="2105pt"/>
                <w:rFonts w:eastAsia="Calibri"/>
                <w:sz w:val="24"/>
                <w:szCs w:val="24"/>
              </w:rPr>
            </w:pPr>
          </w:p>
          <w:p w:rsidR="00271CA1" w:rsidRDefault="00271CA1" w:rsidP="00CA6D10">
            <w:pPr>
              <w:spacing w:line="360" w:lineRule="auto"/>
              <w:rPr>
                <w:rStyle w:val="2105pt"/>
                <w:rFonts w:eastAsia="Calibri"/>
                <w:sz w:val="24"/>
                <w:szCs w:val="24"/>
              </w:rPr>
            </w:pPr>
          </w:p>
          <w:p w:rsidR="00271CA1" w:rsidRPr="00D011FE" w:rsidRDefault="00271CA1" w:rsidP="00CA6D10">
            <w:pPr>
              <w:spacing w:line="360" w:lineRule="auto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Расширение сети учебно-консультационных пунктов по гражданской обороне и чрезвычайным ситуациям:</w:t>
            </w:r>
          </w:p>
          <w:p w:rsidR="00271CA1" w:rsidRPr="00D011FE" w:rsidRDefault="00271CA1" w:rsidP="00CA6D10">
            <w:pPr>
              <w:tabs>
                <w:tab w:val="right" w:pos="816"/>
                <w:tab w:val="left" w:pos="888"/>
              </w:tabs>
              <w:spacing w:line="360" w:lineRule="auto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- в 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ab/>
              <w:t>администрациях сельских и городских поселений;</w:t>
            </w:r>
          </w:p>
          <w:p w:rsidR="00271CA1" w:rsidRPr="00D011FE" w:rsidRDefault="00271CA1" w:rsidP="00CA6D10">
            <w:pPr>
              <w:tabs>
                <w:tab w:val="right" w:pos="811"/>
                <w:tab w:val="left" w:pos="883"/>
              </w:tabs>
              <w:spacing w:line="360" w:lineRule="auto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- в 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ab/>
              <w:t>учреждениях общего и дополнительного образования;</w:t>
            </w:r>
          </w:p>
          <w:p w:rsidR="00271CA1" w:rsidRPr="00D011FE" w:rsidRDefault="00271CA1" w:rsidP="00CA6D10">
            <w:pPr>
              <w:tabs>
                <w:tab w:val="right" w:pos="811"/>
                <w:tab w:val="left" w:pos="883"/>
              </w:tabs>
              <w:spacing w:line="360" w:lineRule="auto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- в 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ab/>
              <w:t>учреждениях культуры;</w:t>
            </w:r>
          </w:p>
          <w:p w:rsidR="00271CA1" w:rsidRPr="00D011FE" w:rsidRDefault="00271CA1" w:rsidP="00CA6D10">
            <w:pPr>
              <w:spacing w:line="360" w:lineRule="auto"/>
              <w:rPr>
                <w:rStyle w:val="2105pt"/>
                <w:rFonts w:eastAsia="Calibri"/>
                <w:sz w:val="20"/>
                <w:szCs w:val="20"/>
              </w:rPr>
            </w:pPr>
            <w:r>
              <w:rPr>
                <w:rStyle w:val="2105pt"/>
                <w:rFonts w:eastAsia="Calibri"/>
                <w:sz w:val="20"/>
                <w:szCs w:val="20"/>
              </w:rPr>
              <w:t>- в жи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>лищно-эксплуатационных учреждениях</w:t>
            </w:r>
          </w:p>
          <w:p w:rsidR="00271CA1" w:rsidRPr="002A3DB5" w:rsidRDefault="00271CA1" w:rsidP="00CA6D10">
            <w:pPr>
              <w:spacing w:line="360" w:lineRule="auto"/>
              <w:rPr>
                <w:sz w:val="24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Необходимо наличие УКП ГОЧС в каждом населенном пункте</w:t>
            </w:r>
          </w:p>
        </w:tc>
        <w:tc>
          <w:tcPr>
            <w:tcW w:w="1843" w:type="dxa"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r w:rsidRPr="00547ECB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271CA1" w:rsidRDefault="00271CA1" w:rsidP="00CA6D10">
            <w:pPr>
              <w:jc w:val="both"/>
            </w:pPr>
            <w:proofErr w:type="gramStart"/>
            <w:r w:rsidRPr="00945493">
              <w:rPr>
                <w:rStyle w:val="2105pt"/>
                <w:rFonts w:eastAsia="Calibri"/>
                <w:sz w:val="20"/>
                <w:szCs w:val="24"/>
              </w:rPr>
              <w:t>Органы местного самоуправления городского и сельских поселений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муниципального района «Город Краснокаменск и Краснокаменский район» Забайкальского края (далее – ОМСУ поселений)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, комитет по управлению образованием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 </w:t>
            </w:r>
            <w:proofErr w:type="spellStart"/>
            <w:r>
              <w:rPr>
                <w:rStyle w:val="2105pt"/>
                <w:rFonts w:eastAsia="Calibri"/>
                <w:sz w:val="20"/>
                <w:szCs w:val="24"/>
              </w:rPr>
              <w:t>админист-рации</w:t>
            </w:r>
            <w:proofErr w:type="spellEnd"/>
            <w:r>
              <w:rPr>
                <w:rStyle w:val="2105pt"/>
                <w:rFonts w:eastAsia="Calibri"/>
                <w:sz w:val="20"/>
                <w:szCs w:val="24"/>
              </w:rPr>
              <w:t xml:space="preserve"> муниципального района «Город Краснокаменск и </w:t>
            </w:r>
            <w:proofErr w:type="spellStart"/>
            <w:r>
              <w:rPr>
                <w:rStyle w:val="2105pt"/>
                <w:rFonts w:eastAsia="Calibri"/>
                <w:sz w:val="20"/>
                <w:szCs w:val="24"/>
              </w:rPr>
              <w:t>Крас-нокаменский</w:t>
            </w:r>
            <w:proofErr w:type="spellEnd"/>
            <w:r>
              <w:rPr>
                <w:rStyle w:val="2105pt"/>
                <w:rFonts w:eastAsia="Calibri"/>
                <w:sz w:val="20"/>
                <w:szCs w:val="24"/>
              </w:rPr>
              <w:t xml:space="preserve"> район» Забайкальского края (далее – КУО)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, комитет молодежной политики, культуры и спорта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 администрации </w:t>
            </w:r>
            <w:proofErr w:type="spellStart"/>
            <w:r>
              <w:rPr>
                <w:rStyle w:val="2105pt"/>
                <w:rFonts w:eastAsia="Calibri"/>
                <w:sz w:val="20"/>
                <w:szCs w:val="24"/>
              </w:rPr>
              <w:t>муниципаль-ного</w:t>
            </w:r>
            <w:proofErr w:type="spellEnd"/>
            <w:r>
              <w:rPr>
                <w:rStyle w:val="2105pt"/>
                <w:rFonts w:eastAsia="Calibri"/>
                <w:sz w:val="20"/>
                <w:szCs w:val="24"/>
              </w:rPr>
              <w:t xml:space="preserve"> района «Город Краснокаменск и Краснокаменский район» </w:t>
            </w:r>
            <w:proofErr w:type="spellStart"/>
            <w:r>
              <w:rPr>
                <w:rStyle w:val="2105pt"/>
                <w:rFonts w:eastAsia="Calibri"/>
                <w:sz w:val="20"/>
                <w:szCs w:val="24"/>
              </w:rPr>
              <w:t>Забайкальс-кого</w:t>
            </w:r>
            <w:proofErr w:type="spellEnd"/>
            <w:r>
              <w:rPr>
                <w:rStyle w:val="2105pt"/>
                <w:rFonts w:eastAsia="Calibri"/>
                <w:sz w:val="20"/>
                <w:szCs w:val="24"/>
              </w:rPr>
              <w:t xml:space="preserve"> края (далее – </w:t>
            </w:r>
            <w:proofErr w:type="spellStart"/>
            <w:r>
              <w:rPr>
                <w:rStyle w:val="2105pt"/>
                <w:rFonts w:eastAsia="Calibri"/>
                <w:sz w:val="20"/>
                <w:szCs w:val="24"/>
              </w:rPr>
              <w:t>КМПКиС</w:t>
            </w:r>
            <w:proofErr w:type="spellEnd"/>
            <w:r>
              <w:rPr>
                <w:rStyle w:val="2105pt"/>
                <w:rFonts w:eastAsia="Calibri"/>
                <w:sz w:val="20"/>
                <w:szCs w:val="24"/>
              </w:rPr>
              <w:t>)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, 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унитарное муниципальное </w:t>
            </w:r>
            <w:proofErr w:type="spellStart"/>
            <w:r>
              <w:rPr>
                <w:rStyle w:val="2105pt"/>
                <w:rFonts w:eastAsia="Calibri"/>
                <w:sz w:val="20"/>
                <w:szCs w:val="24"/>
              </w:rPr>
              <w:t>предприя-тие</w:t>
            </w:r>
            <w:proofErr w:type="spellEnd"/>
            <w:r>
              <w:rPr>
                <w:rStyle w:val="2105pt"/>
                <w:rFonts w:eastAsia="Calibri"/>
                <w:sz w:val="20"/>
                <w:szCs w:val="24"/>
              </w:rPr>
              <w:t xml:space="preserve"> «Жилищно-коммунального управления» городского поселения</w:t>
            </w:r>
            <w:proofErr w:type="gramEnd"/>
            <w:r>
              <w:rPr>
                <w:rStyle w:val="2105pt"/>
                <w:rFonts w:eastAsia="Calibri"/>
                <w:sz w:val="20"/>
                <w:szCs w:val="24"/>
              </w:rPr>
              <w:t xml:space="preserve"> «Город Краснокаменск» (далее - 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УМП </w:t>
            </w:r>
            <w:r>
              <w:rPr>
                <w:rStyle w:val="2105pt"/>
                <w:rFonts w:eastAsia="Calibri"/>
                <w:sz w:val="20"/>
                <w:szCs w:val="24"/>
              </w:rPr>
              <w:t>«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ЖКУ</w:t>
            </w:r>
            <w:r>
              <w:rPr>
                <w:rStyle w:val="2105pt"/>
                <w:rFonts w:eastAsia="Calibri"/>
                <w:sz w:val="20"/>
                <w:szCs w:val="24"/>
              </w:rPr>
              <w:t>»)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2</w:t>
            </w:r>
          </w:p>
        </w:tc>
        <w:tc>
          <w:tcPr>
            <w:tcW w:w="9213" w:type="dxa"/>
          </w:tcPr>
          <w:p w:rsidR="00271CA1" w:rsidRDefault="00271CA1" w:rsidP="00CA6D10">
            <w:pPr>
              <w:jc w:val="both"/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Организация выпуска информационных статей, материалов в краевых периодических изданиях и изданиях муниципальн</w:t>
            </w:r>
            <w:r>
              <w:rPr>
                <w:rStyle w:val="2105pt"/>
                <w:rFonts w:eastAsia="Calibri"/>
                <w:sz w:val="20"/>
                <w:szCs w:val="24"/>
              </w:rPr>
              <w:t>ого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 </w:t>
            </w:r>
            <w:r>
              <w:rPr>
                <w:rStyle w:val="2105pt"/>
                <w:rFonts w:eastAsia="Calibri"/>
                <w:sz w:val="20"/>
                <w:szCs w:val="24"/>
              </w:rPr>
              <w:t>района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 (районная газета «Слава труду») в области безопасности жизнедеятельности, а также размещения в сетевом издании (официальный сайт муниципального района в информационно-телекоммуникационной сети «Интернет» </w:t>
            </w:r>
            <w:hyperlink r:id="rId5" w:history="1">
              <w:r w:rsidRPr="00E3178A">
                <w:rPr>
                  <w:rStyle w:val="a4"/>
                  <w:color w:val="auto"/>
                  <w:sz w:val="20"/>
                  <w:lang w:val="en-US"/>
                </w:rPr>
                <w:t>http</w:t>
              </w:r>
              <w:r w:rsidRPr="00E3178A">
                <w:rPr>
                  <w:rStyle w:val="a4"/>
                  <w:color w:val="auto"/>
                  <w:sz w:val="20"/>
                </w:rPr>
                <w:t>://</w:t>
              </w:r>
              <w:proofErr w:type="spellStart"/>
              <w:r w:rsidRPr="00E3178A">
                <w:rPr>
                  <w:rStyle w:val="a4"/>
                  <w:color w:val="auto"/>
                  <w:sz w:val="20"/>
                  <w:lang w:val="en-US"/>
                </w:rPr>
                <w:t>adminkr</w:t>
              </w:r>
              <w:proofErr w:type="spellEnd"/>
              <w:r w:rsidRPr="00E3178A">
                <w:rPr>
                  <w:rStyle w:val="a4"/>
                  <w:color w:val="auto"/>
                  <w:sz w:val="20"/>
                </w:rPr>
                <w:t>.</w:t>
              </w:r>
              <w:proofErr w:type="spellStart"/>
              <w:r w:rsidRPr="00E3178A">
                <w:rPr>
                  <w:rStyle w:val="a4"/>
                  <w:color w:val="auto"/>
                  <w:sz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271CA1" w:rsidRDefault="00271CA1" w:rsidP="00CA6D10">
            <w:r w:rsidRPr="00547ECB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271CA1" w:rsidRDefault="00271CA1" w:rsidP="00CA6D10">
            <w:r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, 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КУО,   </w:t>
            </w:r>
            <w:proofErr w:type="spellStart"/>
            <w:r>
              <w:rPr>
                <w:rStyle w:val="2105pt"/>
                <w:rFonts w:eastAsia="Calibri"/>
                <w:sz w:val="20"/>
                <w:szCs w:val="24"/>
              </w:rPr>
              <w:t>КМПКиС</w:t>
            </w:r>
            <w:proofErr w:type="spellEnd"/>
            <w:r>
              <w:rPr>
                <w:rStyle w:val="2105pt"/>
                <w:rFonts w:eastAsia="Calibri"/>
                <w:sz w:val="20"/>
                <w:szCs w:val="24"/>
              </w:rPr>
              <w:t xml:space="preserve">, 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 УМП </w:t>
            </w:r>
            <w:r>
              <w:rPr>
                <w:rStyle w:val="2105pt"/>
                <w:rFonts w:eastAsia="Calibri"/>
                <w:sz w:val="20"/>
                <w:szCs w:val="24"/>
              </w:rPr>
              <w:t>«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ЖКУ</w:t>
            </w:r>
            <w:r>
              <w:rPr>
                <w:rStyle w:val="2105pt"/>
                <w:rFonts w:eastAsia="Calibri"/>
                <w:sz w:val="20"/>
                <w:szCs w:val="24"/>
              </w:rPr>
              <w:t>»</w:t>
            </w:r>
          </w:p>
        </w:tc>
      </w:tr>
      <w:tr w:rsidR="00271CA1" w:rsidTr="00271CA1">
        <w:trPr>
          <w:trHeight w:val="690"/>
        </w:trPr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3</w:t>
            </w:r>
          </w:p>
        </w:tc>
        <w:tc>
          <w:tcPr>
            <w:tcW w:w="9213" w:type="dxa"/>
          </w:tcPr>
          <w:p w:rsidR="00271CA1" w:rsidRDefault="00271CA1" w:rsidP="00CA6D10">
            <w:pPr>
              <w:jc w:val="both"/>
            </w:pPr>
            <w:proofErr w:type="gramStart"/>
            <w:r w:rsidRPr="00945493">
              <w:rPr>
                <w:rStyle w:val="2105pt"/>
                <w:rFonts w:eastAsia="Calibri"/>
                <w:sz w:val="20"/>
                <w:szCs w:val="24"/>
              </w:rPr>
              <w:t>Организация информирования предприятиями-перевозчиками пассажиров о порядке действий при угрозе и в случае возникновения ЧС в общественном транспорте (городские автобусы, маршрутные такси</w:t>
            </w:r>
            <w:proofErr w:type="gramEnd"/>
          </w:p>
        </w:tc>
        <w:tc>
          <w:tcPr>
            <w:tcW w:w="1843" w:type="dxa"/>
          </w:tcPr>
          <w:p w:rsidR="00271CA1" w:rsidRDefault="00271CA1" w:rsidP="00CA6D10">
            <w:r w:rsidRPr="00547ECB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271CA1" w:rsidRDefault="00271CA1" w:rsidP="00CA6D10">
            <w:pPr>
              <w:jc w:val="both"/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Руководители предприятий </w:t>
            </w:r>
            <w:proofErr w:type="spellStart"/>
            <w:proofErr w:type="gramStart"/>
            <w:r w:rsidRPr="00945493">
              <w:rPr>
                <w:rStyle w:val="2105pt"/>
                <w:rFonts w:eastAsia="Calibri"/>
                <w:sz w:val="20"/>
                <w:szCs w:val="24"/>
              </w:rPr>
              <w:t>перевоз</w:t>
            </w:r>
            <w:r>
              <w:rPr>
                <w:rStyle w:val="2105pt"/>
                <w:rFonts w:eastAsia="Calibri"/>
                <w:sz w:val="20"/>
                <w:szCs w:val="24"/>
              </w:rPr>
              <w:t>-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чиков</w:t>
            </w:r>
            <w:proofErr w:type="spellEnd"/>
            <w:proofErr w:type="gramEnd"/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, занимающиеся перевозками пассажиров, 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ОМСУ поселений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4</w:t>
            </w:r>
          </w:p>
        </w:tc>
        <w:tc>
          <w:tcPr>
            <w:tcW w:w="9213" w:type="dxa"/>
          </w:tcPr>
          <w:p w:rsidR="00271CA1" w:rsidRDefault="00271CA1" w:rsidP="00CA6D10">
            <w:pPr>
              <w:jc w:val="both"/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Показ в домах культуры перед сеансом, на выносной плазменной панели ДК «Даурия», видеороликов и слайдов по тематике безопасного поведения. Проведение кинолекториев по тематике безопасности жизнедеятельности в кинотеатрах</w:t>
            </w:r>
          </w:p>
        </w:tc>
        <w:tc>
          <w:tcPr>
            <w:tcW w:w="1843" w:type="dxa"/>
          </w:tcPr>
          <w:p w:rsidR="00271CA1" w:rsidRDefault="00271CA1" w:rsidP="00CA6D10">
            <w:r w:rsidRPr="00547ECB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271CA1" w:rsidRDefault="00271CA1" w:rsidP="00CA6D10">
            <w:r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  <w:r>
              <w:rPr>
                <w:rStyle w:val="210"/>
                <w:rFonts w:eastAsia="Courier New"/>
                <w:sz w:val="20"/>
                <w:szCs w:val="24"/>
              </w:rPr>
              <w:t>, ПАО «ППГХО»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5</w:t>
            </w:r>
          </w:p>
        </w:tc>
        <w:tc>
          <w:tcPr>
            <w:tcW w:w="9213" w:type="dxa"/>
          </w:tcPr>
          <w:p w:rsidR="00271CA1" w:rsidRDefault="00271CA1" w:rsidP="00CA6D10">
            <w:pPr>
              <w:jc w:val="both"/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Организация и проведение занятий (консультаций) с родителями учащихся с использованием учебно-материальной базы классов ОБЖ в общеобразовательных и профессионально-образовательных учреждениях</w:t>
            </w:r>
          </w:p>
        </w:tc>
        <w:tc>
          <w:tcPr>
            <w:tcW w:w="1843" w:type="dxa"/>
          </w:tcPr>
          <w:p w:rsidR="00271CA1" w:rsidRDefault="00271CA1" w:rsidP="00CA6D10">
            <w:r w:rsidRPr="00945493">
              <w:rPr>
                <w:rStyle w:val="2105pt"/>
                <w:rFonts w:eastAsia="Calibri"/>
                <w:sz w:val="20"/>
                <w:szCs w:val="24"/>
              </w:rPr>
              <w:t>1 раз в четверть в течение учебного периода</w:t>
            </w:r>
          </w:p>
        </w:tc>
        <w:tc>
          <w:tcPr>
            <w:tcW w:w="3479" w:type="dxa"/>
          </w:tcPr>
          <w:p w:rsidR="00271CA1" w:rsidRDefault="00271CA1" w:rsidP="00CA6D10">
            <w:r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  <w:r>
              <w:rPr>
                <w:rStyle w:val="210"/>
                <w:rFonts w:eastAsia="Courier New"/>
                <w:sz w:val="20"/>
                <w:szCs w:val="24"/>
              </w:rPr>
              <w:t>, КУО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6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Размещение на оборотной стороне платежных поручений следующей информации: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порядке действий при пожаре в помещении, порядке вызова пожарной команды по телефону, 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lastRenderedPageBreak/>
              <w:t>проведения эвакуации при пожаре, действиях в условиях сильного задымления;</w:t>
            </w:r>
          </w:p>
          <w:p w:rsidR="00271CA1" w:rsidRPr="00D011FE" w:rsidRDefault="00271CA1" w:rsidP="00CA6D10">
            <w:pPr>
              <w:jc w:val="both"/>
              <w:rPr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правильном проведении герметизации помещений, продуктов, запаса воды при техногенных и экологических ЧС;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sz w:val="20"/>
              </w:rPr>
              <w:t xml:space="preserve"> - 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о приемах сбора ртути;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характерных для местности видах ЧС и порядке действий при них;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действиях при аварии на объектах ЖКХ;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об адресах сборных эвакуационных пунктов на территории муниципального образования и порядке сбора вещей и документов при проведении массовой эвакуации населения;</w:t>
            </w:r>
          </w:p>
          <w:p w:rsidR="00271CA1" w:rsidRPr="00D011FE" w:rsidRDefault="00271CA1" w:rsidP="00CA6D10">
            <w:pPr>
              <w:jc w:val="both"/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мерах административного воздействия, применяемых к нарушителям правил пожарной безопасности и противопожарного режима</w:t>
            </w:r>
          </w:p>
        </w:tc>
        <w:tc>
          <w:tcPr>
            <w:tcW w:w="1843" w:type="dxa"/>
          </w:tcPr>
          <w:p w:rsidR="00271CA1" w:rsidRPr="00D011FE" w:rsidRDefault="00271CA1" w:rsidP="00CA6D10"/>
          <w:p w:rsidR="00271CA1" w:rsidRPr="00D011FE" w:rsidRDefault="00271CA1" w:rsidP="00CA6D10">
            <w:pPr>
              <w:rPr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lastRenderedPageBreak/>
              <w:t>постоянно при выпуске</w:t>
            </w: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платежных поручений</w:t>
            </w:r>
          </w:p>
        </w:tc>
        <w:tc>
          <w:tcPr>
            <w:tcW w:w="3479" w:type="dxa"/>
          </w:tcPr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УМП «ЖКУ»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213" w:type="dxa"/>
          </w:tcPr>
          <w:p w:rsidR="00271CA1" w:rsidRPr="00D011FE" w:rsidRDefault="00271CA1" w:rsidP="00CA6D10">
            <w:r w:rsidRPr="00D011FE">
              <w:rPr>
                <w:sz w:val="20"/>
              </w:rPr>
              <w:t xml:space="preserve">Проведение сходов граждан и </w:t>
            </w:r>
            <w:proofErr w:type="spellStart"/>
            <w:r w:rsidRPr="00D011FE">
              <w:rPr>
                <w:sz w:val="20"/>
              </w:rPr>
              <w:t>подворовых</w:t>
            </w:r>
            <w:proofErr w:type="spellEnd"/>
            <w:r w:rsidRPr="00D011FE">
              <w:rPr>
                <w:sz w:val="20"/>
              </w:rPr>
              <w:t xml:space="preserve"> обходов в населенных пунктах Краснокаменского района, с целью доведения до населения информации о порядке действий по сигналам и ГО при возникновении ЧС</w:t>
            </w:r>
          </w:p>
        </w:tc>
        <w:tc>
          <w:tcPr>
            <w:tcW w:w="1843" w:type="dxa"/>
          </w:tcPr>
          <w:p w:rsidR="00271CA1" w:rsidRPr="00D011FE" w:rsidRDefault="00271CA1" w:rsidP="00CA6D10">
            <w:r w:rsidRPr="00D011FE">
              <w:rPr>
                <w:sz w:val="20"/>
              </w:rPr>
              <w:t>1-й квартал</w:t>
            </w:r>
          </w:p>
        </w:tc>
        <w:tc>
          <w:tcPr>
            <w:tcW w:w="3479" w:type="dxa"/>
          </w:tcPr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8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Освещение вопроса безопасности на воде во время летнего отдыха детей и взрослых (размещение стендов, информирование через локальную систему оповещения, средства аудио - информирования):</w:t>
            </w:r>
          </w:p>
          <w:p w:rsidR="00271CA1" w:rsidRPr="00D011FE" w:rsidRDefault="00271CA1" w:rsidP="00CA6D10">
            <w:pPr>
              <w:jc w:val="both"/>
              <w:rPr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- </w:t>
            </w:r>
            <w:r w:rsidRPr="00D011FE">
              <w:rPr>
                <w:sz w:val="20"/>
              </w:rPr>
              <w:t>размещение в зонах отдыха информационных щитов, знаков в соответствии с Правилами охраны жизни людей на водных объектах Забайкальского края, утвержденными постановлением Правительства Забайкальского края от 04.05.2009 № 186;</w:t>
            </w:r>
          </w:p>
          <w:p w:rsidR="00271CA1" w:rsidRPr="00D011FE" w:rsidRDefault="00271CA1" w:rsidP="00CA6D10">
            <w:pPr>
              <w:jc w:val="both"/>
              <w:rPr>
                <w:sz w:val="20"/>
              </w:rPr>
            </w:pPr>
            <w:r w:rsidRPr="00D011FE">
              <w:rPr>
                <w:sz w:val="20"/>
              </w:rPr>
              <w:t>- проведение через СМИ информационно-разъяснительной работы среди населения, в том числе по предупреждению несчастных случаев и доведению мер безопасности на водных объектах;</w:t>
            </w:r>
          </w:p>
          <w:p w:rsidR="00271CA1" w:rsidRPr="00D011FE" w:rsidRDefault="00271CA1" w:rsidP="00CA6D10">
            <w:pPr>
              <w:jc w:val="both"/>
            </w:pPr>
            <w:r w:rsidRPr="00D011FE">
              <w:rPr>
                <w:sz w:val="20"/>
              </w:rPr>
              <w:t>- проведение сходов граждан, подворных обходов, проведение индивидуальной работы с неблагополучными семьями и семьями, имеющими детей</w:t>
            </w:r>
          </w:p>
        </w:tc>
        <w:tc>
          <w:tcPr>
            <w:tcW w:w="1843" w:type="dxa"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апрель-август</w:t>
            </w:r>
          </w:p>
        </w:tc>
        <w:tc>
          <w:tcPr>
            <w:tcW w:w="3479" w:type="dxa"/>
          </w:tcPr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9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Информирование населения о мерах пожарной безопасности в период проведения новогодних праздников (распространение памяток, листовок и буклетов, информирование через СМИ).</w:t>
            </w:r>
          </w:p>
          <w:p w:rsidR="00271CA1" w:rsidRPr="00D011FE" w:rsidRDefault="00271CA1" w:rsidP="00CA6D10">
            <w:pPr>
              <w:jc w:val="both"/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Информирование населения о возможности совершенствования уровня подготовки населения через Электронный информационно-образовательный комплекс, размещенный на сайте ГУ ДПО «УМЦ по ГОЧС Забайкальского края» по адресу </w:t>
            </w:r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http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://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eiok</w:t>
            </w:r>
            <w:proofErr w:type="spellEnd"/>
            <w:r w:rsidRPr="00D011FE">
              <w:rPr>
                <w:rStyle w:val="2105pt"/>
                <w:rFonts w:eastAsia="Calibri"/>
                <w:sz w:val="20"/>
                <w:szCs w:val="24"/>
              </w:rPr>
              <w:t>.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chita</w:t>
            </w:r>
            <w:proofErr w:type="spellEnd"/>
            <w:r w:rsidRPr="00D011FE">
              <w:rPr>
                <w:rStyle w:val="2105pt"/>
                <w:rFonts w:eastAsia="Calibri"/>
                <w:sz w:val="20"/>
                <w:szCs w:val="24"/>
              </w:rPr>
              <w:t>-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umc</w:t>
            </w:r>
            <w:proofErr w:type="spellEnd"/>
            <w:r w:rsidRPr="00D011FE">
              <w:rPr>
                <w:rStyle w:val="2105pt"/>
                <w:rFonts w:eastAsia="Calibri"/>
                <w:sz w:val="20"/>
                <w:szCs w:val="24"/>
              </w:rPr>
              <w:t>.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271CA1" w:rsidRPr="00D011FE" w:rsidRDefault="00271CA1" w:rsidP="00CA6D10">
            <w:pPr>
              <w:spacing w:after="580" w:line="232" w:lineRule="exact"/>
              <w:rPr>
                <w:sz w:val="20"/>
                <w:lang w:val="en-US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  <w:p w:rsidR="00271CA1" w:rsidRPr="00D011FE" w:rsidRDefault="00271CA1" w:rsidP="00CA6D10"/>
        </w:tc>
        <w:tc>
          <w:tcPr>
            <w:tcW w:w="3479" w:type="dxa"/>
          </w:tcPr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10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Пропаганда знаний в области безопасности жизнедеятельности в учреждениях социального обслуживания. Проведение просветительских рейдов по вопросам обеспечения безопасности жизнедеятельности для неработающего населения</w:t>
            </w:r>
          </w:p>
        </w:tc>
        <w:tc>
          <w:tcPr>
            <w:tcW w:w="1843" w:type="dxa"/>
          </w:tcPr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0"/>
              </w:rPr>
              <w:t>по отдельному плану</w:t>
            </w:r>
          </w:p>
        </w:tc>
        <w:tc>
          <w:tcPr>
            <w:tcW w:w="3479" w:type="dxa"/>
          </w:tcPr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>,  ГУ МЧС России по Забайкальскому краю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11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Информирование через систему громкой связи, информационных табло о порядке поведения при угрозе или возникновении чрезвычайной ситуации, о порядке проведения эвакуации на следующих объектах: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</w:t>
            </w:r>
            <w:proofErr w:type="gramStart"/>
            <w:r w:rsidRPr="00D011FE">
              <w:rPr>
                <w:rStyle w:val="2105pt"/>
                <w:rFonts w:eastAsia="Calibri"/>
                <w:sz w:val="20"/>
                <w:szCs w:val="20"/>
              </w:rPr>
              <w:t>ж</w:t>
            </w:r>
            <w:proofErr w:type="gramEnd"/>
            <w:r w:rsidRPr="00D011FE">
              <w:rPr>
                <w:rStyle w:val="2105pt"/>
                <w:rFonts w:eastAsia="Calibri"/>
                <w:sz w:val="20"/>
                <w:szCs w:val="20"/>
              </w:rPr>
              <w:t>/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0"/>
              </w:rPr>
              <w:t>д</w:t>
            </w:r>
            <w:proofErr w:type="spellEnd"/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вокзал;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- автовокзал;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поликлиника;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супермаркеты;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рынки;</w:t>
            </w:r>
          </w:p>
          <w:p w:rsidR="00271CA1" w:rsidRPr="00D011FE" w:rsidRDefault="00271CA1" w:rsidP="00CA6D10">
            <w:pPr>
              <w:jc w:val="both"/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0"/>
              </w:rPr>
              <w:t>досугово-развлекательные</w:t>
            </w:r>
            <w:proofErr w:type="spellEnd"/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комплексы</w:t>
            </w:r>
          </w:p>
        </w:tc>
        <w:tc>
          <w:tcPr>
            <w:tcW w:w="1843" w:type="dxa"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3479" w:type="dxa"/>
          </w:tcPr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12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Организация мероприятий в учреждениях культуры, 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0"/>
              </w:rPr>
              <w:t>досугово-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softHyphen/>
              <w:t>развлекательных</w:t>
            </w:r>
            <w:proofErr w:type="spellEnd"/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центрах:</w:t>
            </w:r>
          </w:p>
          <w:p w:rsidR="00271CA1" w:rsidRPr="00D011FE" w:rsidRDefault="00271CA1" w:rsidP="00CA6D10">
            <w:pPr>
              <w:widowControl w:val="0"/>
              <w:tabs>
                <w:tab w:val="left" w:pos="715"/>
              </w:tabs>
              <w:jc w:val="both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- выступления, лекции;</w:t>
            </w:r>
          </w:p>
          <w:p w:rsidR="00271CA1" w:rsidRPr="00D011FE" w:rsidRDefault="00271CA1" w:rsidP="00CA6D10">
            <w:pPr>
              <w:widowControl w:val="0"/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- выставки специальной литературы, плакатов, раздача памяток для самостоятельного изучения;</w:t>
            </w:r>
          </w:p>
          <w:p w:rsidR="00271CA1" w:rsidRPr="00D011FE" w:rsidRDefault="00271CA1" w:rsidP="00CA6D10">
            <w:pPr>
              <w:jc w:val="both"/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- показ тематических кинофильмов и видеофильмов; проведение тренировок по эвакуации</w:t>
            </w:r>
          </w:p>
        </w:tc>
        <w:tc>
          <w:tcPr>
            <w:tcW w:w="1843" w:type="dxa"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3479" w:type="dxa"/>
          </w:tcPr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ОМСУ поселений, КУО, 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4"/>
              </w:rPr>
              <w:t>КМПКиС</w:t>
            </w:r>
            <w:proofErr w:type="spellEnd"/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13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Проведение пропагандистских и агитационных мероприятий в области гражданской обороны, 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lastRenderedPageBreak/>
              <w:t>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жизнедеятельности) в учреждениях жилищно-коммунального хозяйства</w:t>
            </w:r>
          </w:p>
        </w:tc>
        <w:tc>
          <w:tcPr>
            <w:tcW w:w="1843" w:type="dxa"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479" w:type="dxa"/>
          </w:tcPr>
          <w:p w:rsidR="00271CA1" w:rsidRPr="00D011FE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lastRenderedPageBreak/>
              <w:t>ОМСУ поселений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Проведение рейдов по жилому фонду сотрудниками пожарной охраны совместно с местной администрацией и общественностью, с проведением профилактических бесед, по вопросам  пожарной безопасности, гражданской обороны и защиты от чрезвычайных ситуаций</w:t>
            </w:r>
          </w:p>
        </w:tc>
        <w:tc>
          <w:tcPr>
            <w:tcW w:w="1843" w:type="dxa"/>
          </w:tcPr>
          <w:p w:rsidR="00271CA1" w:rsidRPr="00D011FE" w:rsidRDefault="00271CA1" w:rsidP="00CA6D10">
            <w:r w:rsidRPr="00D011FE">
              <w:rPr>
                <w:sz w:val="20"/>
              </w:rPr>
              <w:t>апрель-август</w:t>
            </w:r>
          </w:p>
        </w:tc>
        <w:tc>
          <w:tcPr>
            <w:tcW w:w="3479" w:type="dxa"/>
          </w:tcPr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ОМСУ поселений, 1-й ПСО ФПС ГПС ГУ МЧС России по </w:t>
            </w:r>
            <w:proofErr w:type="spellStart"/>
            <w:proofErr w:type="gramStart"/>
            <w:r w:rsidRPr="00D011FE">
              <w:rPr>
                <w:rStyle w:val="2105pt"/>
                <w:rFonts w:eastAsia="Calibri"/>
                <w:sz w:val="20"/>
                <w:szCs w:val="24"/>
              </w:rPr>
              <w:t>Забайкальс-кому</w:t>
            </w:r>
            <w:proofErr w:type="spellEnd"/>
            <w:proofErr w:type="gramEnd"/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краю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15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</w:pPr>
            <w:r w:rsidRPr="00D011FE">
              <w:rPr>
                <w:sz w:val="20"/>
              </w:rPr>
              <w:t xml:space="preserve">Разработка макета уголка ГО и ЧС, 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печатной продукции пропагандистского характера с учетом местных условий</w:t>
            </w:r>
          </w:p>
        </w:tc>
        <w:tc>
          <w:tcPr>
            <w:tcW w:w="1843" w:type="dxa"/>
          </w:tcPr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3479" w:type="dxa"/>
          </w:tcPr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поселений, руководители учреждений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  <w:r w:rsidRPr="002A3DB5">
              <w:rPr>
                <w:sz w:val="20"/>
                <w:szCs w:val="20"/>
              </w:rPr>
              <w:t>16</w:t>
            </w: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Оборудование и размещение уголков ГОЧС:</w:t>
            </w:r>
          </w:p>
        </w:tc>
        <w:tc>
          <w:tcPr>
            <w:tcW w:w="1843" w:type="dxa"/>
            <w:vMerge w:val="restart"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Pr="00D011FE" w:rsidRDefault="00271CA1" w:rsidP="00CA6D10">
            <w:r w:rsidRPr="00D011FE">
              <w:rPr>
                <w:rStyle w:val="2105pt"/>
                <w:rFonts w:eastAsia="Calibri"/>
                <w:sz w:val="20"/>
                <w:szCs w:val="24"/>
              </w:rPr>
              <w:t>в течение года (по частным планам)</w:t>
            </w:r>
          </w:p>
        </w:tc>
        <w:tc>
          <w:tcPr>
            <w:tcW w:w="3479" w:type="dxa"/>
          </w:tcPr>
          <w:p w:rsidR="00271CA1" w:rsidRPr="00D011FE" w:rsidRDefault="00271CA1" w:rsidP="00CA6D10">
            <w:pPr>
              <w:jc w:val="both"/>
            </w:pPr>
          </w:p>
        </w:tc>
      </w:tr>
      <w:tr w:rsidR="00271CA1" w:rsidTr="00271CA1">
        <w:trPr>
          <w:trHeight w:val="231"/>
        </w:trPr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  <w:rPr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- в залах ожидания ж/</w:t>
            </w:r>
            <w:proofErr w:type="spellStart"/>
            <w:r w:rsidRPr="00D011FE">
              <w:rPr>
                <w:rStyle w:val="2105pt"/>
                <w:rFonts w:eastAsia="Calibri"/>
                <w:sz w:val="20"/>
                <w:szCs w:val="24"/>
              </w:rPr>
              <w:t>д</w:t>
            </w:r>
            <w:proofErr w:type="spellEnd"/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вокзалов;</w:t>
            </w:r>
          </w:p>
          <w:p w:rsidR="00271CA1" w:rsidRPr="00D011FE" w:rsidRDefault="00271CA1" w:rsidP="00271CA1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jc w:val="both"/>
              <w:rPr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поликлиниках и больницах;</w:t>
            </w:r>
          </w:p>
          <w:p w:rsidR="00271CA1" w:rsidRPr="00D011FE" w:rsidRDefault="00271CA1" w:rsidP="00271CA1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jc w:val="both"/>
              <w:rPr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учреждениях дополнительного образования;</w:t>
            </w:r>
          </w:p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- в учреждениях и центрах социального обслуживания, центрах занятости населения;</w:t>
            </w:r>
          </w:p>
        </w:tc>
        <w:tc>
          <w:tcPr>
            <w:tcW w:w="1843" w:type="dxa"/>
            <w:vMerge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</w:tc>
        <w:tc>
          <w:tcPr>
            <w:tcW w:w="3479" w:type="dxa"/>
          </w:tcPr>
          <w:p w:rsidR="00271CA1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</w:p>
          <w:p w:rsidR="00271CA1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>
              <w:rPr>
                <w:rStyle w:val="2105pt"/>
                <w:rFonts w:eastAsia="Calibri"/>
                <w:sz w:val="20"/>
                <w:szCs w:val="24"/>
              </w:rPr>
              <w:t>ОМСУ</w:t>
            </w:r>
            <w:r w:rsidRPr="00945493">
              <w:rPr>
                <w:rStyle w:val="210"/>
                <w:rFonts w:eastAsia="Courier New"/>
                <w:sz w:val="20"/>
                <w:szCs w:val="24"/>
              </w:rPr>
              <w:t xml:space="preserve"> поселений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, </w:t>
            </w:r>
          </w:p>
          <w:p w:rsidR="00271CA1" w:rsidRPr="00945493" w:rsidRDefault="00271CA1" w:rsidP="00CA6D10">
            <w:pPr>
              <w:jc w:val="both"/>
              <w:rPr>
                <w:sz w:val="20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руководство организаций</w:t>
            </w:r>
          </w:p>
          <w:p w:rsidR="00271CA1" w:rsidRDefault="00271CA1" w:rsidP="00CA6D10">
            <w:pPr>
              <w:jc w:val="both"/>
            </w:pP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</w:tcPr>
          <w:p w:rsidR="00271CA1" w:rsidRPr="00D011FE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- в учреждениях жилищно-коммунального хозяйства;</w:t>
            </w:r>
          </w:p>
        </w:tc>
        <w:tc>
          <w:tcPr>
            <w:tcW w:w="1843" w:type="dxa"/>
            <w:vMerge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</w:tc>
        <w:tc>
          <w:tcPr>
            <w:tcW w:w="3479" w:type="dxa"/>
          </w:tcPr>
          <w:p w:rsidR="00271CA1" w:rsidRDefault="00271CA1" w:rsidP="00CA6D10">
            <w:pPr>
              <w:jc w:val="both"/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УМП </w:t>
            </w:r>
            <w:r>
              <w:rPr>
                <w:rStyle w:val="2105pt"/>
                <w:rFonts w:eastAsia="Calibri"/>
                <w:sz w:val="20"/>
                <w:szCs w:val="24"/>
              </w:rPr>
              <w:t>«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ЖКУ</w:t>
            </w:r>
            <w:r>
              <w:rPr>
                <w:rStyle w:val="2105pt"/>
                <w:rFonts w:eastAsia="Calibri"/>
                <w:sz w:val="20"/>
                <w:szCs w:val="24"/>
              </w:rPr>
              <w:t>»</w:t>
            </w:r>
          </w:p>
        </w:tc>
      </w:tr>
      <w:tr w:rsidR="00271CA1" w:rsidTr="00271CA1">
        <w:tc>
          <w:tcPr>
            <w:tcW w:w="534" w:type="dxa"/>
          </w:tcPr>
          <w:p w:rsidR="00271CA1" w:rsidRPr="002A3DB5" w:rsidRDefault="00271CA1" w:rsidP="00CA6D10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</w:tcPr>
          <w:p w:rsidR="00271CA1" w:rsidRPr="00D011FE" w:rsidRDefault="00271CA1" w:rsidP="00271CA1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jc w:val="both"/>
              <w:rPr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отделении ЗАГС;</w:t>
            </w:r>
          </w:p>
          <w:p w:rsidR="00271CA1" w:rsidRDefault="00271CA1" w:rsidP="00CA6D10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- в помещении суда</w:t>
            </w:r>
          </w:p>
        </w:tc>
        <w:tc>
          <w:tcPr>
            <w:tcW w:w="1843" w:type="dxa"/>
            <w:vMerge/>
          </w:tcPr>
          <w:p w:rsidR="00271CA1" w:rsidRDefault="00271CA1" w:rsidP="00CA6D10">
            <w:pPr>
              <w:rPr>
                <w:rStyle w:val="2105pt"/>
                <w:rFonts w:eastAsia="Calibri"/>
                <w:sz w:val="20"/>
                <w:szCs w:val="24"/>
              </w:rPr>
            </w:pPr>
          </w:p>
        </w:tc>
        <w:tc>
          <w:tcPr>
            <w:tcW w:w="3479" w:type="dxa"/>
          </w:tcPr>
          <w:p w:rsidR="00271CA1" w:rsidRDefault="00271CA1" w:rsidP="00CA6D10">
            <w:pPr>
              <w:jc w:val="both"/>
            </w:pPr>
            <w:r>
              <w:rPr>
                <w:rStyle w:val="2105pt"/>
                <w:rFonts w:eastAsia="Calibri"/>
                <w:sz w:val="20"/>
                <w:szCs w:val="24"/>
              </w:rPr>
              <w:t>руководство учреждений</w:t>
            </w:r>
          </w:p>
        </w:tc>
      </w:tr>
    </w:tbl>
    <w:p w:rsidR="00271CA1" w:rsidRPr="002A3DB5" w:rsidRDefault="00271CA1" w:rsidP="00271CA1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____________________________________________________________________________________</w:t>
      </w:r>
    </w:p>
    <w:p w:rsidR="008B0A2B" w:rsidRPr="00271CA1" w:rsidRDefault="008B0A2B" w:rsidP="00271CA1">
      <w:pPr>
        <w:spacing w:after="0" w:line="240" w:lineRule="auto"/>
        <w:rPr>
          <w:rFonts w:ascii="Times New Roman" w:hAnsi="Times New Roman" w:cs="Times New Roman"/>
        </w:rPr>
      </w:pPr>
    </w:p>
    <w:sectPr w:rsidR="008B0A2B" w:rsidRPr="00271CA1" w:rsidSect="00271C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1E8"/>
    <w:multiLevelType w:val="multilevel"/>
    <w:tmpl w:val="3012A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C23B3D"/>
    <w:multiLevelType w:val="multilevel"/>
    <w:tmpl w:val="B746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CA1"/>
    <w:rsid w:val="00271CA1"/>
    <w:rsid w:val="008B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unhideWhenUsed/>
    <w:rsid w:val="00271C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qFormat/>
    <w:rsid w:val="00271CA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71CA1"/>
    <w:rPr>
      <w:color w:val="0000FF"/>
      <w:u w:val="single"/>
    </w:rPr>
  </w:style>
  <w:style w:type="character" w:customStyle="1" w:styleId="2105pt">
    <w:name w:val="Основной текст (2) + 10;5 pt"/>
    <w:basedOn w:val="a0"/>
    <w:rsid w:val="00271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71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59"/>
    <w:unhideWhenUsed/>
    <w:rsid w:val="00271CA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271C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2023-12-20T04:14:00Z</dcterms:created>
  <dcterms:modified xsi:type="dcterms:W3CDTF">2023-12-20T04:21:00Z</dcterms:modified>
</cp:coreProperties>
</file>