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Российская Федерация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Администрация муниципального района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«Город Краснокаменск и Краснокаменский район»</w:t>
      </w:r>
    </w:p>
    <w:p w:rsidR="001D044C" w:rsidRDefault="001D044C" w:rsidP="001D044C">
      <w:pPr>
        <w:pStyle w:val="a4"/>
        <w:jc w:val="center"/>
        <w:rPr>
          <w:b/>
          <w:sz w:val="32"/>
          <w:szCs w:val="28"/>
        </w:rPr>
      </w:pPr>
      <w:r w:rsidRPr="001D044C">
        <w:rPr>
          <w:b/>
          <w:sz w:val="32"/>
          <w:szCs w:val="28"/>
        </w:rPr>
        <w:t>Забайкальского края</w:t>
      </w:r>
    </w:p>
    <w:p w:rsidR="001D044C" w:rsidRPr="001D044C" w:rsidRDefault="001D044C" w:rsidP="001D044C">
      <w:pPr>
        <w:pStyle w:val="a4"/>
        <w:jc w:val="center"/>
        <w:rPr>
          <w:b/>
          <w:sz w:val="32"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 w:val="32"/>
          <w:szCs w:val="32"/>
        </w:rPr>
      </w:pPr>
      <w:r w:rsidRPr="001D044C">
        <w:rPr>
          <w:b/>
          <w:sz w:val="32"/>
          <w:szCs w:val="32"/>
        </w:rPr>
        <w:t>ПОСТАНОВЛЕНИЕ</w:t>
      </w:r>
    </w:p>
    <w:p w:rsid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Pr="001D044C" w:rsidRDefault="001D044C" w:rsidP="001D044C">
      <w:pPr>
        <w:pStyle w:val="a4"/>
        <w:jc w:val="both"/>
        <w:rPr>
          <w:sz w:val="28"/>
          <w:szCs w:val="28"/>
        </w:rPr>
      </w:pPr>
    </w:p>
    <w:p w:rsidR="001D044C" w:rsidRPr="001D044C" w:rsidRDefault="008B2958" w:rsidP="001D044C">
      <w:pPr>
        <w:pStyle w:val="a4"/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1D044C" w:rsidRPr="001D044C">
        <w:rPr>
          <w:sz w:val="28"/>
          <w:szCs w:val="28"/>
        </w:rPr>
        <w:t xml:space="preserve"> 2023 года</w:t>
      </w:r>
      <w:r w:rsidR="001D044C" w:rsidRPr="001D044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105</w:t>
      </w:r>
    </w:p>
    <w:p w:rsidR="001D044C" w:rsidRDefault="001D044C" w:rsidP="001D044C">
      <w:pPr>
        <w:pStyle w:val="a4"/>
        <w:jc w:val="center"/>
        <w:rPr>
          <w:b/>
          <w:szCs w:val="28"/>
        </w:rPr>
      </w:pPr>
    </w:p>
    <w:p w:rsidR="001D044C" w:rsidRPr="001D044C" w:rsidRDefault="001D044C" w:rsidP="001D044C">
      <w:pPr>
        <w:pStyle w:val="a4"/>
        <w:jc w:val="center"/>
        <w:rPr>
          <w:b/>
          <w:szCs w:val="28"/>
        </w:rPr>
      </w:pPr>
      <w:r w:rsidRPr="001D044C">
        <w:rPr>
          <w:b/>
          <w:szCs w:val="28"/>
        </w:rPr>
        <w:t>г. Краснокаменск</w:t>
      </w: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4C">
        <w:rPr>
          <w:rFonts w:ascii="Times New Roman" w:hAnsi="Times New Roman" w:cs="Times New Roman"/>
          <w:b/>
          <w:sz w:val="28"/>
          <w:szCs w:val="28"/>
        </w:rPr>
        <w:t>Об утверждении Комплексного плана мероприятий по обучению неработающего населения на территории муниципального района</w:t>
      </w:r>
    </w:p>
    <w:p w:rsidR="001D044C" w:rsidRPr="001D044C" w:rsidRDefault="001D044C" w:rsidP="001D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 края в области гражданской обороны и защиты населения от чрезвычайных ситуаций на 2024 год</w:t>
      </w:r>
    </w:p>
    <w:p w:rsidR="001D044C" w:rsidRPr="001D044C" w:rsidRDefault="001D044C" w:rsidP="001D04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2"/>
          <w:w w:val="102"/>
          <w:sz w:val="28"/>
          <w:szCs w:val="28"/>
        </w:rPr>
      </w:pPr>
    </w:p>
    <w:p w:rsidR="001D044C" w:rsidRPr="001D044C" w:rsidRDefault="001D044C" w:rsidP="001D044C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«Об утверждении Положения о подготовке населения в области гражданской обороны»,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D044C" w:rsidRPr="001D044C" w:rsidRDefault="001D044C" w:rsidP="001D044C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1D044C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1D044C" w:rsidRPr="001D044C" w:rsidRDefault="001D044C" w:rsidP="001D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К</w:t>
      </w:r>
      <w:r w:rsidRPr="001D044C">
        <w:rPr>
          <w:rFonts w:ascii="Times New Roman" w:hAnsi="Times New Roman" w:cs="Times New Roman"/>
          <w:sz w:val="28"/>
          <w:szCs w:val="28"/>
        </w:rPr>
        <w:t>омплексный план мероприятий по обучению неработающего населения на территории муниципального района «Город Краснокаменск и Краснокаменский район» Забайкальского края в области гражданской обороны и защиты населения от чрезвычайных ситуаций на 2024 год.</w:t>
      </w:r>
    </w:p>
    <w:p w:rsidR="001D044C" w:rsidRPr="001D044C" w:rsidRDefault="001D044C" w:rsidP="001D04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района «Город Краснокаменск и Краснокаменский район» Забайкальского края от </w:t>
      </w:r>
      <w:r w:rsidRPr="001D044C">
        <w:rPr>
          <w:rFonts w:ascii="Times New Roman" w:hAnsi="Times New Roman" w:cs="Times New Roman"/>
          <w:sz w:val="28"/>
          <w:szCs w:val="14"/>
        </w:rPr>
        <w:t>14.12.2022 № 97</w:t>
      </w:r>
      <w:r w:rsidRPr="001D044C">
        <w:rPr>
          <w:rFonts w:ascii="Times New Roman" w:hAnsi="Times New Roman" w:cs="Times New Roman"/>
          <w:sz w:val="52"/>
          <w:szCs w:val="28"/>
        </w:rPr>
        <w:t xml:space="preserve"> </w:t>
      </w:r>
      <w:r w:rsidRPr="001D044C">
        <w:rPr>
          <w:rFonts w:ascii="Times New Roman" w:hAnsi="Times New Roman" w:cs="Times New Roman"/>
          <w:sz w:val="28"/>
          <w:szCs w:val="28"/>
        </w:rPr>
        <w:t>«Об утверждении Комплексного плана мероприятий по обучению неработающего населения на территории муниципального района «Город Краснокаменск и Краснокаменский район» Забайкальского края в области гражданской обороны и защиты населения от чрезвычайных ситуаций на 2023 год».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1D044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по экономическому и </w:t>
      </w:r>
      <w:r w:rsidRPr="001D044C">
        <w:rPr>
          <w:rFonts w:ascii="Times New Roman" w:hAnsi="Times New Roman" w:cs="Times New Roman"/>
          <w:b w:val="0"/>
          <w:sz w:val="28"/>
          <w:szCs w:val="28"/>
        </w:rPr>
        <w:lastRenderedPageBreak/>
        <w:t>территориальному развитию - председателя комитета экономического и территориального развития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Е.А. Зонова.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1D044C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http</w:t>
        </w:r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://</w:t>
        </w:r>
        <w:proofErr w:type="spellStart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adminkr</w:t>
        </w:r>
        <w:proofErr w:type="spellEnd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Pr="001D044C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Pr="001D044C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его подписания и обнародования.</w:t>
      </w:r>
    </w:p>
    <w:p w:rsidR="001D044C" w:rsidRPr="001D044C" w:rsidRDefault="001D044C" w:rsidP="001D044C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44C">
        <w:rPr>
          <w:rFonts w:ascii="Times New Roman" w:hAnsi="Times New Roman" w:cs="Times New Roman"/>
          <w:sz w:val="28"/>
          <w:szCs w:val="28"/>
        </w:rPr>
        <w:t>Врио главы муниципального района</w:t>
      </w:r>
      <w:r w:rsidRPr="001D044C"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4C" w:rsidRPr="001D044C" w:rsidRDefault="001D044C" w:rsidP="001D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044C" w:rsidRPr="001D044C" w:rsidSect="000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D044C"/>
    <w:rsid w:val="00080A6D"/>
    <w:rsid w:val="001D044C"/>
    <w:rsid w:val="006C040C"/>
    <w:rsid w:val="007C5D73"/>
    <w:rsid w:val="008B2958"/>
    <w:rsid w:val="00E1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44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No Spacing"/>
    <w:uiPriority w:val="1"/>
    <w:qFormat/>
    <w:rsid w:val="001D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rsid w:val="001D044C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D044C"/>
    <w:pPr>
      <w:widowControl w:val="0"/>
      <w:shd w:val="clear" w:color="auto" w:fill="FFFFFF"/>
      <w:spacing w:before="420" w:after="420" w:line="0" w:lineRule="atLeast"/>
      <w:jc w:val="both"/>
    </w:pPr>
    <w:rPr>
      <w:spacing w:val="3"/>
      <w:sz w:val="25"/>
      <w:szCs w:val="25"/>
    </w:rPr>
  </w:style>
  <w:style w:type="paragraph" w:customStyle="1" w:styleId="Title">
    <w:name w:val="Title!Название НПА"/>
    <w:basedOn w:val="a"/>
    <w:rsid w:val="001D04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5</cp:revision>
  <dcterms:created xsi:type="dcterms:W3CDTF">2023-12-07T05:47:00Z</dcterms:created>
  <dcterms:modified xsi:type="dcterms:W3CDTF">2023-12-20T04:22:00Z</dcterms:modified>
</cp:coreProperties>
</file>