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16" w:rsidRPr="00E14665" w:rsidRDefault="00386D16" w:rsidP="00386D16">
      <w:pPr>
        <w:jc w:val="right"/>
        <w:rPr>
          <w:rFonts w:ascii="Times New Roman" w:hAnsi="Times New Roman"/>
          <w:b/>
          <w:sz w:val="32"/>
          <w:szCs w:val="32"/>
        </w:rPr>
      </w:pPr>
      <w:r w:rsidRPr="00E14665">
        <w:rPr>
          <w:rFonts w:ascii="Times New Roman" w:hAnsi="Times New Roman"/>
          <w:b/>
          <w:sz w:val="32"/>
          <w:szCs w:val="32"/>
        </w:rPr>
        <w:t>ПРОЕКТ</w:t>
      </w:r>
    </w:p>
    <w:p w:rsidR="00386D16" w:rsidRPr="00E14665" w:rsidRDefault="00386D16" w:rsidP="00386D16">
      <w:pPr>
        <w:spacing w:line="360" w:lineRule="auto"/>
        <w:ind w:firstLine="0"/>
        <w:jc w:val="center"/>
        <w:rPr>
          <w:rFonts w:ascii="Times New Roman" w:hAnsi="Times New Roman"/>
          <w:b/>
          <w:sz w:val="32"/>
          <w:szCs w:val="32"/>
        </w:rPr>
      </w:pPr>
      <w:r w:rsidRPr="00E14665">
        <w:rPr>
          <w:rFonts w:ascii="Times New Roman" w:hAnsi="Times New Roman"/>
          <w:b/>
          <w:sz w:val="32"/>
          <w:szCs w:val="32"/>
        </w:rPr>
        <w:t>Российская Федерация</w:t>
      </w:r>
    </w:p>
    <w:p w:rsidR="00386D16" w:rsidRPr="00E14665" w:rsidRDefault="00386D16" w:rsidP="00386D16">
      <w:pPr>
        <w:ind w:firstLine="0"/>
        <w:jc w:val="center"/>
        <w:rPr>
          <w:rFonts w:ascii="Times New Roman" w:hAnsi="Times New Roman"/>
          <w:b/>
          <w:sz w:val="32"/>
          <w:szCs w:val="32"/>
        </w:rPr>
      </w:pPr>
      <w:r w:rsidRPr="00E14665">
        <w:rPr>
          <w:rFonts w:ascii="Times New Roman" w:hAnsi="Times New Roman"/>
          <w:b/>
          <w:sz w:val="32"/>
          <w:szCs w:val="32"/>
        </w:rPr>
        <w:t>Администрация муниципального района</w:t>
      </w:r>
    </w:p>
    <w:p w:rsidR="00386D16" w:rsidRPr="00E14665" w:rsidRDefault="00386D16" w:rsidP="00386D16">
      <w:pPr>
        <w:ind w:firstLine="0"/>
        <w:jc w:val="center"/>
        <w:rPr>
          <w:rFonts w:ascii="Times New Roman" w:hAnsi="Times New Roman"/>
          <w:b/>
          <w:sz w:val="32"/>
          <w:szCs w:val="32"/>
        </w:rPr>
      </w:pPr>
      <w:r w:rsidRPr="00E14665">
        <w:rPr>
          <w:rFonts w:ascii="Times New Roman" w:hAnsi="Times New Roman"/>
          <w:b/>
          <w:sz w:val="32"/>
          <w:szCs w:val="32"/>
        </w:rPr>
        <w:t>«Город Краснокаменск и Краснокаменский район»</w:t>
      </w:r>
    </w:p>
    <w:p w:rsidR="00386D16" w:rsidRPr="00E14665" w:rsidRDefault="00386D16" w:rsidP="00386D16">
      <w:pPr>
        <w:spacing w:line="480" w:lineRule="auto"/>
        <w:ind w:firstLine="0"/>
        <w:jc w:val="center"/>
        <w:rPr>
          <w:rFonts w:ascii="Times New Roman" w:hAnsi="Times New Roman"/>
          <w:b/>
          <w:sz w:val="32"/>
          <w:szCs w:val="32"/>
        </w:rPr>
      </w:pPr>
      <w:r w:rsidRPr="00E14665">
        <w:rPr>
          <w:rFonts w:ascii="Times New Roman" w:hAnsi="Times New Roman"/>
          <w:b/>
          <w:sz w:val="32"/>
          <w:szCs w:val="32"/>
        </w:rPr>
        <w:t>Забайкальского края</w:t>
      </w:r>
    </w:p>
    <w:p w:rsidR="00386D16" w:rsidRPr="00E14665" w:rsidRDefault="00386D16" w:rsidP="00386D16">
      <w:pPr>
        <w:pStyle w:val="a3"/>
        <w:spacing w:before="0" w:after="0" w:line="480" w:lineRule="auto"/>
        <w:ind w:firstLine="0"/>
        <w:jc w:val="center"/>
        <w:rPr>
          <w:rFonts w:ascii="Times New Roman" w:hAnsi="Times New Roman"/>
        </w:rPr>
      </w:pPr>
      <w:r w:rsidRPr="00E14665">
        <w:rPr>
          <w:rFonts w:ascii="Times New Roman" w:hAnsi="Times New Roman"/>
        </w:rPr>
        <w:t>ПОСТАНОВЛЕНИЕ</w:t>
      </w:r>
    </w:p>
    <w:p w:rsidR="00386D16" w:rsidRPr="00E14665" w:rsidRDefault="00386D16" w:rsidP="00386D16">
      <w:pPr>
        <w:tabs>
          <w:tab w:val="left" w:pos="8080"/>
        </w:tabs>
        <w:spacing w:line="480" w:lineRule="auto"/>
        <w:ind w:left="284" w:firstLine="0"/>
        <w:rPr>
          <w:rFonts w:ascii="Times New Roman" w:hAnsi="Times New Roman"/>
          <w:sz w:val="28"/>
          <w:szCs w:val="28"/>
        </w:rPr>
      </w:pPr>
      <w:r w:rsidRPr="00E14665">
        <w:rPr>
          <w:rFonts w:ascii="Times New Roman" w:hAnsi="Times New Roman"/>
          <w:bCs/>
          <w:sz w:val="28"/>
          <w:szCs w:val="28"/>
        </w:rPr>
        <w:t>«____»</w:t>
      </w:r>
      <w:r w:rsidR="00B46CF0">
        <w:rPr>
          <w:rFonts w:ascii="Times New Roman" w:hAnsi="Times New Roman"/>
          <w:bCs/>
          <w:sz w:val="28"/>
          <w:szCs w:val="28"/>
        </w:rPr>
        <w:t>_____</w:t>
      </w:r>
      <w:r w:rsidRPr="00E14665">
        <w:rPr>
          <w:rFonts w:ascii="Times New Roman" w:hAnsi="Times New Roman"/>
          <w:bCs/>
          <w:sz w:val="28"/>
          <w:szCs w:val="28"/>
        </w:rPr>
        <w:t>2023 года</w:t>
      </w:r>
      <w:r w:rsidRPr="00E14665">
        <w:rPr>
          <w:rFonts w:ascii="Times New Roman" w:hAnsi="Times New Roman"/>
          <w:bCs/>
          <w:sz w:val="28"/>
          <w:szCs w:val="28"/>
        </w:rPr>
        <w:tab/>
        <w:t>№ ______</w:t>
      </w:r>
    </w:p>
    <w:p w:rsidR="00386D16" w:rsidRPr="00E14665" w:rsidRDefault="00386D16" w:rsidP="00386D16">
      <w:pPr>
        <w:suppressAutoHyphens/>
        <w:spacing w:line="480" w:lineRule="auto"/>
        <w:ind w:firstLine="0"/>
        <w:jc w:val="center"/>
        <w:rPr>
          <w:rFonts w:ascii="Times New Roman" w:hAnsi="Times New Roman"/>
          <w:b/>
          <w:bCs/>
        </w:rPr>
      </w:pPr>
      <w:r w:rsidRPr="00E14665">
        <w:rPr>
          <w:rFonts w:ascii="Times New Roman" w:hAnsi="Times New Roman"/>
          <w:b/>
          <w:bCs/>
        </w:rPr>
        <w:t>г. Краснокаменск</w:t>
      </w:r>
    </w:p>
    <w:p w:rsidR="008A5BDF" w:rsidRPr="00E14665" w:rsidRDefault="008A5BDF" w:rsidP="00386D16">
      <w:pPr>
        <w:pStyle w:val="Title"/>
        <w:spacing w:before="0" w:after="0"/>
        <w:ind w:firstLine="0"/>
        <w:rPr>
          <w:rFonts w:ascii="Times New Roman" w:hAnsi="Times New Roman"/>
          <w:sz w:val="28"/>
          <w:szCs w:val="28"/>
        </w:rPr>
      </w:pPr>
      <w:r w:rsidRPr="00E14665">
        <w:rPr>
          <w:rFonts w:ascii="Times New Roman" w:hAnsi="Times New Roman" w:cs="Times New Roman"/>
          <w:kern w:val="0"/>
          <w:sz w:val="28"/>
          <w:szCs w:val="28"/>
        </w:rPr>
        <w:t>Об утверждении Положения об оплате труда работников муниципальных учреждений культуры</w:t>
      </w:r>
      <w:r w:rsidR="00A76F5A">
        <w:rPr>
          <w:rFonts w:ascii="Times New Roman" w:hAnsi="Times New Roman" w:cs="Times New Roman"/>
          <w:kern w:val="0"/>
          <w:sz w:val="28"/>
          <w:szCs w:val="28"/>
        </w:rPr>
        <w:t xml:space="preserve"> (кроме работников дополнительного образования)</w:t>
      </w:r>
      <w:r w:rsidR="00386D16" w:rsidRPr="00E14665">
        <w:rPr>
          <w:rFonts w:ascii="Times New Roman" w:hAnsi="Times New Roman" w:cs="Times New Roman"/>
          <w:kern w:val="0"/>
          <w:sz w:val="28"/>
          <w:szCs w:val="28"/>
        </w:rPr>
        <w:t>,</w:t>
      </w:r>
      <w:r w:rsidRPr="00E14665">
        <w:rPr>
          <w:rFonts w:ascii="Times New Roman" w:hAnsi="Times New Roman" w:cs="Times New Roman"/>
          <w:kern w:val="0"/>
          <w:sz w:val="28"/>
          <w:szCs w:val="28"/>
        </w:rPr>
        <w:t xml:space="preserve"> подведомственных </w:t>
      </w:r>
      <w:r w:rsidR="00CE786E" w:rsidRPr="00E14665">
        <w:rPr>
          <w:rFonts w:ascii="Times New Roman" w:hAnsi="Times New Roman" w:cs="Times New Roman"/>
          <w:kern w:val="0"/>
          <w:sz w:val="28"/>
          <w:szCs w:val="28"/>
        </w:rPr>
        <w:t>к</w:t>
      </w:r>
      <w:r w:rsidRPr="00E14665">
        <w:rPr>
          <w:rFonts w:ascii="Times New Roman" w:hAnsi="Times New Roman" w:cs="Times New Roman"/>
          <w:kern w:val="0"/>
          <w:sz w:val="28"/>
          <w:szCs w:val="28"/>
        </w:rPr>
        <w:t>омитету молодежной политики</w:t>
      </w:r>
      <w:r w:rsidRPr="00E14665">
        <w:rPr>
          <w:rFonts w:ascii="Times New Roman" w:hAnsi="Times New Roman" w:cs="Times New Roman"/>
          <w:sz w:val="28"/>
          <w:szCs w:val="28"/>
        </w:rPr>
        <w:t xml:space="preserve">, </w:t>
      </w:r>
      <w:r w:rsidRPr="00E14665">
        <w:rPr>
          <w:rFonts w:ascii="Times New Roman" w:hAnsi="Times New Roman" w:cs="Times New Roman"/>
          <w:kern w:val="0"/>
          <w:sz w:val="28"/>
          <w:szCs w:val="28"/>
        </w:rPr>
        <w:t xml:space="preserve">культуры и спорта </w:t>
      </w:r>
      <w:r w:rsidR="00CE786E" w:rsidRPr="00E14665">
        <w:rPr>
          <w:rFonts w:ascii="Times New Roman" w:hAnsi="Times New Roman" w:cs="Times New Roman"/>
          <w:kern w:val="0"/>
          <w:sz w:val="28"/>
          <w:szCs w:val="28"/>
        </w:rPr>
        <w:t>а</w:t>
      </w:r>
      <w:r w:rsidRPr="00E14665">
        <w:rPr>
          <w:rFonts w:ascii="Times New Roman" w:hAnsi="Times New Roman" w:cs="Times New Roman"/>
          <w:kern w:val="0"/>
          <w:sz w:val="28"/>
          <w:szCs w:val="28"/>
        </w:rPr>
        <w:t>дминистрации муниципального района</w:t>
      </w:r>
      <w:r w:rsidR="00386D16" w:rsidRPr="00E14665">
        <w:rPr>
          <w:rFonts w:ascii="Times New Roman" w:hAnsi="Times New Roman" w:cs="Times New Roman"/>
          <w:kern w:val="0"/>
          <w:sz w:val="28"/>
          <w:szCs w:val="28"/>
        </w:rPr>
        <w:t xml:space="preserve"> </w:t>
      </w:r>
      <w:r w:rsidRPr="00E14665">
        <w:rPr>
          <w:rFonts w:ascii="Times New Roman" w:hAnsi="Times New Roman" w:cs="Times New Roman"/>
          <w:kern w:val="0"/>
          <w:sz w:val="28"/>
          <w:szCs w:val="28"/>
        </w:rPr>
        <w:t>«Город Краснокаменск и Краснокаменский район» Забайкальского края</w:t>
      </w:r>
    </w:p>
    <w:p w:rsidR="008A5BDF" w:rsidRPr="00E14665" w:rsidRDefault="008A5BDF" w:rsidP="008A5BDF">
      <w:pPr>
        <w:suppressAutoHyphens/>
        <w:ind w:firstLine="0"/>
        <w:jc w:val="center"/>
        <w:rPr>
          <w:rFonts w:ascii="Times New Roman" w:hAnsi="Times New Roman"/>
          <w:sz w:val="28"/>
          <w:szCs w:val="28"/>
        </w:rPr>
      </w:pPr>
    </w:p>
    <w:p w:rsidR="008A5BDF" w:rsidRPr="00E14665" w:rsidRDefault="008A5BDF" w:rsidP="007D2416">
      <w:pPr>
        <w:pStyle w:val="ConsNormal"/>
        <w:ind w:firstLine="709"/>
        <w:rPr>
          <w:rFonts w:ascii="Times New Roman" w:hAnsi="Times New Roman" w:cs="Times New Roman"/>
          <w:sz w:val="28"/>
          <w:szCs w:val="28"/>
        </w:rPr>
      </w:pPr>
      <w:proofErr w:type="gramStart"/>
      <w:r w:rsidRPr="00E14665">
        <w:rPr>
          <w:rFonts w:ascii="Times New Roman" w:hAnsi="Times New Roman" w:cs="Times New Roman"/>
          <w:sz w:val="28"/>
          <w:szCs w:val="28"/>
        </w:rPr>
        <w:t>В целях совершенствования системы оплаты труда работников муниципальных учреждений культуры</w:t>
      </w:r>
      <w:r w:rsidR="00A76F5A">
        <w:rPr>
          <w:rFonts w:ascii="Times New Roman" w:hAnsi="Times New Roman" w:cs="Times New Roman"/>
          <w:sz w:val="28"/>
          <w:szCs w:val="28"/>
        </w:rPr>
        <w:t xml:space="preserve"> </w:t>
      </w:r>
      <w:r w:rsidR="00A76F5A" w:rsidRPr="00A76F5A">
        <w:rPr>
          <w:rFonts w:ascii="Times New Roman" w:hAnsi="Times New Roman" w:cs="Times New Roman"/>
          <w:sz w:val="28"/>
          <w:szCs w:val="28"/>
        </w:rPr>
        <w:t>(кроме работников дополнительного образования)</w:t>
      </w:r>
      <w:r w:rsidR="00386D16" w:rsidRPr="00E14665">
        <w:rPr>
          <w:rFonts w:ascii="Times New Roman" w:hAnsi="Times New Roman" w:cs="Times New Roman"/>
          <w:sz w:val="28"/>
          <w:szCs w:val="28"/>
        </w:rPr>
        <w:t>,</w:t>
      </w:r>
      <w:r w:rsidRPr="00E14665">
        <w:rPr>
          <w:rFonts w:ascii="Times New Roman" w:hAnsi="Times New Roman" w:cs="Times New Roman"/>
          <w:sz w:val="28"/>
          <w:szCs w:val="28"/>
        </w:rPr>
        <w:t xml:space="preserve"> </w:t>
      </w:r>
      <w:r w:rsidR="00B3736A" w:rsidRPr="00E14665">
        <w:rPr>
          <w:rFonts w:ascii="Times New Roman" w:hAnsi="Times New Roman" w:cs="Times New Roman"/>
          <w:sz w:val="28"/>
          <w:szCs w:val="28"/>
        </w:rPr>
        <w:t>п</w:t>
      </w:r>
      <w:r w:rsidRPr="00E14665">
        <w:rPr>
          <w:rFonts w:ascii="Times New Roman" w:hAnsi="Times New Roman" w:cs="Times New Roman"/>
          <w:sz w:val="28"/>
          <w:szCs w:val="28"/>
        </w:rPr>
        <w:t xml:space="preserve">одведомственных </w:t>
      </w:r>
      <w:r w:rsidR="00B3736A" w:rsidRPr="00E14665">
        <w:rPr>
          <w:rFonts w:ascii="Times New Roman" w:hAnsi="Times New Roman" w:cs="Times New Roman"/>
          <w:sz w:val="28"/>
          <w:szCs w:val="28"/>
        </w:rPr>
        <w:t>к</w:t>
      </w:r>
      <w:r w:rsidRPr="00E14665">
        <w:rPr>
          <w:rFonts w:ascii="Times New Roman" w:hAnsi="Times New Roman" w:cs="Times New Roman"/>
          <w:sz w:val="28"/>
          <w:szCs w:val="28"/>
        </w:rPr>
        <w:t xml:space="preserve">омитету молодежной политики, культуры и спорта </w:t>
      </w:r>
      <w:r w:rsidR="00B3736A" w:rsidRPr="00E14665">
        <w:rPr>
          <w:rFonts w:ascii="Times New Roman" w:hAnsi="Times New Roman" w:cs="Times New Roman"/>
          <w:sz w:val="28"/>
          <w:szCs w:val="28"/>
        </w:rPr>
        <w:t>а</w:t>
      </w:r>
      <w:r w:rsidRPr="00E14665">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w:t>
      </w:r>
      <w:r w:rsidR="007D2416">
        <w:rPr>
          <w:rFonts w:ascii="Times New Roman" w:hAnsi="Times New Roman" w:cs="Times New Roman"/>
          <w:sz w:val="28"/>
          <w:szCs w:val="28"/>
        </w:rPr>
        <w:t xml:space="preserve">на основании </w:t>
      </w:r>
      <w:r w:rsidRPr="00E14665">
        <w:rPr>
          <w:rFonts w:ascii="Times New Roman" w:hAnsi="Times New Roman" w:cs="Times New Roman"/>
          <w:sz w:val="28"/>
          <w:szCs w:val="28"/>
        </w:rPr>
        <w:t xml:space="preserve"> </w:t>
      </w:r>
      <w:r w:rsidR="00150E11" w:rsidRPr="00E14665">
        <w:rPr>
          <w:rFonts w:ascii="Times New Roman" w:hAnsi="Times New Roman" w:cs="Times New Roman"/>
          <w:sz w:val="28"/>
          <w:szCs w:val="28"/>
        </w:rPr>
        <w:t>З</w:t>
      </w:r>
      <w:r w:rsidR="007D2416">
        <w:rPr>
          <w:rFonts w:ascii="Times New Roman" w:hAnsi="Times New Roman" w:cs="Times New Roman"/>
          <w:sz w:val="28"/>
          <w:szCs w:val="28"/>
        </w:rPr>
        <w:t>акона</w:t>
      </w:r>
      <w:r w:rsidRPr="00E14665">
        <w:rPr>
          <w:rFonts w:ascii="Times New Roman" w:hAnsi="Times New Roman" w:cs="Times New Roman"/>
          <w:sz w:val="28"/>
          <w:szCs w:val="28"/>
        </w:rPr>
        <w:t xml:space="preserve"> Российской Федерации </w:t>
      </w:r>
      <w:hyperlink r:id="rId9" w:history="1">
        <w:r w:rsidR="000D45F1">
          <w:rPr>
            <w:rStyle w:val="a4"/>
            <w:rFonts w:ascii="Times New Roman" w:hAnsi="Times New Roman"/>
            <w:color w:val="auto"/>
            <w:sz w:val="28"/>
            <w:szCs w:val="28"/>
          </w:rPr>
          <w:t>от 09</w:t>
        </w:r>
        <w:r w:rsidR="00A76F5A">
          <w:rPr>
            <w:rStyle w:val="a4"/>
            <w:rFonts w:ascii="Times New Roman" w:hAnsi="Times New Roman"/>
            <w:color w:val="auto"/>
            <w:sz w:val="28"/>
            <w:szCs w:val="28"/>
          </w:rPr>
          <w:t>.10.1992</w:t>
        </w:r>
        <w:r w:rsidR="00386D16" w:rsidRPr="00E14665">
          <w:rPr>
            <w:rStyle w:val="a4"/>
            <w:rFonts w:ascii="Times New Roman" w:hAnsi="Times New Roman"/>
            <w:color w:val="auto"/>
            <w:sz w:val="28"/>
            <w:szCs w:val="28"/>
          </w:rPr>
          <w:t xml:space="preserve"> </w:t>
        </w:r>
        <w:r w:rsidRPr="00E14665">
          <w:rPr>
            <w:rStyle w:val="a4"/>
            <w:rFonts w:ascii="Times New Roman" w:hAnsi="Times New Roman"/>
            <w:color w:val="auto"/>
            <w:sz w:val="28"/>
            <w:szCs w:val="28"/>
          </w:rPr>
          <w:t>№ 3612</w:t>
        </w:r>
      </w:hyperlink>
      <w:r w:rsidRPr="00E14665">
        <w:rPr>
          <w:rFonts w:ascii="Times New Roman" w:hAnsi="Times New Roman" w:cs="Times New Roman"/>
          <w:sz w:val="28"/>
          <w:szCs w:val="28"/>
        </w:rPr>
        <w:t>-1 «Основы законодательства Рос</w:t>
      </w:r>
      <w:r w:rsidR="00954248">
        <w:rPr>
          <w:rFonts w:ascii="Times New Roman" w:hAnsi="Times New Roman" w:cs="Times New Roman"/>
          <w:sz w:val="28"/>
          <w:szCs w:val="28"/>
        </w:rPr>
        <w:t xml:space="preserve">сийской Федерации о культуре», </w:t>
      </w:r>
      <w:hyperlink r:id="rId10" w:history="1">
        <w:r w:rsidR="007D2416">
          <w:rPr>
            <w:rStyle w:val="a4"/>
            <w:rFonts w:ascii="Times New Roman" w:hAnsi="Times New Roman"/>
            <w:color w:val="auto"/>
            <w:sz w:val="28"/>
            <w:szCs w:val="28"/>
          </w:rPr>
          <w:t>Трудового</w:t>
        </w:r>
        <w:r w:rsidR="00954248">
          <w:rPr>
            <w:rStyle w:val="a4"/>
            <w:rFonts w:ascii="Times New Roman" w:hAnsi="Times New Roman"/>
            <w:color w:val="auto"/>
            <w:sz w:val="28"/>
            <w:szCs w:val="28"/>
          </w:rPr>
          <w:t xml:space="preserve"> К</w:t>
        </w:r>
        <w:r w:rsidR="007D2416">
          <w:rPr>
            <w:rStyle w:val="a4"/>
            <w:rFonts w:ascii="Times New Roman" w:hAnsi="Times New Roman"/>
            <w:color w:val="auto"/>
            <w:sz w:val="28"/>
            <w:szCs w:val="28"/>
          </w:rPr>
          <w:t>одекса</w:t>
        </w:r>
        <w:r w:rsidR="00954248" w:rsidRPr="00E14665">
          <w:rPr>
            <w:rStyle w:val="a4"/>
            <w:rFonts w:ascii="Times New Roman" w:hAnsi="Times New Roman"/>
            <w:color w:val="auto"/>
            <w:sz w:val="28"/>
            <w:szCs w:val="28"/>
          </w:rPr>
          <w:t xml:space="preserve"> Российской Федерации</w:t>
        </w:r>
      </w:hyperlink>
      <w:r w:rsidR="00954248" w:rsidRPr="00E14665">
        <w:rPr>
          <w:rFonts w:ascii="Times New Roman" w:hAnsi="Times New Roman" w:cs="Times New Roman"/>
          <w:sz w:val="28"/>
          <w:szCs w:val="28"/>
        </w:rPr>
        <w:t xml:space="preserve">, </w:t>
      </w:r>
      <w:r w:rsidR="00954248">
        <w:rPr>
          <w:rFonts w:ascii="Times New Roman" w:hAnsi="Times New Roman" w:cs="Times New Roman"/>
          <w:sz w:val="28"/>
          <w:szCs w:val="28"/>
        </w:rPr>
        <w:t>З</w:t>
      </w:r>
      <w:r w:rsidR="007D2416">
        <w:rPr>
          <w:rFonts w:ascii="Times New Roman" w:hAnsi="Times New Roman" w:cs="Times New Roman"/>
          <w:sz w:val="28"/>
          <w:szCs w:val="28"/>
        </w:rPr>
        <w:t>акона</w:t>
      </w:r>
      <w:r w:rsidRPr="00E14665">
        <w:rPr>
          <w:rFonts w:ascii="Times New Roman" w:hAnsi="Times New Roman" w:cs="Times New Roman"/>
          <w:sz w:val="28"/>
          <w:szCs w:val="28"/>
        </w:rPr>
        <w:t xml:space="preserve"> Забайкальского края </w:t>
      </w:r>
      <w:hyperlink r:id="rId11" w:history="1">
        <w:r w:rsidRPr="00E14665">
          <w:rPr>
            <w:rStyle w:val="a4"/>
            <w:rFonts w:ascii="Times New Roman" w:hAnsi="Times New Roman"/>
            <w:color w:val="auto"/>
            <w:sz w:val="28"/>
            <w:szCs w:val="28"/>
            <w:lang w:eastAsia="en-US"/>
          </w:rPr>
          <w:t>от 14.10.2008 № 39-ЗЗК</w:t>
        </w:r>
      </w:hyperlink>
      <w:r w:rsidRPr="00E14665">
        <w:rPr>
          <w:rFonts w:ascii="Times New Roman" w:hAnsi="Times New Roman" w:cs="Times New Roman"/>
          <w:sz w:val="28"/>
          <w:szCs w:val="28"/>
          <w:lang w:eastAsia="en-US"/>
        </w:rPr>
        <w:t xml:space="preserve"> </w:t>
      </w:r>
      <w:r w:rsidR="00A76F5A" w:rsidRPr="00A76F5A">
        <w:rPr>
          <w:rFonts w:ascii="Times New Roman" w:hAnsi="Times New Roman" w:cs="Times New Roman"/>
          <w:sz w:val="28"/>
          <w:szCs w:val="28"/>
        </w:rPr>
        <w:t>«О районном коэффициенте и</w:t>
      </w:r>
      <w:proofErr w:type="gramEnd"/>
      <w:r w:rsidR="00A76F5A" w:rsidRPr="00A76F5A">
        <w:rPr>
          <w:rFonts w:ascii="Times New Roman" w:hAnsi="Times New Roman" w:cs="Times New Roman"/>
          <w:sz w:val="28"/>
          <w:szCs w:val="28"/>
        </w:rPr>
        <w:t xml:space="preserve"> </w:t>
      </w:r>
      <w:proofErr w:type="gramStart"/>
      <w:r w:rsidR="00A76F5A" w:rsidRPr="00A76F5A">
        <w:rPr>
          <w:rFonts w:ascii="Times New Roman" w:hAnsi="Times New Roman" w:cs="Times New Roman"/>
          <w:sz w:val="28"/>
          <w:szCs w:val="28"/>
        </w:rPr>
        <w:t>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r w:rsidR="00A76F5A">
        <w:rPr>
          <w:rFonts w:ascii="Times New Roman" w:hAnsi="Times New Roman" w:cs="Times New Roman"/>
          <w:sz w:val="28"/>
          <w:szCs w:val="28"/>
        </w:rPr>
        <w:t>,</w:t>
      </w:r>
      <w:r w:rsidR="000E25D5">
        <w:rPr>
          <w:rFonts w:ascii="Times New Roman" w:hAnsi="Times New Roman" w:cs="Times New Roman"/>
          <w:sz w:val="28"/>
          <w:szCs w:val="28"/>
          <w:lang w:eastAsia="en-US"/>
        </w:rPr>
        <w:t xml:space="preserve"> </w:t>
      </w:r>
      <w:r w:rsidR="007D2416">
        <w:rPr>
          <w:rFonts w:ascii="Times New Roman" w:hAnsi="Times New Roman" w:cs="Times New Roman"/>
          <w:sz w:val="28"/>
          <w:szCs w:val="28"/>
        </w:rPr>
        <w:t>Закона</w:t>
      </w:r>
      <w:r w:rsidR="00B3736A" w:rsidRPr="00E14665">
        <w:rPr>
          <w:rFonts w:ascii="Times New Roman" w:hAnsi="Times New Roman" w:cs="Times New Roman"/>
          <w:sz w:val="28"/>
          <w:szCs w:val="28"/>
        </w:rPr>
        <w:t xml:space="preserve"> Забайкальского края </w:t>
      </w:r>
      <w:r w:rsidR="00150E11" w:rsidRPr="00E14665">
        <w:rPr>
          <w:rFonts w:ascii="Times New Roman" w:hAnsi="Times New Roman" w:cs="Times New Roman"/>
          <w:sz w:val="28"/>
          <w:szCs w:val="28"/>
        </w:rPr>
        <w:t>от 29.06.2023</w:t>
      </w:r>
      <w:r w:rsidR="00B3736A" w:rsidRPr="00E14665">
        <w:rPr>
          <w:rFonts w:ascii="Times New Roman" w:hAnsi="Times New Roman" w:cs="Times New Roman"/>
          <w:sz w:val="28"/>
          <w:szCs w:val="28"/>
        </w:rPr>
        <w:t xml:space="preserve"> № 2222-ЗЗК «Об обеспечении роста заработной платы в Забайкальском крае и о внесении изменений в отдельные законы Забайкальского края»,</w:t>
      </w:r>
      <w:r w:rsidR="00386D16" w:rsidRPr="00E14665">
        <w:rPr>
          <w:rFonts w:ascii="Times New Roman" w:hAnsi="Times New Roman" w:cs="Times New Roman"/>
          <w:sz w:val="28"/>
          <w:szCs w:val="28"/>
        </w:rPr>
        <w:t xml:space="preserve"> </w:t>
      </w:r>
      <w:r w:rsidR="007D2416">
        <w:rPr>
          <w:rFonts w:ascii="Times New Roman" w:hAnsi="Times New Roman" w:cs="Times New Roman"/>
          <w:sz w:val="28"/>
          <w:szCs w:val="28"/>
        </w:rPr>
        <w:t>постановления</w:t>
      </w:r>
      <w:r w:rsidRPr="00E14665">
        <w:rPr>
          <w:rFonts w:ascii="Times New Roman" w:hAnsi="Times New Roman" w:cs="Times New Roman"/>
          <w:sz w:val="28"/>
          <w:szCs w:val="28"/>
        </w:rPr>
        <w:t xml:space="preserve"> Правительства За</w:t>
      </w:r>
      <w:r w:rsidR="00150E11" w:rsidRPr="00E14665">
        <w:rPr>
          <w:rFonts w:ascii="Times New Roman" w:hAnsi="Times New Roman" w:cs="Times New Roman"/>
          <w:sz w:val="28"/>
          <w:szCs w:val="28"/>
        </w:rPr>
        <w:t xml:space="preserve">байкальского края от 30.06.2014 </w:t>
      </w:r>
      <w:r w:rsidRPr="00E14665">
        <w:rPr>
          <w:rFonts w:ascii="Times New Roman" w:hAnsi="Times New Roman" w:cs="Times New Roman"/>
          <w:sz w:val="28"/>
          <w:szCs w:val="28"/>
        </w:rPr>
        <w:t>№ 382 «О базовых окладах (базовых должностных окладах), базовых ставках заработной платы по</w:t>
      </w:r>
      <w:proofErr w:type="gramEnd"/>
      <w:r w:rsidRPr="00E14665">
        <w:rPr>
          <w:rFonts w:ascii="Times New Roman" w:hAnsi="Times New Roman" w:cs="Times New Roman"/>
          <w:sz w:val="28"/>
          <w:szCs w:val="28"/>
        </w:rPr>
        <w:t xml:space="preserve"> </w:t>
      </w:r>
      <w:proofErr w:type="gramStart"/>
      <w:r w:rsidRPr="00E14665">
        <w:rPr>
          <w:rFonts w:ascii="Times New Roman" w:hAnsi="Times New Roman" w:cs="Times New Roman"/>
          <w:sz w:val="28"/>
          <w:szCs w:val="28"/>
        </w:rPr>
        <w:t>профессионально-квалификационным группам работников государственных учреждений Забайкальского края»</w:t>
      </w:r>
      <w:r w:rsidR="00B5717C" w:rsidRPr="00E14665">
        <w:rPr>
          <w:rFonts w:ascii="Times New Roman" w:hAnsi="Times New Roman" w:cs="Times New Roman"/>
          <w:sz w:val="28"/>
          <w:szCs w:val="28"/>
        </w:rPr>
        <w:t>,</w:t>
      </w:r>
      <w:r w:rsidR="007D2416">
        <w:rPr>
          <w:rFonts w:ascii="Times New Roman" w:hAnsi="Times New Roman" w:cs="Times New Roman"/>
          <w:sz w:val="28"/>
          <w:szCs w:val="28"/>
        </w:rPr>
        <w:t xml:space="preserve"> учитывая решение</w:t>
      </w:r>
      <w:r w:rsidRPr="00E14665">
        <w:rPr>
          <w:rFonts w:ascii="Times New Roman" w:hAnsi="Times New Roman" w:cs="Times New Roman"/>
          <w:sz w:val="28"/>
          <w:szCs w:val="28"/>
        </w:rPr>
        <w:t xml:space="preserve"> Совета муниципального района «Город Краснокаменск и Краснокаменский район» Забайкальского края от 24.12.2014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Забайкальского края», </w:t>
      </w:r>
      <w:r w:rsidR="00FD0037" w:rsidRPr="00E14665">
        <w:rPr>
          <w:rFonts w:ascii="Times New Roman" w:hAnsi="Times New Roman" w:cs="Times New Roman"/>
          <w:sz w:val="28"/>
          <w:szCs w:val="28"/>
        </w:rPr>
        <w:t>р</w:t>
      </w:r>
      <w:r w:rsidR="007D2416">
        <w:rPr>
          <w:rFonts w:ascii="Times New Roman" w:hAnsi="Times New Roman" w:cs="Times New Roman"/>
          <w:sz w:val="28"/>
          <w:szCs w:val="28"/>
        </w:rPr>
        <w:t>ешение</w:t>
      </w:r>
      <w:r w:rsidR="00B3736A" w:rsidRPr="00E14665">
        <w:rPr>
          <w:rFonts w:ascii="Times New Roman" w:hAnsi="Times New Roman" w:cs="Times New Roman"/>
          <w:sz w:val="28"/>
          <w:szCs w:val="28"/>
        </w:rPr>
        <w:t xml:space="preserve"> Совета </w:t>
      </w:r>
      <w:r w:rsidR="00FD0037" w:rsidRPr="00E14665">
        <w:rPr>
          <w:rFonts w:ascii="Times New Roman" w:hAnsi="Times New Roman" w:cs="Times New Roman"/>
          <w:sz w:val="28"/>
          <w:szCs w:val="28"/>
        </w:rPr>
        <w:t xml:space="preserve">муниципального района «Город Краснокаменск и Краснокаменский район» </w:t>
      </w:r>
      <w:r w:rsidR="00FD0037" w:rsidRPr="00E14665">
        <w:rPr>
          <w:rFonts w:ascii="Times New Roman" w:hAnsi="Times New Roman" w:cs="Times New Roman"/>
          <w:sz w:val="28"/>
          <w:szCs w:val="28"/>
        </w:rPr>
        <w:lastRenderedPageBreak/>
        <w:t xml:space="preserve">Забайкальского края </w:t>
      </w:r>
      <w:r w:rsidR="00B3736A" w:rsidRPr="00E14665">
        <w:rPr>
          <w:rFonts w:ascii="Times New Roman" w:hAnsi="Times New Roman" w:cs="Times New Roman"/>
          <w:sz w:val="28"/>
          <w:szCs w:val="28"/>
        </w:rPr>
        <w:t>от 10.07.2023 № 35 «Об обеспечении</w:t>
      </w:r>
      <w:proofErr w:type="gramEnd"/>
      <w:r w:rsidR="00B3736A" w:rsidRPr="00E14665">
        <w:rPr>
          <w:rFonts w:ascii="Times New Roman" w:hAnsi="Times New Roman" w:cs="Times New Roman"/>
          <w:sz w:val="28"/>
          <w:szCs w:val="28"/>
        </w:rPr>
        <w:t xml:space="preserve"> </w:t>
      </w:r>
      <w:proofErr w:type="gramStart"/>
      <w:r w:rsidR="00B3736A" w:rsidRPr="00E14665">
        <w:rPr>
          <w:rFonts w:ascii="Times New Roman" w:hAnsi="Times New Roman" w:cs="Times New Roman"/>
          <w:sz w:val="28"/>
          <w:szCs w:val="28"/>
        </w:rPr>
        <w:t>роста 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r w:rsidR="00FD0037" w:rsidRPr="00E14665">
        <w:rPr>
          <w:rFonts w:ascii="Times New Roman" w:hAnsi="Times New Roman" w:cs="Times New Roman"/>
          <w:sz w:val="28"/>
          <w:szCs w:val="28"/>
        </w:rPr>
        <w:t xml:space="preserve"> </w:t>
      </w:r>
      <w:r w:rsidR="00954248">
        <w:rPr>
          <w:rFonts w:ascii="Times New Roman" w:hAnsi="Times New Roman" w:cs="Times New Roman"/>
          <w:sz w:val="28"/>
          <w:szCs w:val="28"/>
        </w:rPr>
        <w:t xml:space="preserve">руководствуясь </w:t>
      </w:r>
      <w:r w:rsidRPr="00E14665">
        <w:rPr>
          <w:rFonts w:ascii="Times New Roman" w:hAnsi="Times New Roman" w:cs="Times New Roman"/>
          <w:sz w:val="28"/>
          <w:szCs w:val="28"/>
        </w:rPr>
        <w:t xml:space="preserve">ст. 31 </w:t>
      </w:r>
      <w:hyperlink r:id="rId12" w:history="1">
        <w:r w:rsidRPr="00E14665">
          <w:rPr>
            <w:rStyle w:val="a4"/>
            <w:rFonts w:ascii="Times New Roman" w:hAnsi="Times New Roman"/>
            <w:color w:val="auto"/>
            <w:sz w:val="28"/>
            <w:szCs w:val="28"/>
          </w:rPr>
          <w:t>Устава муниципального района «Город Краснокаменск и Краснокаменский район»</w:t>
        </w:r>
      </w:hyperlink>
      <w:r w:rsidRPr="00E14665">
        <w:rPr>
          <w:rFonts w:ascii="Times New Roman" w:hAnsi="Times New Roman" w:cs="Times New Roman"/>
          <w:sz w:val="28"/>
          <w:szCs w:val="28"/>
        </w:rPr>
        <w:t xml:space="preserve"> Забайкальского края, </w:t>
      </w:r>
      <w:r w:rsidR="00FD0037" w:rsidRPr="00E14665">
        <w:rPr>
          <w:rFonts w:ascii="Times New Roman" w:hAnsi="Times New Roman" w:cs="Times New Roman"/>
          <w:sz w:val="28"/>
          <w:szCs w:val="28"/>
        </w:rPr>
        <w:t>а</w:t>
      </w:r>
      <w:r w:rsidRPr="00E14665">
        <w:rPr>
          <w:rFonts w:ascii="Times New Roman" w:hAnsi="Times New Roman" w:cs="Times New Roman"/>
          <w:sz w:val="28"/>
          <w:szCs w:val="28"/>
        </w:rPr>
        <w:t>дминистрация муниципального района «Город Краснокаменск и Краснокаменский район» Забайкальского края</w:t>
      </w:r>
      <w:proofErr w:type="gramEnd"/>
    </w:p>
    <w:p w:rsidR="008A5BDF" w:rsidRPr="00E14665" w:rsidRDefault="008A5BDF" w:rsidP="007D2416">
      <w:pPr>
        <w:suppressAutoHyphens/>
        <w:ind w:firstLine="0"/>
        <w:rPr>
          <w:rFonts w:ascii="Times New Roman" w:hAnsi="Times New Roman"/>
          <w:sz w:val="28"/>
          <w:szCs w:val="28"/>
        </w:rPr>
      </w:pPr>
      <w:r w:rsidRPr="00E14665">
        <w:rPr>
          <w:rFonts w:ascii="Times New Roman" w:hAnsi="Times New Roman"/>
          <w:sz w:val="28"/>
          <w:szCs w:val="28"/>
        </w:rPr>
        <w:t>ПОСТАНОВЛЯЕТ:</w:t>
      </w:r>
    </w:p>
    <w:p w:rsidR="00FD0037" w:rsidRDefault="008A5BDF" w:rsidP="00386D16">
      <w:pPr>
        <w:suppressAutoHyphens/>
        <w:ind w:firstLine="709"/>
        <w:rPr>
          <w:rFonts w:ascii="Times New Roman" w:hAnsi="Times New Roman"/>
          <w:sz w:val="28"/>
          <w:szCs w:val="28"/>
        </w:rPr>
      </w:pPr>
      <w:r w:rsidRPr="00E14665">
        <w:rPr>
          <w:rFonts w:ascii="Times New Roman" w:hAnsi="Times New Roman"/>
          <w:sz w:val="28"/>
          <w:szCs w:val="28"/>
        </w:rPr>
        <w:t xml:space="preserve">1. Утвердить </w:t>
      </w:r>
      <w:r w:rsidR="00386D16" w:rsidRPr="00E14665">
        <w:rPr>
          <w:rFonts w:ascii="Times New Roman" w:hAnsi="Times New Roman"/>
          <w:sz w:val="28"/>
          <w:szCs w:val="28"/>
        </w:rPr>
        <w:t xml:space="preserve">прилагаемое </w:t>
      </w:r>
      <w:r w:rsidRPr="00E14665">
        <w:rPr>
          <w:rFonts w:ascii="Times New Roman" w:hAnsi="Times New Roman"/>
          <w:sz w:val="28"/>
          <w:szCs w:val="28"/>
        </w:rPr>
        <w:t>Положение об оплате труда работников муниципальных учреждений культуры</w:t>
      </w:r>
      <w:r w:rsidR="00254D85">
        <w:rPr>
          <w:rFonts w:ascii="Times New Roman" w:hAnsi="Times New Roman"/>
          <w:sz w:val="28"/>
          <w:szCs w:val="28"/>
        </w:rPr>
        <w:t xml:space="preserve"> </w:t>
      </w:r>
      <w:r w:rsidR="00254D85" w:rsidRPr="00A76F5A">
        <w:rPr>
          <w:rFonts w:ascii="Times New Roman" w:hAnsi="Times New Roman"/>
          <w:sz w:val="28"/>
          <w:szCs w:val="28"/>
        </w:rPr>
        <w:t>(кроме работников дополнительного образования)</w:t>
      </w:r>
      <w:r w:rsidR="00386D16" w:rsidRPr="00E14665">
        <w:rPr>
          <w:rFonts w:ascii="Times New Roman" w:hAnsi="Times New Roman"/>
          <w:sz w:val="28"/>
          <w:szCs w:val="28"/>
        </w:rPr>
        <w:t>,</w:t>
      </w:r>
      <w:r w:rsidRPr="00E14665">
        <w:rPr>
          <w:rFonts w:ascii="Times New Roman" w:hAnsi="Times New Roman"/>
          <w:sz w:val="28"/>
          <w:szCs w:val="28"/>
        </w:rPr>
        <w:t xml:space="preserve"> подведомственных </w:t>
      </w:r>
      <w:r w:rsidR="00B3736A" w:rsidRPr="00E14665">
        <w:rPr>
          <w:rFonts w:ascii="Times New Roman" w:hAnsi="Times New Roman"/>
          <w:sz w:val="28"/>
          <w:szCs w:val="28"/>
        </w:rPr>
        <w:t>к</w:t>
      </w:r>
      <w:r w:rsidRPr="00E14665">
        <w:rPr>
          <w:rFonts w:ascii="Times New Roman" w:hAnsi="Times New Roman"/>
          <w:sz w:val="28"/>
          <w:szCs w:val="28"/>
        </w:rPr>
        <w:t>омитету молод</w:t>
      </w:r>
      <w:r w:rsidR="00386D16" w:rsidRPr="00E14665">
        <w:rPr>
          <w:rFonts w:ascii="Times New Roman" w:hAnsi="Times New Roman"/>
          <w:sz w:val="28"/>
          <w:szCs w:val="28"/>
        </w:rPr>
        <w:t>е</w:t>
      </w:r>
      <w:r w:rsidRPr="00E14665">
        <w:rPr>
          <w:rFonts w:ascii="Times New Roman" w:hAnsi="Times New Roman"/>
          <w:sz w:val="28"/>
          <w:szCs w:val="28"/>
        </w:rPr>
        <w:t xml:space="preserve">жной политики, культуры и спорта </w:t>
      </w:r>
      <w:r w:rsidR="00B3736A" w:rsidRPr="00E14665">
        <w:rPr>
          <w:rFonts w:ascii="Times New Roman" w:hAnsi="Times New Roman"/>
          <w:sz w:val="28"/>
          <w:szCs w:val="28"/>
        </w:rPr>
        <w:t>а</w:t>
      </w:r>
      <w:r w:rsidRPr="00E14665">
        <w:rPr>
          <w:rFonts w:ascii="Times New Roman" w:hAnsi="Times New Roman"/>
          <w:sz w:val="28"/>
          <w:szCs w:val="28"/>
        </w:rPr>
        <w:t>дминистрации муниципального района «Город Краснокаменск и Краснокамен</w:t>
      </w:r>
      <w:r w:rsidR="00386D16" w:rsidRPr="00E14665">
        <w:rPr>
          <w:rFonts w:ascii="Times New Roman" w:hAnsi="Times New Roman"/>
          <w:sz w:val="28"/>
          <w:szCs w:val="28"/>
        </w:rPr>
        <w:t>ский район» Забайкальского края.</w:t>
      </w:r>
    </w:p>
    <w:p w:rsidR="005F476B" w:rsidRPr="005F476B" w:rsidRDefault="005F476B" w:rsidP="005F476B">
      <w:pPr>
        <w:suppressAutoHyphens/>
        <w:ind w:firstLine="709"/>
        <w:rPr>
          <w:rFonts w:ascii="Times New Roman" w:hAnsi="Times New Roman"/>
          <w:sz w:val="28"/>
          <w:szCs w:val="28"/>
        </w:rPr>
      </w:pPr>
      <w:r>
        <w:rPr>
          <w:rFonts w:ascii="Times New Roman" w:hAnsi="Times New Roman"/>
          <w:sz w:val="28"/>
          <w:szCs w:val="28"/>
        </w:rPr>
        <w:t xml:space="preserve">2. </w:t>
      </w:r>
      <w:r w:rsidRPr="005F476B">
        <w:rPr>
          <w:rFonts w:ascii="Times New Roman" w:hAnsi="Times New Roman"/>
          <w:sz w:val="28"/>
          <w:szCs w:val="28"/>
        </w:rPr>
        <w:t>Признать утратившими силу:</w:t>
      </w:r>
    </w:p>
    <w:p w:rsidR="005F476B" w:rsidRPr="005F476B" w:rsidRDefault="005F476B" w:rsidP="005F476B">
      <w:pPr>
        <w:suppressAutoHyphens/>
        <w:ind w:firstLine="709"/>
        <w:rPr>
          <w:rFonts w:ascii="Times New Roman" w:hAnsi="Times New Roman"/>
          <w:sz w:val="28"/>
          <w:szCs w:val="28"/>
        </w:rPr>
      </w:pPr>
      <w:proofErr w:type="gramStart"/>
      <w:r w:rsidRPr="005F476B">
        <w:rPr>
          <w:rFonts w:ascii="Times New Roman" w:hAnsi="Times New Roman"/>
          <w:sz w:val="28"/>
          <w:szCs w:val="28"/>
        </w:rPr>
        <w:t xml:space="preserve">- постановление администрации муниципального района «Город Краснокаменск и Краснокаменский район» Забайкальского края от 10.04.2019 № 13 «Об утверждении Положения об оплате труда  работников хозяйственной службы Комитета молодежной политики, культуры и спорта Администрации муниципального района «Город Краснокаменск и Краснокаменский район» Забайкальского края </w:t>
      </w:r>
      <w:r w:rsidR="00B46CF0">
        <w:rPr>
          <w:rFonts w:ascii="Times New Roman" w:hAnsi="Times New Roman"/>
          <w:sz w:val="28"/>
          <w:szCs w:val="28"/>
        </w:rPr>
        <w:t>и муниципальных учреждений культуры</w:t>
      </w:r>
      <w:r w:rsidRPr="005F476B">
        <w:rPr>
          <w:rFonts w:ascii="Times New Roman" w:hAnsi="Times New Roman"/>
          <w:sz w:val="28"/>
          <w:szCs w:val="28"/>
        </w:rPr>
        <w:t xml:space="preserve"> (кроме работников дополнительного образования и централизованной бухгалтерии), подведомственных Комитету молодежной политики, культуры и спорта администрации муниципального района</w:t>
      </w:r>
      <w:proofErr w:type="gramEnd"/>
      <w:r w:rsidRPr="005F476B">
        <w:rPr>
          <w:rFonts w:ascii="Times New Roman" w:hAnsi="Times New Roman"/>
          <w:sz w:val="28"/>
          <w:szCs w:val="28"/>
        </w:rPr>
        <w:t xml:space="preserve"> «Город Краснокаменск и Краснокаменский район» Забайкальского края»;</w:t>
      </w:r>
    </w:p>
    <w:p w:rsidR="005F476B" w:rsidRPr="005F476B" w:rsidRDefault="005F476B" w:rsidP="005F476B">
      <w:pPr>
        <w:suppressAutoHyphens/>
        <w:ind w:firstLine="709"/>
        <w:rPr>
          <w:rFonts w:ascii="Times New Roman" w:eastAsia="Calibri" w:hAnsi="Times New Roman"/>
          <w:sz w:val="28"/>
          <w:szCs w:val="28"/>
        </w:rPr>
      </w:pPr>
      <w:proofErr w:type="gramStart"/>
      <w:r w:rsidRPr="005F476B">
        <w:rPr>
          <w:rFonts w:ascii="Times New Roman" w:hAnsi="Times New Roman"/>
          <w:sz w:val="28"/>
          <w:szCs w:val="28"/>
        </w:rPr>
        <w:t>-</w:t>
      </w:r>
      <w:r w:rsidRPr="005F476B">
        <w:rPr>
          <w:rFonts w:ascii="Times New Roman" w:eastAsia="Calibri" w:hAnsi="Times New Roman"/>
          <w:sz w:val="28"/>
          <w:szCs w:val="28"/>
        </w:rPr>
        <w:t xml:space="preserve"> постановление </w:t>
      </w:r>
      <w:r w:rsidRPr="005F476B">
        <w:rPr>
          <w:rFonts w:ascii="Times New Roman" w:hAnsi="Times New Roman"/>
          <w:sz w:val="28"/>
          <w:szCs w:val="28"/>
        </w:rPr>
        <w:t>администрации муниципального района «Город Краснокаменск и Краснокаменский район» Забайкальского края</w:t>
      </w:r>
      <w:r w:rsidR="00BF0ABE">
        <w:rPr>
          <w:rFonts w:ascii="Times New Roman" w:eastAsia="Calibri" w:hAnsi="Times New Roman"/>
          <w:sz w:val="28"/>
          <w:szCs w:val="28"/>
        </w:rPr>
        <w:t xml:space="preserve"> от 30.12.2019 № 66 «О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администрации муниципального района "Город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молодежной политики, культуры и спорта администрации</w:t>
      </w:r>
      <w:proofErr w:type="gramEnd"/>
      <w:r w:rsidRPr="005F476B">
        <w:rPr>
          <w:rFonts w:ascii="Times New Roman" w:eastAsia="Calibri" w:hAnsi="Times New Roman"/>
          <w:sz w:val="28"/>
          <w:szCs w:val="28"/>
        </w:rPr>
        <w:t xml:space="preserve"> муниципального района "Город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w:t>
      </w:r>
      <w:proofErr w:type="gramStart"/>
      <w:r w:rsidRPr="005F476B">
        <w:rPr>
          <w:rFonts w:ascii="Times New Roman" w:eastAsia="Calibri" w:hAnsi="Times New Roman"/>
          <w:sz w:val="28"/>
          <w:szCs w:val="28"/>
        </w:rPr>
        <w:t>утвержденное</w:t>
      </w:r>
      <w:proofErr w:type="gramEnd"/>
      <w:r w:rsidRPr="005F476B">
        <w:rPr>
          <w:rFonts w:ascii="Times New Roman" w:eastAsia="Calibri" w:hAnsi="Times New Roman"/>
          <w:sz w:val="28"/>
          <w:szCs w:val="28"/>
        </w:rPr>
        <w:t xml:space="preserve"> постановлением администрации муниципального района "Город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от 10.04.2019 № 13»;</w:t>
      </w:r>
    </w:p>
    <w:p w:rsidR="005F476B" w:rsidRPr="005F476B" w:rsidRDefault="005F476B" w:rsidP="005F476B">
      <w:pPr>
        <w:suppressAutoHyphens/>
        <w:ind w:firstLine="709"/>
        <w:rPr>
          <w:rFonts w:ascii="Times New Roman" w:eastAsia="Calibri" w:hAnsi="Times New Roman"/>
          <w:sz w:val="28"/>
          <w:szCs w:val="28"/>
        </w:rPr>
      </w:pPr>
      <w:proofErr w:type="gramStart"/>
      <w:r w:rsidRPr="005F476B">
        <w:rPr>
          <w:rFonts w:ascii="Times New Roman" w:eastAsia="Calibri" w:hAnsi="Times New Roman"/>
          <w:sz w:val="28"/>
          <w:szCs w:val="28"/>
        </w:rPr>
        <w:t xml:space="preserve">- </w:t>
      </w:r>
      <w:r w:rsidRPr="005F476B">
        <w:rPr>
          <w:rFonts w:ascii="Times New Roman" w:hAnsi="Times New Roman"/>
          <w:sz w:val="28"/>
          <w:szCs w:val="28"/>
        </w:rPr>
        <w:t>постановление администрации муниципального района «Город Краснокаменск и Краснокаменский район» Забайкальского края от 24.11.2020 № 80</w:t>
      </w:r>
      <w:r w:rsidR="00BF0ABE">
        <w:rPr>
          <w:rFonts w:ascii="Times New Roman" w:eastAsia="Calibri" w:hAnsi="Times New Roman"/>
          <w:sz w:val="28"/>
          <w:szCs w:val="28"/>
        </w:rPr>
        <w:t xml:space="preserve"> «О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w:t>
      </w:r>
      <w:r w:rsidRPr="005F476B">
        <w:rPr>
          <w:rFonts w:ascii="Times New Roman" w:eastAsia="Calibri" w:hAnsi="Times New Roman"/>
          <w:sz w:val="28"/>
          <w:szCs w:val="28"/>
        </w:rPr>
        <w:lastRenderedPageBreak/>
        <w:t>образования и централизованной бухгалтерии), подведомственных комитету молодежной политики, культуры и спорта админ</w:t>
      </w:r>
      <w:r w:rsidR="003173A3">
        <w:rPr>
          <w:rFonts w:ascii="Times New Roman" w:eastAsia="Calibri" w:hAnsi="Times New Roman"/>
          <w:sz w:val="28"/>
          <w:szCs w:val="28"/>
        </w:rPr>
        <w:t>истрации</w:t>
      </w:r>
      <w:proofErr w:type="gramEnd"/>
      <w:r w:rsidR="003173A3">
        <w:rPr>
          <w:rFonts w:ascii="Times New Roman" w:eastAsia="Calibri" w:hAnsi="Times New Roman"/>
          <w:sz w:val="28"/>
          <w:szCs w:val="28"/>
        </w:rPr>
        <w:t xml:space="preserve">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w:t>
      </w:r>
      <w:proofErr w:type="gramStart"/>
      <w:r w:rsidRPr="005F476B">
        <w:rPr>
          <w:rFonts w:ascii="Times New Roman" w:eastAsia="Calibri" w:hAnsi="Times New Roman"/>
          <w:sz w:val="28"/>
          <w:szCs w:val="28"/>
        </w:rPr>
        <w:t>утвержденное</w:t>
      </w:r>
      <w:proofErr w:type="gramEnd"/>
      <w:r w:rsidRPr="005F476B">
        <w:rPr>
          <w:rFonts w:ascii="Times New Roman" w:eastAsia="Calibri" w:hAnsi="Times New Roman"/>
          <w:sz w:val="28"/>
          <w:szCs w:val="28"/>
        </w:rPr>
        <w:t xml:space="preserve"> постановлением администрации муниципального района "Город Краснокаменск и Краснокаменский район" Забайкальского края от 10.04.2019 № 13»;</w:t>
      </w:r>
    </w:p>
    <w:p w:rsidR="005F476B" w:rsidRPr="005F476B" w:rsidRDefault="005F476B" w:rsidP="005F476B">
      <w:pPr>
        <w:suppressAutoHyphens/>
        <w:ind w:firstLine="709"/>
        <w:rPr>
          <w:rFonts w:ascii="Times New Roman" w:eastAsia="Calibri" w:hAnsi="Times New Roman"/>
          <w:sz w:val="28"/>
          <w:szCs w:val="28"/>
        </w:rPr>
      </w:pPr>
      <w:proofErr w:type="gramStart"/>
      <w:r w:rsidRPr="005F476B">
        <w:rPr>
          <w:rFonts w:ascii="Times New Roman" w:eastAsia="Calibri" w:hAnsi="Times New Roman"/>
          <w:sz w:val="28"/>
          <w:szCs w:val="28"/>
        </w:rPr>
        <w:t xml:space="preserve">-постановление </w:t>
      </w:r>
      <w:r w:rsidRPr="005F476B">
        <w:rPr>
          <w:rFonts w:ascii="Times New Roman" w:hAnsi="Times New Roman"/>
          <w:sz w:val="28"/>
          <w:szCs w:val="28"/>
        </w:rPr>
        <w:t>администрации муниципального района «Город Краснокаменск и Краснокаменский район» Забайкальского края от 18.01.2022 № 1 «</w:t>
      </w:r>
      <w:r w:rsidR="00BF0ABE">
        <w:rPr>
          <w:rFonts w:ascii="Times New Roman" w:eastAsia="Calibri" w:hAnsi="Times New Roman"/>
          <w:sz w:val="28"/>
          <w:szCs w:val="28"/>
        </w:rPr>
        <w:t>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молодежной политики, культуры и спорта админ</w:t>
      </w:r>
      <w:r w:rsidR="003173A3">
        <w:rPr>
          <w:rFonts w:ascii="Times New Roman" w:eastAsia="Calibri" w:hAnsi="Times New Roman"/>
          <w:sz w:val="28"/>
          <w:szCs w:val="28"/>
        </w:rPr>
        <w:t>истрации</w:t>
      </w:r>
      <w:proofErr w:type="gramEnd"/>
      <w:r w:rsidR="003173A3">
        <w:rPr>
          <w:rFonts w:ascii="Times New Roman" w:eastAsia="Calibri" w:hAnsi="Times New Roman"/>
          <w:sz w:val="28"/>
          <w:szCs w:val="28"/>
        </w:rPr>
        <w:t xml:space="preserve">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w:t>
      </w:r>
      <w:proofErr w:type="gramStart"/>
      <w:r w:rsidRPr="005F476B">
        <w:rPr>
          <w:rFonts w:ascii="Times New Roman" w:eastAsia="Calibri" w:hAnsi="Times New Roman"/>
          <w:sz w:val="28"/>
          <w:szCs w:val="28"/>
        </w:rPr>
        <w:t>утвержденное</w:t>
      </w:r>
      <w:proofErr w:type="gramEnd"/>
      <w:r w:rsidRPr="005F476B">
        <w:rPr>
          <w:rFonts w:ascii="Times New Roman" w:eastAsia="Calibri" w:hAnsi="Times New Roman"/>
          <w:sz w:val="28"/>
          <w:szCs w:val="28"/>
        </w:rPr>
        <w:t xml:space="preserve"> постановлением администрации муниципал</w:t>
      </w:r>
      <w:r w:rsidR="003173A3">
        <w:rPr>
          <w:rFonts w:ascii="Times New Roman" w:eastAsia="Calibri" w:hAnsi="Times New Roman"/>
          <w:sz w:val="28"/>
          <w:szCs w:val="28"/>
        </w:rPr>
        <w:t>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от 10.04.2019 № 13</w:t>
      </w:r>
    </w:p>
    <w:p w:rsidR="005F476B" w:rsidRPr="00E14665" w:rsidRDefault="005F476B" w:rsidP="005F476B">
      <w:pPr>
        <w:suppressAutoHyphens/>
        <w:ind w:firstLine="709"/>
        <w:rPr>
          <w:rFonts w:ascii="Times New Roman" w:hAnsi="Times New Roman"/>
          <w:strike/>
          <w:sz w:val="28"/>
          <w:szCs w:val="28"/>
        </w:rPr>
      </w:pPr>
      <w:proofErr w:type="gramStart"/>
      <w:r w:rsidRPr="005F476B">
        <w:rPr>
          <w:rFonts w:ascii="Times New Roman" w:eastAsia="Calibri" w:hAnsi="Times New Roman"/>
          <w:sz w:val="28"/>
          <w:szCs w:val="28"/>
        </w:rPr>
        <w:t>-</w:t>
      </w:r>
      <w:r w:rsidRPr="005F476B">
        <w:rPr>
          <w:rFonts w:ascii="Times New Roman" w:hAnsi="Times New Roman"/>
          <w:sz w:val="28"/>
          <w:szCs w:val="28"/>
        </w:rPr>
        <w:t xml:space="preserve"> постановление администрации муниципального района «Город Краснокаменск и Краснокаменский район» Забайкальского края от 10.11.2022 № 81 «</w:t>
      </w:r>
      <w:r w:rsidR="00BF0ABE">
        <w:rPr>
          <w:rFonts w:ascii="Times New Roman" w:eastAsia="Calibri" w:hAnsi="Times New Roman"/>
          <w:sz w:val="28"/>
          <w:szCs w:val="28"/>
        </w:rPr>
        <w:t>О</w:t>
      </w:r>
      <w:r w:rsidRPr="005F476B">
        <w:rPr>
          <w:rFonts w:ascii="Times New Roman" w:eastAsia="Calibri" w:hAnsi="Times New Roman"/>
          <w:sz w:val="28"/>
          <w:szCs w:val="28"/>
        </w:rPr>
        <w:t xml:space="preserve"> внесении изменений в положение об оплате труда работников хозяйственной службы комитета молодежной политики, культуры и спорта админ</w:t>
      </w:r>
      <w:r w:rsidR="003173A3">
        <w:rPr>
          <w:rFonts w:ascii="Times New Roman" w:eastAsia="Calibri" w:hAnsi="Times New Roman"/>
          <w:sz w:val="28"/>
          <w:szCs w:val="28"/>
        </w:rPr>
        <w:t>истрации муниципального района «</w:t>
      </w:r>
      <w:r w:rsidRPr="005F476B">
        <w:rPr>
          <w:rFonts w:ascii="Times New Roman" w:eastAsia="Calibri" w:hAnsi="Times New Roman"/>
          <w:sz w:val="28"/>
          <w:szCs w:val="28"/>
        </w:rPr>
        <w:t>Город Красно</w:t>
      </w:r>
      <w:r w:rsidR="003173A3">
        <w:rPr>
          <w:rFonts w:ascii="Times New Roman" w:eastAsia="Calibri" w:hAnsi="Times New Roman"/>
          <w:sz w:val="28"/>
          <w:szCs w:val="28"/>
        </w:rPr>
        <w:t>каменск и Краснокаменский район»</w:t>
      </w:r>
      <w:r w:rsidRPr="005F476B">
        <w:rPr>
          <w:rFonts w:ascii="Times New Roman" w:eastAsia="Calibri" w:hAnsi="Times New Roman"/>
          <w:sz w:val="28"/>
          <w:szCs w:val="28"/>
        </w:rPr>
        <w:t xml:space="preserve"> Забайкальского края и муниципальных учреждений культуры (кроме работников дополнительного образования и централизованной бухгалтерии), подведомственных комитету молодежной политики, культуры и спорта админ</w:t>
      </w:r>
      <w:r w:rsidR="003173A3">
        <w:rPr>
          <w:rFonts w:ascii="Times New Roman" w:eastAsia="Calibri" w:hAnsi="Times New Roman"/>
          <w:sz w:val="28"/>
          <w:szCs w:val="28"/>
        </w:rPr>
        <w:t>истрации</w:t>
      </w:r>
      <w:proofErr w:type="gramEnd"/>
      <w:r w:rsidR="003173A3">
        <w:rPr>
          <w:rFonts w:ascii="Times New Roman" w:eastAsia="Calibri" w:hAnsi="Times New Roman"/>
          <w:sz w:val="28"/>
          <w:szCs w:val="28"/>
        </w:rPr>
        <w:t xml:space="preserve"> муниципального района «</w:t>
      </w:r>
      <w:r w:rsidRPr="005F476B">
        <w:rPr>
          <w:rFonts w:ascii="Times New Roman" w:eastAsia="Calibri" w:hAnsi="Times New Roman"/>
          <w:sz w:val="28"/>
          <w:szCs w:val="28"/>
        </w:rPr>
        <w:t xml:space="preserve">Город Краснокаменск и Краснокаменский район" Забайкальского края, </w:t>
      </w:r>
      <w:proofErr w:type="gramStart"/>
      <w:r w:rsidRPr="005F476B">
        <w:rPr>
          <w:rFonts w:ascii="Times New Roman" w:eastAsia="Calibri" w:hAnsi="Times New Roman"/>
          <w:sz w:val="28"/>
          <w:szCs w:val="28"/>
        </w:rPr>
        <w:t>утвержденное</w:t>
      </w:r>
      <w:proofErr w:type="gramEnd"/>
      <w:r w:rsidRPr="005F476B">
        <w:rPr>
          <w:rFonts w:ascii="Times New Roman" w:eastAsia="Calibri" w:hAnsi="Times New Roman"/>
          <w:sz w:val="28"/>
          <w:szCs w:val="28"/>
        </w:rPr>
        <w:t xml:space="preserve"> постановлением администрации муниципального района "Город Краснок</w:t>
      </w:r>
      <w:r w:rsidR="003173A3">
        <w:rPr>
          <w:rFonts w:ascii="Times New Roman" w:eastAsia="Calibri" w:hAnsi="Times New Roman"/>
          <w:sz w:val="28"/>
          <w:szCs w:val="28"/>
        </w:rPr>
        <w:t xml:space="preserve">аменск и Краснокаменский район» </w:t>
      </w:r>
      <w:r w:rsidRPr="005F476B">
        <w:rPr>
          <w:rFonts w:ascii="Times New Roman" w:eastAsia="Calibri" w:hAnsi="Times New Roman"/>
          <w:sz w:val="28"/>
          <w:szCs w:val="28"/>
        </w:rPr>
        <w:t>Забайкальского края от 10.04.2019 № 13»</w:t>
      </w:r>
    </w:p>
    <w:p w:rsidR="00386D16" w:rsidRPr="00E14665" w:rsidRDefault="005F476B" w:rsidP="005F476B">
      <w:pPr>
        <w:suppressAutoHyphens/>
        <w:ind w:firstLine="708"/>
        <w:contextualSpacing/>
        <w:rPr>
          <w:rFonts w:ascii="Times New Roman" w:hAnsi="Times New Roman"/>
          <w:sz w:val="28"/>
          <w:szCs w:val="28"/>
          <w:lang w:eastAsia="ar-SA"/>
        </w:rPr>
      </w:pPr>
      <w:r>
        <w:rPr>
          <w:rFonts w:ascii="Times New Roman" w:hAnsi="Times New Roman"/>
          <w:sz w:val="28"/>
          <w:szCs w:val="28"/>
        </w:rPr>
        <w:t xml:space="preserve">3. </w:t>
      </w:r>
      <w:proofErr w:type="gramStart"/>
      <w:r w:rsidR="00386D16" w:rsidRPr="00E14665">
        <w:rPr>
          <w:rFonts w:ascii="Times New Roman" w:hAnsi="Times New Roman"/>
          <w:sz w:val="28"/>
          <w:szCs w:val="28"/>
          <w:lang w:eastAsia="ar-SA"/>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3" w:history="1">
        <w:r w:rsidR="00386D16" w:rsidRPr="00E14665">
          <w:rPr>
            <w:rStyle w:val="a4"/>
            <w:rFonts w:ascii="Times New Roman" w:hAnsi="Times New Roman"/>
            <w:color w:val="auto"/>
            <w:sz w:val="28"/>
            <w:szCs w:val="28"/>
            <w:lang w:val="en-US"/>
          </w:rPr>
          <w:t>http</w:t>
        </w:r>
        <w:r w:rsidR="00386D16" w:rsidRPr="00E14665">
          <w:rPr>
            <w:rStyle w:val="a4"/>
            <w:rFonts w:ascii="Times New Roman" w:hAnsi="Times New Roman"/>
            <w:color w:val="auto"/>
            <w:sz w:val="28"/>
            <w:szCs w:val="28"/>
          </w:rPr>
          <w:t>://</w:t>
        </w:r>
        <w:proofErr w:type="spellStart"/>
        <w:r w:rsidR="00386D16" w:rsidRPr="00E14665">
          <w:rPr>
            <w:rStyle w:val="a4"/>
            <w:rFonts w:ascii="Times New Roman" w:hAnsi="Times New Roman"/>
            <w:color w:val="auto"/>
            <w:sz w:val="28"/>
            <w:szCs w:val="28"/>
            <w:lang w:val="en-US"/>
          </w:rPr>
          <w:t>adminkr</w:t>
        </w:r>
        <w:proofErr w:type="spellEnd"/>
        <w:r w:rsidR="00386D16" w:rsidRPr="00E14665">
          <w:rPr>
            <w:rStyle w:val="a4"/>
            <w:rFonts w:ascii="Times New Roman" w:hAnsi="Times New Roman"/>
            <w:color w:val="auto"/>
            <w:sz w:val="28"/>
            <w:szCs w:val="28"/>
          </w:rPr>
          <w:t>.</w:t>
        </w:r>
        <w:proofErr w:type="spellStart"/>
        <w:r w:rsidR="00386D16" w:rsidRPr="00E14665">
          <w:rPr>
            <w:rStyle w:val="a4"/>
            <w:rFonts w:ascii="Times New Roman" w:hAnsi="Times New Roman"/>
            <w:color w:val="auto"/>
            <w:sz w:val="28"/>
            <w:szCs w:val="28"/>
            <w:lang w:val="en-US"/>
          </w:rPr>
          <w:t>ru</w:t>
        </w:r>
        <w:proofErr w:type="spellEnd"/>
      </w:hyperlink>
      <w:r w:rsidR="00386D16" w:rsidRPr="00E14665">
        <w:rPr>
          <w:rFonts w:ascii="Times New Roman" w:hAnsi="Times New Roman"/>
          <w:sz w:val="28"/>
        </w:rPr>
        <w:t>,</w:t>
      </w:r>
      <w:r w:rsidR="00386D16" w:rsidRPr="00E14665">
        <w:rPr>
          <w:rFonts w:ascii="Times New Roman" w:hAnsi="Times New Roman"/>
          <w:sz w:val="28"/>
          <w:szCs w:val="28"/>
          <w:lang w:eastAsia="ar-SA"/>
        </w:rPr>
        <w:t xml:space="preserve"> вступает в силу после его подписания и обнародования и распространяет свое действие на правоотношения, возникшие с 01.07.2023.</w:t>
      </w:r>
      <w:proofErr w:type="gramEnd"/>
    </w:p>
    <w:p w:rsidR="000D45F1" w:rsidRDefault="000D45F1" w:rsidP="00386D16">
      <w:pPr>
        <w:tabs>
          <w:tab w:val="left" w:pos="7230"/>
        </w:tabs>
        <w:suppressAutoHyphens/>
        <w:ind w:firstLine="0"/>
        <w:rPr>
          <w:rFonts w:ascii="Times New Roman" w:hAnsi="Times New Roman"/>
          <w:sz w:val="28"/>
          <w:szCs w:val="28"/>
        </w:rPr>
      </w:pPr>
    </w:p>
    <w:p w:rsidR="000D45F1" w:rsidRDefault="000D45F1" w:rsidP="00386D16">
      <w:pPr>
        <w:tabs>
          <w:tab w:val="left" w:pos="7230"/>
        </w:tabs>
        <w:suppressAutoHyphens/>
        <w:ind w:firstLine="0"/>
        <w:rPr>
          <w:rFonts w:ascii="Times New Roman" w:hAnsi="Times New Roman"/>
          <w:sz w:val="28"/>
          <w:szCs w:val="28"/>
        </w:rPr>
      </w:pPr>
    </w:p>
    <w:p w:rsidR="000D45F1" w:rsidRDefault="000D45F1" w:rsidP="00386D16">
      <w:pPr>
        <w:tabs>
          <w:tab w:val="left" w:pos="7230"/>
        </w:tabs>
        <w:suppressAutoHyphens/>
        <w:ind w:firstLine="0"/>
        <w:rPr>
          <w:rFonts w:ascii="Times New Roman" w:hAnsi="Times New Roman"/>
          <w:sz w:val="28"/>
          <w:szCs w:val="28"/>
        </w:rPr>
      </w:pPr>
    </w:p>
    <w:p w:rsidR="00386D16" w:rsidRPr="00E14665" w:rsidRDefault="00386D16" w:rsidP="00386D16">
      <w:pPr>
        <w:tabs>
          <w:tab w:val="left" w:pos="7230"/>
        </w:tabs>
        <w:suppressAutoHyphens/>
        <w:ind w:firstLine="0"/>
        <w:rPr>
          <w:rFonts w:ascii="Times New Roman" w:hAnsi="Times New Roman"/>
          <w:sz w:val="28"/>
          <w:szCs w:val="28"/>
        </w:rPr>
        <w:sectPr w:rsidR="00386D16" w:rsidRPr="00E14665" w:rsidSect="00CA6309">
          <w:pgSz w:w="11906" w:h="16838" w:code="9"/>
          <w:pgMar w:top="1134" w:right="850" w:bottom="1134" w:left="1701" w:header="720" w:footer="720" w:gutter="0"/>
          <w:cols w:space="708"/>
          <w:noEndnote/>
          <w:docGrid w:linePitch="360"/>
        </w:sectPr>
      </w:pPr>
      <w:proofErr w:type="spellStart"/>
      <w:r w:rsidRPr="00E14665">
        <w:rPr>
          <w:rFonts w:ascii="Times New Roman" w:hAnsi="Times New Roman"/>
          <w:sz w:val="28"/>
          <w:szCs w:val="28"/>
        </w:rPr>
        <w:t>Врио</w:t>
      </w:r>
      <w:proofErr w:type="spellEnd"/>
      <w:r w:rsidRPr="00E14665">
        <w:rPr>
          <w:rFonts w:ascii="Times New Roman" w:hAnsi="Times New Roman"/>
          <w:sz w:val="28"/>
          <w:szCs w:val="28"/>
        </w:rPr>
        <w:t xml:space="preserve"> г</w:t>
      </w:r>
      <w:r w:rsidR="00BF0ABE">
        <w:rPr>
          <w:rFonts w:ascii="Times New Roman" w:hAnsi="Times New Roman"/>
          <w:sz w:val="28"/>
          <w:szCs w:val="28"/>
        </w:rPr>
        <w:t>лавы муниципального района</w:t>
      </w:r>
      <w:r w:rsidR="00BF0ABE">
        <w:rPr>
          <w:rFonts w:ascii="Times New Roman" w:hAnsi="Times New Roman"/>
          <w:sz w:val="28"/>
          <w:szCs w:val="28"/>
        </w:rPr>
        <w:tab/>
        <w:t xml:space="preserve">Н.С. </w:t>
      </w:r>
      <w:r w:rsidRPr="00E14665">
        <w:rPr>
          <w:rFonts w:ascii="Times New Roman" w:hAnsi="Times New Roman"/>
          <w:sz w:val="28"/>
          <w:szCs w:val="28"/>
        </w:rPr>
        <w:t>Щербакова</w:t>
      </w:r>
    </w:p>
    <w:p w:rsidR="007D2416" w:rsidRDefault="007D2416" w:rsidP="007D2416">
      <w:pPr>
        <w:ind w:left="5245" w:firstLine="0"/>
        <w:jc w:val="right"/>
        <w:rPr>
          <w:rFonts w:ascii="Times New Roman" w:hAnsi="Times New Roman"/>
          <w:szCs w:val="28"/>
        </w:rPr>
      </w:pPr>
      <w:r>
        <w:rPr>
          <w:rFonts w:ascii="Times New Roman" w:hAnsi="Times New Roman"/>
          <w:szCs w:val="28"/>
        </w:rPr>
        <w:lastRenderedPageBreak/>
        <w:t>УТВЕРЖДЕНО:</w:t>
      </w:r>
    </w:p>
    <w:p w:rsidR="00386D16" w:rsidRPr="00E14665" w:rsidRDefault="007D2416" w:rsidP="00386D16">
      <w:pPr>
        <w:ind w:left="5245" w:firstLine="0"/>
        <w:rPr>
          <w:rFonts w:ascii="Times New Roman" w:hAnsi="Times New Roman"/>
          <w:szCs w:val="28"/>
        </w:rPr>
      </w:pPr>
      <w:r>
        <w:rPr>
          <w:rFonts w:ascii="Times New Roman" w:hAnsi="Times New Roman"/>
          <w:szCs w:val="28"/>
        </w:rPr>
        <w:t xml:space="preserve"> постановлением</w:t>
      </w:r>
      <w:r w:rsidR="00386D16" w:rsidRPr="00E14665">
        <w:rPr>
          <w:rFonts w:ascii="Times New Roman" w:hAnsi="Times New Roman"/>
          <w:szCs w:val="28"/>
        </w:rPr>
        <w:t xml:space="preserve"> администрации муниципального района «Город Краснокаменск и Краснокаменский район» Забайкальского края</w:t>
      </w:r>
    </w:p>
    <w:p w:rsidR="00386D16" w:rsidRPr="00E14665" w:rsidRDefault="00BF0ABE" w:rsidP="00386D16">
      <w:pPr>
        <w:ind w:left="5245" w:firstLine="0"/>
        <w:rPr>
          <w:rFonts w:ascii="Times New Roman" w:hAnsi="Times New Roman"/>
          <w:szCs w:val="28"/>
        </w:rPr>
      </w:pPr>
      <w:r>
        <w:rPr>
          <w:rFonts w:ascii="Times New Roman" w:hAnsi="Times New Roman"/>
          <w:szCs w:val="28"/>
        </w:rPr>
        <w:t>от «____» ________</w:t>
      </w:r>
      <w:r w:rsidR="00386D16" w:rsidRPr="00E14665">
        <w:rPr>
          <w:rFonts w:ascii="Times New Roman" w:hAnsi="Times New Roman"/>
          <w:szCs w:val="28"/>
        </w:rPr>
        <w:t xml:space="preserve"> 2023 г. № _____</w:t>
      </w:r>
    </w:p>
    <w:p w:rsidR="00386D16" w:rsidRPr="00E14665" w:rsidRDefault="00386D16" w:rsidP="00386D16">
      <w:pPr>
        <w:pStyle w:val="ConsPlusNormal"/>
        <w:ind w:left="5245" w:firstLine="0"/>
        <w:jc w:val="both"/>
        <w:rPr>
          <w:rFonts w:ascii="Times New Roman" w:hAnsi="Times New Roman" w:cs="Times New Roman"/>
          <w:sz w:val="24"/>
          <w:szCs w:val="28"/>
        </w:rPr>
      </w:pPr>
    </w:p>
    <w:p w:rsidR="008A5BDF" w:rsidRPr="00E14665" w:rsidRDefault="008A5BDF" w:rsidP="008A5BDF">
      <w:pPr>
        <w:suppressAutoHyphens/>
        <w:ind w:firstLine="0"/>
        <w:rPr>
          <w:rFonts w:ascii="Times New Roman" w:hAnsi="Times New Roman"/>
          <w:sz w:val="28"/>
          <w:szCs w:val="28"/>
        </w:rPr>
      </w:pPr>
    </w:p>
    <w:p w:rsidR="008A5BDF" w:rsidRPr="00E14665" w:rsidRDefault="008A5BDF" w:rsidP="008A5BDF">
      <w:pPr>
        <w:suppressAutoHyphens/>
        <w:ind w:firstLine="0"/>
        <w:rPr>
          <w:rFonts w:ascii="Times New Roman" w:hAnsi="Times New Roman"/>
          <w:sz w:val="28"/>
          <w:szCs w:val="28"/>
        </w:rPr>
      </w:pPr>
    </w:p>
    <w:p w:rsidR="008A5BDF" w:rsidRPr="00E14665" w:rsidRDefault="008A5BDF" w:rsidP="008A5BDF">
      <w:pPr>
        <w:pStyle w:val="2"/>
        <w:rPr>
          <w:rFonts w:ascii="Times New Roman" w:hAnsi="Times New Roman" w:cs="Times New Roman"/>
          <w:sz w:val="28"/>
        </w:rPr>
      </w:pPr>
      <w:r w:rsidRPr="00E14665">
        <w:rPr>
          <w:rFonts w:ascii="Times New Roman" w:hAnsi="Times New Roman" w:cs="Times New Roman"/>
          <w:sz w:val="28"/>
        </w:rPr>
        <w:t>Положение</w:t>
      </w:r>
    </w:p>
    <w:p w:rsidR="008A5BDF" w:rsidRPr="00E14665" w:rsidRDefault="008A5BDF" w:rsidP="008A5BDF">
      <w:pPr>
        <w:pStyle w:val="2"/>
        <w:rPr>
          <w:rFonts w:ascii="Times New Roman" w:hAnsi="Times New Roman" w:cs="Times New Roman"/>
          <w:sz w:val="28"/>
        </w:rPr>
      </w:pPr>
      <w:r w:rsidRPr="00E14665">
        <w:rPr>
          <w:rFonts w:ascii="Times New Roman" w:hAnsi="Times New Roman" w:cs="Times New Roman"/>
          <w:sz w:val="28"/>
        </w:rPr>
        <w:t>об оплате труда работников муниципальных учреждений культуры</w:t>
      </w:r>
      <w:r w:rsidR="005F476B">
        <w:rPr>
          <w:rFonts w:ascii="Times New Roman" w:hAnsi="Times New Roman" w:cs="Times New Roman"/>
          <w:sz w:val="28"/>
        </w:rPr>
        <w:t xml:space="preserve"> (кроме работников дополнительного образования)</w:t>
      </w:r>
      <w:r w:rsidR="006F01F7" w:rsidRPr="00E14665">
        <w:rPr>
          <w:rFonts w:ascii="Times New Roman" w:hAnsi="Times New Roman" w:cs="Times New Roman"/>
          <w:sz w:val="28"/>
        </w:rPr>
        <w:t>,</w:t>
      </w:r>
      <w:r w:rsidRPr="00E14665">
        <w:rPr>
          <w:rFonts w:ascii="Times New Roman" w:hAnsi="Times New Roman" w:cs="Times New Roman"/>
          <w:sz w:val="28"/>
        </w:rPr>
        <w:t xml:space="preserve"> подведомственных </w:t>
      </w:r>
      <w:r w:rsidR="00FD0037" w:rsidRPr="00E14665">
        <w:rPr>
          <w:rFonts w:ascii="Times New Roman" w:hAnsi="Times New Roman" w:cs="Times New Roman"/>
          <w:sz w:val="28"/>
        </w:rPr>
        <w:t>к</w:t>
      </w:r>
      <w:r w:rsidRPr="00E14665">
        <w:rPr>
          <w:rFonts w:ascii="Times New Roman" w:hAnsi="Times New Roman" w:cs="Times New Roman"/>
          <w:sz w:val="28"/>
        </w:rPr>
        <w:t xml:space="preserve">омитету молодежной политики, культуры и спорта </w:t>
      </w:r>
      <w:r w:rsidR="00FD0037" w:rsidRPr="00E14665">
        <w:rPr>
          <w:rFonts w:ascii="Times New Roman" w:hAnsi="Times New Roman" w:cs="Times New Roman"/>
          <w:sz w:val="28"/>
        </w:rPr>
        <w:t>а</w:t>
      </w:r>
      <w:r w:rsidRPr="00E14665">
        <w:rPr>
          <w:rFonts w:ascii="Times New Roman" w:hAnsi="Times New Roman" w:cs="Times New Roman"/>
          <w:sz w:val="28"/>
        </w:rPr>
        <w:t>дминистрации муниципального района «Город Краснокаменск и Краснокаменский район» Забайкальского края</w:t>
      </w:r>
    </w:p>
    <w:p w:rsidR="008A5BDF" w:rsidRPr="00E14665" w:rsidRDefault="008A5BDF" w:rsidP="008A5BDF">
      <w:pPr>
        <w:suppressAutoHyphens/>
        <w:ind w:firstLine="709"/>
        <w:jc w:val="center"/>
        <w:rPr>
          <w:rFonts w:ascii="Times New Roman" w:hAnsi="Times New Roman"/>
          <w:sz w:val="28"/>
          <w:szCs w:val="28"/>
        </w:rPr>
      </w:pPr>
    </w:p>
    <w:p w:rsidR="008A5BDF" w:rsidRPr="00E14665" w:rsidRDefault="008A5BDF" w:rsidP="006F01F7">
      <w:pPr>
        <w:pStyle w:val="12"/>
        <w:suppressAutoHyphens/>
        <w:spacing w:after="0" w:line="240" w:lineRule="auto"/>
        <w:ind w:left="0" w:firstLine="0"/>
        <w:jc w:val="center"/>
        <w:rPr>
          <w:rFonts w:ascii="Times New Roman" w:hAnsi="Times New Roman"/>
          <w:sz w:val="28"/>
          <w:szCs w:val="28"/>
        </w:rPr>
      </w:pPr>
      <w:r w:rsidRPr="00E14665">
        <w:rPr>
          <w:rFonts w:ascii="Times New Roman" w:hAnsi="Times New Roman"/>
          <w:sz w:val="28"/>
          <w:szCs w:val="28"/>
          <w:lang w:val="en-US"/>
        </w:rPr>
        <w:t>I</w:t>
      </w:r>
      <w:r w:rsidRPr="00E14665">
        <w:rPr>
          <w:rFonts w:ascii="Times New Roman" w:hAnsi="Times New Roman"/>
          <w:sz w:val="28"/>
          <w:szCs w:val="28"/>
        </w:rPr>
        <w:t>. Общие положения</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1.1. </w:t>
      </w:r>
      <w:proofErr w:type="gramStart"/>
      <w:r w:rsidRPr="00E14665">
        <w:rPr>
          <w:rFonts w:ascii="Times New Roman" w:hAnsi="Times New Roman"/>
          <w:sz w:val="28"/>
          <w:szCs w:val="28"/>
        </w:rPr>
        <w:t>Настоящее Положение об оплате труда работников муниципальных учреждений культуры</w:t>
      </w:r>
      <w:r w:rsidR="005F476B">
        <w:rPr>
          <w:rFonts w:ascii="Times New Roman" w:hAnsi="Times New Roman"/>
          <w:sz w:val="28"/>
          <w:szCs w:val="28"/>
        </w:rPr>
        <w:t xml:space="preserve"> </w:t>
      </w:r>
      <w:r w:rsidR="005F476B" w:rsidRPr="00A76F5A">
        <w:rPr>
          <w:rFonts w:ascii="Times New Roman" w:hAnsi="Times New Roman"/>
          <w:sz w:val="28"/>
          <w:szCs w:val="28"/>
        </w:rPr>
        <w:t>(кроме работников дополнительного образования)</w:t>
      </w:r>
      <w:r w:rsidRPr="00E14665">
        <w:rPr>
          <w:rFonts w:ascii="Times New Roman" w:hAnsi="Times New Roman"/>
          <w:sz w:val="28"/>
          <w:szCs w:val="28"/>
        </w:rPr>
        <w:t xml:space="preserve">, подведомственных </w:t>
      </w:r>
      <w:r w:rsidR="00A05674" w:rsidRPr="00E14665">
        <w:rPr>
          <w:rFonts w:ascii="Times New Roman" w:hAnsi="Times New Roman"/>
          <w:sz w:val="28"/>
          <w:szCs w:val="28"/>
        </w:rPr>
        <w:t>к</w:t>
      </w:r>
      <w:r w:rsidRPr="00E14665">
        <w:rPr>
          <w:rFonts w:ascii="Times New Roman" w:hAnsi="Times New Roman"/>
          <w:sz w:val="28"/>
          <w:szCs w:val="28"/>
        </w:rPr>
        <w:t xml:space="preserve">омитету молодежной политики, культуры и спорта </w:t>
      </w:r>
      <w:r w:rsidR="00A05674" w:rsidRPr="00E14665">
        <w:rPr>
          <w:rFonts w:ascii="Times New Roman" w:hAnsi="Times New Roman"/>
          <w:sz w:val="28"/>
          <w:szCs w:val="28"/>
        </w:rPr>
        <w:t>а</w:t>
      </w:r>
      <w:r w:rsidRPr="00E14665">
        <w:rPr>
          <w:rFonts w:ascii="Times New Roman" w:hAnsi="Times New Roman"/>
          <w:sz w:val="28"/>
          <w:szCs w:val="28"/>
        </w:rPr>
        <w:t>дминистрации муниципального района «Город Краснокаменск и Краснокаменский район» Забайкальского края (далее - Положение) определяет правоотношения в сфере оплаты труда работников муниципальных учреждений культуры</w:t>
      </w:r>
      <w:r w:rsidR="005F476B">
        <w:rPr>
          <w:rFonts w:ascii="Times New Roman" w:hAnsi="Times New Roman"/>
          <w:sz w:val="28"/>
          <w:szCs w:val="28"/>
        </w:rPr>
        <w:t xml:space="preserve"> </w:t>
      </w:r>
      <w:r w:rsidR="005F476B" w:rsidRPr="00A76F5A">
        <w:rPr>
          <w:rFonts w:ascii="Times New Roman" w:hAnsi="Times New Roman"/>
          <w:sz w:val="28"/>
          <w:szCs w:val="28"/>
        </w:rPr>
        <w:t>(кроме работников дополнительного образования)</w:t>
      </w:r>
      <w:r w:rsidR="00313D8B" w:rsidRPr="00E14665">
        <w:rPr>
          <w:rFonts w:ascii="Times New Roman" w:hAnsi="Times New Roman"/>
          <w:sz w:val="28"/>
          <w:szCs w:val="28"/>
        </w:rPr>
        <w:t xml:space="preserve">, </w:t>
      </w:r>
      <w:r w:rsidR="00313D8B" w:rsidRPr="00FD56CD">
        <w:rPr>
          <w:rFonts w:ascii="Times New Roman" w:hAnsi="Times New Roman"/>
          <w:sz w:val="28"/>
          <w:szCs w:val="28"/>
        </w:rPr>
        <w:t>подведомственных комитету молодежной политики, культуры и спорта администрации муниципального района «Город Краснокаменск и Краснокаменский</w:t>
      </w:r>
      <w:proofErr w:type="gramEnd"/>
      <w:r w:rsidR="00313D8B" w:rsidRPr="00FD56CD">
        <w:rPr>
          <w:rFonts w:ascii="Times New Roman" w:hAnsi="Times New Roman"/>
          <w:sz w:val="28"/>
          <w:szCs w:val="28"/>
        </w:rPr>
        <w:t xml:space="preserve"> район» Забайкальского края</w:t>
      </w:r>
      <w:r w:rsidRPr="00E14665">
        <w:rPr>
          <w:rFonts w:ascii="Times New Roman" w:hAnsi="Times New Roman"/>
          <w:sz w:val="28"/>
          <w:szCs w:val="28"/>
        </w:rPr>
        <w:t xml:space="preserve"> (далее - Учреждения) и применяется при определении условий оплаты труда при разработке коллективных договоров, соглашений, локальных нормативны</w:t>
      </w:r>
      <w:r w:rsidR="00B5717C" w:rsidRPr="00E14665">
        <w:rPr>
          <w:rFonts w:ascii="Times New Roman" w:hAnsi="Times New Roman"/>
          <w:sz w:val="28"/>
          <w:szCs w:val="28"/>
        </w:rPr>
        <w:t xml:space="preserve">х актов Учреждений </w:t>
      </w:r>
      <w:r w:rsidRPr="00E14665">
        <w:rPr>
          <w:rFonts w:ascii="Times New Roman" w:hAnsi="Times New Roman"/>
          <w:sz w:val="28"/>
          <w:szCs w:val="28"/>
        </w:rPr>
        <w:t>в соотв</w:t>
      </w:r>
      <w:r w:rsidR="00313D8B" w:rsidRPr="00E14665">
        <w:rPr>
          <w:rFonts w:ascii="Times New Roman" w:hAnsi="Times New Roman"/>
          <w:sz w:val="28"/>
          <w:szCs w:val="28"/>
        </w:rPr>
        <w:t xml:space="preserve">етствии со следующими нормативными </w:t>
      </w:r>
      <w:r w:rsidRPr="00E14665">
        <w:rPr>
          <w:rFonts w:ascii="Times New Roman" w:hAnsi="Times New Roman"/>
          <w:sz w:val="28"/>
          <w:szCs w:val="28"/>
        </w:rPr>
        <w:t>правовыми актами:</w:t>
      </w: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 Трудовым Кодексом Российской Федерации (далее - </w:t>
      </w:r>
      <w:hyperlink r:id="rId14" w:history="1">
        <w:r w:rsidRPr="00E14665">
          <w:rPr>
            <w:rStyle w:val="a4"/>
            <w:rFonts w:ascii="Times New Roman" w:hAnsi="Times New Roman"/>
            <w:color w:val="auto"/>
            <w:sz w:val="28"/>
            <w:szCs w:val="28"/>
          </w:rPr>
          <w:t>ТК РФ</w:t>
        </w:r>
      </w:hyperlink>
      <w:r w:rsidRPr="00E14665">
        <w:rPr>
          <w:rFonts w:ascii="Times New Roman" w:hAnsi="Times New Roman"/>
          <w:sz w:val="28"/>
          <w:szCs w:val="28"/>
        </w:rPr>
        <w:t>);</w:t>
      </w: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 Законом Российской Федерации </w:t>
      </w:r>
      <w:hyperlink r:id="rId15" w:history="1">
        <w:r w:rsidRPr="00E14665">
          <w:rPr>
            <w:rStyle w:val="a4"/>
            <w:rFonts w:ascii="Times New Roman" w:hAnsi="Times New Roman"/>
            <w:color w:val="auto"/>
            <w:sz w:val="28"/>
            <w:szCs w:val="28"/>
          </w:rPr>
          <w:t>от 09</w:t>
        </w:r>
        <w:r w:rsidR="00313D8B" w:rsidRPr="00E14665">
          <w:rPr>
            <w:rStyle w:val="a4"/>
            <w:rFonts w:ascii="Times New Roman" w:hAnsi="Times New Roman"/>
            <w:color w:val="auto"/>
            <w:sz w:val="28"/>
            <w:szCs w:val="28"/>
          </w:rPr>
          <w:t>.10.</w:t>
        </w:r>
        <w:r w:rsidRPr="00E14665">
          <w:rPr>
            <w:rStyle w:val="a4"/>
            <w:rFonts w:ascii="Times New Roman" w:hAnsi="Times New Roman"/>
            <w:color w:val="auto"/>
            <w:sz w:val="28"/>
            <w:szCs w:val="28"/>
          </w:rPr>
          <w:t>1992</w:t>
        </w:r>
        <w:r w:rsidR="00313D8B" w:rsidRPr="00E14665">
          <w:rPr>
            <w:rStyle w:val="a4"/>
            <w:rFonts w:ascii="Times New Roman" w:hAnsi="Times New Roman"/>
            <w:color w:val="auto"/>
            <w:sz w:val="28"/>
            <w:szCs w:val="28"/>
          </w:rPr>
          <w:t xml:space="preserve"> </w:t>
        </w:r>
        <w:r w:rsidRPr="00E14665">
          <w:rPr>
            <w:rStyle w:val="a4"/>
            <w:rFonts w:ascii="Times New Roman" w:hAnsi="Times New Roman"/>
            <w:color w:val="auto"/>
            <w:sz w:val="28"/>
            <w:szCs w:val="28"/>
          </w:rPr>
          <w:t>№ 3612</w:t>
        </w:r>
      </w:hyperlink>
      <w:r w:rsidRPr="00E14665">
        <w:rPr>
          <w:rFonts w:ascii="Times New Roman" w:hAnsi="Times New Roman"/>
          <w:sz w:val="28"/>
          <w:szCs w:val="28"/>
        </w:rPr>
        <w:t>-1 «Основы законодательства Российской Федерации о культуре»;</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постановлением Министерства труда Российской Федерации от 10</w:t>
      </w:r>
      <w:r w:rsidR="00313D8B" w:rsidRPr="00E14665">
        <w:rPr>
          <w:rFonts w:ascii="Times New Roman" w:hAnsi="Times New Roman"/>
          <w:sz w:val="28"/>
          <w:szCs w:val="28"/>
        </w:rPr>
        <w:t>.11.</w:t>
      </w:r>
      <w:r w:rsidRPr="00E14665">
        <w:rPr>
          <w:rFonts w:ascii="Times New Roman" w:hAnsi="Times New Roman"/>
          <w:sz w:val="28"/>
          <w:szCs w:val="28"/>
        </w:rPr>
        <w:t>1992 № 31 «Об утверждении тарифно-квалификационных характеристик по общеотраслевым профессиям рабочих»;</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w:t>
      </w:r>
      <w:r w:rsidR="00A05674" w:rsidRPr="00E14665">
        <w:rPr>
          <w:rFonts w:ascii="Times New Roman" w:hAnsi="Times New Roman"/>
          <w:sz w:val="28"/>
          <w:szCs w:val="28"/>
        </w:rPr>
        <w:t>З</w:t>
      </w:r>
      <w:r w:rsidRPr="00E14665">
        <w:rPr>
          <w:rFonts w:ascii="Times New Roman" w:hAnsi="Times New Roman"/>
          <w:sz w:val="28"/>
          <w:szCs w:val="28"/>
        </w:rPr>
        <w:t xml:space="preserve">аконом Забайкальского края </w:t>
      </w:r>
      <w:hyperlink r:id="rId16" w:history="1">
        <w:r w:rsidRPr="00E14665">
          <w:rPr>
            <w:rStyle w:val="a4"/>
            <w:rFonts w:ascii="Times New Roman" w:hAnsi="Times New Roman"/>
            <w:color w:val="auto"/>
            <w:sz w:val="28"/>
            <w:szCs w:val="28"/>
            <w:lang w:eastAsia="en-US"/>
          </w:rPr>
          <w:t>от 14</w:t>
        </w:r>
        <w:r w:rsidR="00313D8B" w:rsidRPr="00E14665">
          <w:rPr>
            <w:rStyle w:val="a4"/>
            <w:rFonts w:ascii="Times New Roman" w:hAnsi="Times New Roman"/>
            <w:color w:val="auto"/>
            <w:sz w:val="28"/>
            <w:szCs w:val="28"/>
            <w:lang w:eastAsia="en-US"/>
          </w:rPr>
          <w:t>.10.</w:t>
        </w:r>
        <w:r w:rsidRPr="00E14665">
          <w:rPr>
            <w:rStyle w:val="a4"/>
            <w:rFonts w:ascii="Times New Roman" w:hAnsi="Times New Roman"/>
            <w:color w:val="auto"/>
            <w:sz w:val="28"/>
            <w:szCs w:val="28"/>
            <w:lang w:eastAsia="en-US"/>
          </w:rPr>
          <w:t>2008 № 39-ЗЗК</w:t>
        </w:r>
      </w:hyperlink>
      <w:r w:rsidRPr="00E14665">
        <w:rPr>
          <w:rFonts w:ascii="Times New Roman" w:hAnsi="Times New Roman"/>
          <w:sz w:val="28"/>
          <w:szCs w:val="28"/>
          <w:lang w:eastAsia="en-US"/>
        </w:rPr>
        <w:t xml:space="preserve"> «</w:t>
      </w:r>
      <w:r w:rsidR="00A05674" w:rsidRPr="00E14665">
        <w:rPr>
          <w:rFonts w:ascii="Times New Roman" w:eastAsia="Calibri" w:hAnsi="Times New Roman"/>
          <w:sz w:val="28"/>
          <w:szCs w:val="28"/>
        </w:rPr>
        <w:t xml:space="preserve">О районном коэффициенте и процентной надбавке к заработной плате лиц, работающих в органах государственной власти, государственных органах и государственных учреждениях </w:t>
      </w:r>
      <w:r w:rsidR="00313D8B" w:rsidRPr="00E14665">
        <w:rPr>
          <w:rFonts w:ascii="Times New Roman" w:eastAsia="Calibri" w:hAnsi="Times New Roman"/>
          <w:sz w:val="28"/>
          <w:szCs w:val="28"/>
        </w:rPr>
        <w:t>З</w:t>
      </w:r>
      <w:r w:rsidR="00A05674" w:rsidRPr="00E14665">
        <w:rPr>
          <w:rFonts w:ascii="Times New Roman" w:eastAsia="Calibri" w:hAnsi="Times New Roman"/>
          <w:sz w:val="28"/>
          <w:szCs w:val="28"/>
        </w:rPr>
        <w:t>абайкальского края, органах местного самоуправления и муниципальных учреждениях</w:t>
      </w:r>
      <w:r w:rsidRPr="00E14665">
        <w:rPr>
          <w:rFonts w:ascii="Times New Roman" w:hAnsi="Times New Roman"/>
          <w:sz w:val="28"/>
          <w:szCs w:val="28"/>
          <w:lang w:eastAsia="en-US"/>
        </w:rPr>
        <w:t>»</w:t>
      </w:r>
      <w:r w:rsidRPr="00E14665">
        <w:rPr>
          <w:rFonts w:ascii="Times New Roman" w:hAnsi="Times New Roman"/>
          <w:sz w:val="28"/>
          <w:szCs w:val="28"/>
        </w:rPr>
        <w:t>;</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w:t>
      </w:r>
      <w:r w:rsidR="00A05674" w:rsidRPr="00E14665">
        <w:rPr>
          <w:rFonts w:ascii="Times New Roman" w:hAnsi="Times New Roman"/>
          <w:sz w:val="28"/>
          <w:szCs w:val="28"/>
        </w:rPr>
        <w:t>З</w:t>
      </w:r>
      <w:r w:rsidRPr="00E14665">
        <w:rPr>
          <w:rFonts w:ascii="Times New Roman" w:hAnsi="Times New Roman"/>
          <w:sz w:val="28"/>
          <w:szCs w:val="28"/>
        </w:rPr>
        <w:t>аконом Забайкальского края от 09</w:t>
      </w:r>
      <w:r w:rsidR="00A05674" w:rsidRPr="00E14665">
        <w:rPr>
          <w:rFonts w:ascii="Times New Roman" w:hAnsi="Times New Roman"/>
          <w:sz w:val="28"/>
          <w:szCs w:val="28"/>
        </w:rPr>
        <w:t>.04.</w:t>
      </w:r>
      <w:r w:rsidRPr="00E14665">
        <w:rPr>
          <w:rFonts w:ascii="Times New Roman" w:hAnsi="Times New Roman"/>
          <w:sz w:val="28"/>
          <w:szCs w:val="28"/>
        </w:rPr>
        <w:t>2014 № 964-ЗЗК «Об оплате труда работников государственных учреждений Забайкальского края»;</w:t>
      </w:r>
    </w:p>
    <w:p w:rsidR="00C86715" w:rsidRPr="00E14665" w:rsidRDefault="00C86715" w:rsidP="006F01F7">
      <w:pPr>
        <w:suppressAutoHyphens/>
        <w:ind w:firstLine="709"/>
        <w:rPr>
          <w:rFonts w:ascii="Times New Roman" w:hAnsi="Times New Roman"/>
          <w:sz w:val="28"/>
          <w:szCs w:val="28"/>
        </w:rPr>
      </w:pPr>
      <w:r w:rsidRPr="00E14665">
        <w:rPr>
          <w:rFonts w:ascii="Times New Roman" w:hAnsi="Times New Roman"/>
          <w:sz w:val="28"/>
          <w:szCs w:val="28"/>
        </w:rPr>
        <w:lastRenderedPageBreak/>
        <w:t xml:space="preserve">- </w:t>
      </w:r>
      <w:r w:rsidR="00A05674" w:rsidRPr="00E14665">
        <w:rPr>
          <w:rFonts w:ascii="Times New Roman" w:hAnsi="Times New Roman"/>
          <w:sz w:val="28"/>
          <w:szCs w:val="28"/>
        </w:rPr>
        <w:t>З</w:t>
      </w:r>
      <w:r w:rsidRPr="00E14665">
        <w:rPr>
          <w:rFonts w:ascii="Times New Roman" w:hAnsi="Times New Roman"/>
          <w:sz w:val="28"/>
          <w:szCs w:val="28"/>
        </w:rPr>
        <w:t>аконом Забайкальского края от 29.06.2023 № 2222-ЗЗК «Об обеспечении роста заработной платы в Забайкальском крае и о внесении изменений в отдельные законы Забайкальского края»</w:t>
      </w:r>
      <w:r w:rsidR="00A05674" w:rsidRPr="00E14665">
        <w:rPr>
          <w:rFonts w:ascii="Times New Roman" w:hAnsi="Times New Roman"/>
          <w:sz w:val="28"/>
          <w:szCs w:val="28"/>
        </w:rPr>
        <w:t>;</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постановлением Правительства Забайкальского края от </w:t>
      </w:r>
      <w:r w:rsidR="00A05674" w:rsidRPr="00E14665">
        <w:rPr>
          <w:rFonts w:ascii="Times New Roman" w:hAnsi="Times New Roman"/>
          <w:sz w:val="28"/>
          <w:szCs w:val="28"/>
        </w:rPr>
        <w:t>30.06.</w:t>
      </w:r>
      <w:r w:rsidRPr="00E14665">
        <w:rPr>
          <w:rFonts w:ascii="Times New Roman" w:hAnsi="Times New Roman"/>
          <w:sz w:val="28"/>
          <w:szCs w:val="28"/>
        </w:rPr>
        <w:t xml:space="preserve">2014 </w:t>
      </w:r>
      <w:r w:rsidR="00313D8B" w:rsidRPr="00E14665">
        <w:rPr>
          <w:rFonts w:ascii="Times New Roman" w:hAnsi="Times New Roman"/>
          <w:sz w:val="28"/>
          <w:szCs w:val="28"/>
        </w:rPr>
        <w:t xml:space="preserve">   </w:t>
      </w:r>
      <w:r w:rsidRPr="00E14665">
        <w:rPr>
          <w:rFonts w:ascii="Times New Roman" w:hAnsi="Times New Roman"/>
          <w:sz w:val="28"/>
          <w:szCs w:val="28"/>
        </w:rPr>
        <w:t>№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8A5BDF" w:rsidRPr="00E14665" w:rsidRDefault="008A5BDF"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решением Совета муниципального района «Город Краснокаменск и Краснокаменский район» Забайкальского края от 24</w:t>
      </w:r>
      <w:r w:rsidR="00A05674" w:rsidRPr="00E14665">
        <w:rPr>
          <w:rFonts w:ascii="Times New Roman" w:hAnsi="Times New Roman" w:cs="Times New Roman"/>
          <w:sz w:val="28"/>
          <w:szCs w:val="28"/>
        </w:rPr>
        <w:t>.12.</w:t>
      </w:r>
      <w:r w:rsidRPr="00E14665">
        <w:rPr>
          <w:rFonts w:ascii="Times New Roman" w:hAnsi="Times New Roman" w:cs="Times New Roman"/>
          <w:sz w:val="28"/>
          <w:szCs w:val="28"/>
        </w:rPr>
        <w:t>2014 № 120 «Об утверждении Положения об оплате труда работников муниципальных организаций (учреждений), финансируемых из бюджета муниципального района «Город Краснокаменск и Краснокаменский район» Забайкаль</w:t>
      </w:r>
      <w:r w:rsidR="00313D8B" w:rsidRPr="00E14665">
        <w:rPr>
          <w:rFonts w:ascii="Times New Roman" w:hAnsi="Times New Roman" w:cs="Times New Roman"/>
          <w:sz w:val="28"/>
          <w:szCs w:val="28"/>
        </w:rPr>
        <w:t>ского края»;</w:t>
      </w:r>
    </w:p>
    <w:p w:rsidR="00C86715" w:rsidRPr="00E14665" w:rsidRDefault="00C86715"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 </w:t>
      </w:r>
      <w:r w:rsidR="00313D8B" w:rsidRPr="00E14665">
        <w:rPr>
          <w:rFonts w:ascii="Times New Roman" w:hAnsi="Times New Roman" w:cs="Times New Roman"/>
          <w:sz w:val="28"/>
          <w:szCs w:val="28"/>
        </w:rPr>
        <w:t>р</w:t>
      </w:r>
      <w:r w:rsidRPr="00E14665">
        <w:rPr>
          <w:rFonts w:ascii="Times New Roman" w:hAnsi="Times New Roman" w:cs="Times New Roman"/>
          <w:sz w:val="28"/>
          <w:szCs w:val="28"/>
        </w:rPr>
        <w:t xml:space="preserve">ешением Совета </w:t>
      </w:r>
      <w:r w:rsidR="00A05674" w:rsidRPr="00E14665">
        <w:rPr>
          <w:rFonts w:ascii="Times New Roman" w:hAnsi="Times New Roman" w:cs="Times New Roman"/>
          <w:sz w:val="28"/>
          <w:szCs w:val="28"/>
        </w:rPr>
        <w:t xml:space="preserve">муниципального района «Город Краснокаменск и Краснокаменский район» Забайкальского края </w:t>
      </w:r>
      <w:r w:rsidRPr="00E14665">
        <w:rPr>
          <w:rFonts w:ascii="Times New Roman" w:hAnsi="Times New Roman" w:cs="Times New Roman"/>
          <w:sz w:val="28"/>
          <w:szCs w:val="28"/>
        </w:rPr>
        <w:t>от 10.07.2023 № 35 «Об обеспечении роста заработной платы в муниципальном районе «Город Краснокаменск и Краснокаменский район» Забайкальского края и о внесении изменений в отдельные решения Совета муниципального района «Город Краснокаменск и Краснокаменский район» Забайкальского края».</w:t>
      </w:r>
    </w:p>
    <w:p w:rsidR="008A5BDF" w:rsidRPr="00E14665" w:rsidRDefault="008A5BDF"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1.2. В настоящем Положении используются следующие определения:</w:t>
      </w:r>
    </w:p>
    <w:p w:rsidR="008A5BDF" w:rsidRPr="00E14665" w:rsidRDefault="00313D8B" w:rsidP="006F01F7">
      <w:pPr>
        <w:suppressAutoHyphens/>
        <w:ind w:firstLine="709"/>
        <w:rPr>
          <w:rFonts w:ascii="Times New Roman" w:hAnsi="Times New Roman"/>
          <w:bCs/>
          <w:sz w:val="28"/>
          <w:szCs w:val="28"/>
        </w:rPr>
      </w:pPr>
      <w:r w:rsidRPr="00E14665">
        <w:rPr>
          <w:rFonts w:ascii="Times New Roman" w:hAnsi="Times New Roman"/>
          <w:sz w:val="28"/>
          <w:szCs w:val="28"/>
        </w:rPr>
        <w:t>о</w:t>
      </w:r>
      <w:r w:rsidR="00A05674" w:rsidRPr="00E14665">
        <w:rPr>
          <w:rFonts w:ascii="Times New Roman" w:hAnsi="Times New Roman"/>
          <w:sz w:val="28"/>
          <w:szCs w:val="28"/>
        </w:rPr>
        <w:t>клад (</w:t>
      </w:r>
      <w:r w:rsidR="00B5717C" w:rsidRPr="00E14665">
        <w:rPr>
          <w:rFonts w:ascii="Times New Roman" w:hAnsi="Times New Roman"/>
          <w:sz w:val="28"/>
          <w:szCs w:val="28"/>
        </w:rPr>
        <w:t>должностной оклад</w:t>
      </w:r>
      <w:r w:rsidR="00A05674" w:rsidRPr="00E14665">
        <w:rPr>
          <w:rFonts w:ascii="Times New Roman" w:hAnsi="Times New Roman"/>
          <w:sz w:val="28"/>
          <w:szCs w:val="28"/>
        </w:rPr>
        <w:t>)</w:t>
      </w:r>
      <w:r w:rsidR="00B5717C" w:rsidRPr="00E14665">
        <w:rPr>
          <w:rFonts w:ascii="Times New Roman" w:hAnsi="Times New Roman"/>
          <w:sz w:val="28"/>
          <w:szCs w:val="28"/>
        </w:rPr>
        <w:t xml:space="preserve"> </w:t>
      </w:r>
      <w:r w:rsidR="008A5BDF" w:rsidRPr="00E14665">
        <w:rPr>
          <w:rFonts w:ascii="Times New Roman" w:hAnsi="Times New Roman"/>
          <w:sz w:val="28"/>
          <w:szCs w:val="28"/>
        </w:rPr>
        <w:t xml:space="preserve">- </w:t>
      </w:r>
      <w:r w:rsidR="008A5BDF" w:rsidRPr="00E14665">
        <w:rPr>
          <w:rFonts w:ascii="Times New Roman" w:hAnsi="Times New Roman"/>
          <w:bCs/>
          <w:sz w:val="28"/>
          <w:szCs w:val="28"/>
        </w:rPr>
        <w:t xml:space="preserve">фиксированный </w:t>
      </w:r>
      <w:proofErr w:type="gramStart"/>
      <w:r w:rsidR="008A5BDF" w:rsidRPr="00E14665">
        <w:rPr>
          <w:rFonts w:ascii="Times New Roman" w:hAnsi="Times New Roman"/>
          <w:bCs/>
          <w:sz w:val="28"/>
          <w:szCs w:val="28"/>
        </w:rPr>
        <w:t>размер оплаты труда</w:t>
      </w:r>
      <w:proofErr w:type="gramEnd"/>
      <w:r w:rsidR="008A5BDF" w:rsidRPr="00E14665">
        <w:rPr>
          <w:rFonts w:ascii="Times New Roman" w:hAnsi="Times New Roman"/>
          <w:bCs/>
          <w:sz w:val="28"/>
          <w:szCs w:val="28"/>
        </w:rPr>
        <w:t xml:space="preserve"> работника за исполнение трудовых обязанностей определ</w:t>
      </w:r>
      <w:r w:rsidRPr="00E14665">
        <w:rPr>
          <w:rFonts w:ascii="Times New Roman" w:hAnsi="Times New Roman"/>
          <w:bCs/>
          <w:sz w:val="28"/>
          <w:szCs w:val="28"/>
        </w:rPr>
        <w:t>е</w:t>
      </w:r>
      <w:r w:rsidR="008A5BDF" w:rsidRPr="00E14665">
        <w:rPr>
          <w:rFonts w:ascii="Times New Roman" w:hAnsi="Times New Roman"/>
          <w:bCs/>
          <w:sz w:val="28"/>
          <w:szCs w:val="28"/>
        </w:rPr>
        <w:t>нной сложности за календарный месяц без уч</w:t>
      </w:r>
      <w:r w:rsidRPr="00E14665">
        <w:rPr>
          <w:rFonts w:ascii="Times New Roman" w:hAnsi="Times New Roman"/>
          <w:bCs/>
          <w:sz w:val="28"/>
          <w:szCs w:val="28"/>
        </w:rPr>
        <w:t>е</w:t>
      </w:r>
      <w:r w:rsidR="008A5BDF" w:rsidRPr="00E14665">
        <w:rPr>
          <w:rFonts w:ascii="Times New Roman" w:hAnsi="Times New Roman"/>
          <w:bCs/>
          <w:sz w:val="28"/>
          <w:szCs w:val="28"/>
        </w:rPr>
        <w:t>та компенсационных, стимулирующих и социальных выплат;</w:t>
      </w:r>
    </w:p>
    <w:p w:rsidR="008A5BDF" w:rsidRPr="00E14665" w:rsidRDefault="008A5BDF" w:rsidP="006F01F7">
      <w:pPr>
        <w:suppressAutoHyphens/>
        <w:ind w:firstLine="709"/>
        <w:rPr>
          <w:rFonts w:ascii="Times New Roman" w:hAnsi="Times New Roman"/>
          <w:sz w:val="28"/>
          <w:szCs w:val="28"/>
        </w:rPr>
      </w:pPr>
      <w:proofErr w:type="gramStart"/>
      <w:r w:rsidRPr="00E14665">
        <w:rPr>
          <w:rFonts w:ascii="Times New Roman" w:hAnsi="Times New Roman"/>
          <w:sz w:val="28"/>
          <w:szCs w:val="28"/>
        </w:rPr>
        <w:t>компенсационные выплаты - выплаты, обеспечивающие оплату труда в повышенном размере работникам, занятым на тяж</w:t>
      </w:r>
      <w:r w:rsidR="00313D8B" w:rsidRPr="00E14665">
        <w:rPr>
          <w:rFonts w:ascii="Times New Roman" w:hAnsi="Times New Roman"/>
          <w:sz w:val="28"/>
          <w:szCs w:val="28"/>
        </w:rPr>
        <w:t>е</w:t>
      </w:r>
      <w:r w:rsidRPr="00E14665">
        <w:rPr>
          <w:rFonts w:ascii="Times New Roman" w:hAnsi="Times New Roman"/>
          <w:sz w:val="28"/>
          <w:szCs w:val="28"/>
        </w:rPr>
        <w:t>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норма рабочего времени - продолжительность рабочего времени;</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сверхурочная работа - работа, выполняемая работником по инициативе </w:t>
      </w:r>
      <w:proofErr w:type="gramStart"/>
      <w:r w:rsidRPr="00E14665">
        <w:rPr>
          <w:rFonts w:ascii="Times New Roman" w:hAnsi="Times New Roman"/>
          <w:sz w:val="28"/>
          <w:szCs w:val="28"/>
        </w:rPr>
        <w:t>работодателя</w:t>
      </w:r>
      <w:proofErr w:type="gramEnd"/>
      <w:r w:rsidRPr="00E14665">
        <w:rPr>
          <w:rFonts w:ascii="Times New Roman" w:hAnsi="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w:t>
      </w:r>
      <w:r w:rsidR="00313D8B" w:rsidRPr="00E14665">
        <w:rPr>
          <w:rFonts w:ascii="Times New Roman" w:hAnsi="Times New Roman"/>
          <w:sz w:val="28"/>
          <w:szCs w:val="28"/>
        </w:rPr>
        <w:t>е</w:t>
      </w:r>
      <w:r w:rsidRPr="00E14665">
        <w:rPr>
          <w:rFonts w:ascii="Times New Roman" w:hAnsi="Times New Roman"/>
          <w:sz w:val="28"/>
          <w:szCs w:val="28"/>
        </w:rPr>
        <w:t>те рабочего времени - сверх нормального числа рабочих часов за уч</w:t>
      </w:r>
      <w:r w:rsidR="00313D8B" w:rsidRPr="00E14665">
        <w:rPr>
          <w:rFonts w:ascii="Times New Roman" w:hAnsi="Times New Roman"/>
          <w:sz w:val="28"/>
          <w:szCs w:val="28"/>
        </w:rPr>
        <w:t>е</w:t>
      </w:r>
      <w:r w:rsidRPr="00E14665">
        <w:rPr>
          <w:rFonts w:ascii="Times New Roman" w:hAnsi="Times New Roman"/>
          <w:sz w:val="28"/>
          <w:szCs w:val="28"/>
        </w:rPr>
        <w:t>тный период;</w:t>
      </w:r>
    </w:p>
    <w:p w:rsidR="008A5BDF"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стимулирующие выплаты - выплаты, предусматриваемые с</w:t>
      </w:r>
      <w:bookmarkStart w:id="0" w:name="OLE_LINK1"/>
      <w:bookmarkStart w:id="1" w:name="OLE_LINK2"/>
      <w:r w:rsidRPr="00E14665">
        <w:rPr>
          <w:rFonts w:ascii="Times New Roman" w:hAnsi="Times New Roman"/>
          <w:sz w:val="28"/>
          <w:szCs w:val="28"/>
        </w:rPr>
        <w:t xml:space="preserve"> целью повышения мотивации работников Учреждения к качественному результату, а также поощрения за выполненную работу</w:t>
      </w:r>
      <w:bookmarkEnd w:id="0"/>
      <w:bookmarkEnd w:id="1"/>
      <w:r w:rsidRPr="00E14665">
        <w:rPr>
          <w:rFonts w:ascii="Times New Roman" w:hAnsi="Times New Roman"/>
          <w:sz w:val="28"/>
          <w:szCs w:val="28"/>
        </w:rPr>
        <w:t>;</w:t>
      </w:r>
    </w:p>
    <w:p w:rsidR="005F476B" w:rsidRPr="00E14665" w:rsidRDefault="005F476B" w:rsidP="006F01F7">
      <w:pPr>
        <w:suppressAutoHyphens/>
        <w:ind w:firstLine="709"/>
        <w:rPr>
          <w:rFonts w:ascii="Times New Roman" w:hAnsi="Times New Roman"/>
          <w:sz w:val="28"/>
          <w:szCs w:val="28"/>
        </w:rPr>
      </w:pPr>
      <w:r w:rsidRPr="005F476B">
        <w:rPr>
          <w:rFonts w:ascii="Times New Roman" w:hAnsi="Times New Roman"/>
          <w:sz w:val="28"/>
          <w:szCs w:val="28"/>
        </w:rPr>
        <w:t>отчетный период - период, за который Учреждение составляет отчетность (год, полугодие, квартал, месяц);</w:t>
      </w:r>
    </w:p>
    <w:p w:rsidR="008A5BDF" w:rsidRPr="00E14665" w:rsidRDefault="008A5BDF" w:rsidP="006F01F7">
      <w:pPr>
        <w:suppressAutoHyphens/>
        <w:ind w:firstLine="709"/>
        <w:rPr>
          <w:rFonts w:ascii="Times New Roman" w:hAnsi="Times New Roman"/>
          <w:sz w:val="28"/>
          <w:szCs w:val="28"/>
        </w:rPr>
      </w:pPr>
      <w:proofErr w:type="gramStart"/>
      <w:r w:rsidRPr="00E14665">
        <w:rPr>
          <w:rFonts w:ascii="Times New Roman" w:hAnsi="Times New Roman"/>
          <w:sz w:val="28"/>
          <w:szCs w:val="28"/>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w:t>
      </w:r>
      <w:r w:rsidRPr="00E14665">
        <w:rPr>
          <w:rFonts w:ascii="Times New Roman" w:hAnsi="Times New Roman"/>
          <w:sz w:val="28"/>
          <w:szCs w:val="28"/>
        </w:rPr>
        <w:lastRenderedPageBreak/>
        <w:t>иные выплаты компенсационного характера) и стимулирующие выплаты (доплаты и надбавки стимулирующего характера, премии и иные</w:t>
      </w:r>
      <w:proofErr w:type="gramEnd"/>
      <w:r w:rsidRPr="00E14665">
        <w:rPr>
          <w:rFonts w:ascii="Times New Roman" w:hAnsi="Times New Roman"/>
          <w:sz w:val="28"/>
          <w:szCs w:val="28"/>
        </w:rPr>
        <w:t xml:space="preserve"> поощрительные выплаты);</w:t>
      </w:r>
    </w:p>
    <w:p w:rsidR="008A5BDF" w:rsidRPr="00E14665" w:rsidRDefault="00A05674" w:rsidP="006F01F7">
      <w:pPr>
        <w:suppressAutoHyphens/>
        <w:ind w:firstLine="709"/>
        <w:rPr>
          <w:rFonts w:ascii="Times New Roman" w:hAnsi="Times New Roman"/>
          <w:sz w:val="28"/>
          <w:szCs w:val="28"/>
        </w:rPr>
      </w:pPr>
      <w:r w:rsidRPr="00E14665">
        <w:rPr>
          <w:rFonts w:ascii="Times New Roman" w:hAnsi="Times New Roman"/>
          <w:sz w:val="28"/>
          <w:szCs w:val="28"/>
        </w:rPr>
        <w:t>ф</w:t>
      </w:r>
      <w:r w:rsidR="008A5BDF" w:rsidRPr="00E14665">
        <w:rPr>
          <w:rFonts w:ascii="Times New Roman" w:hAnsi="Times New Roman"/>
          <w:sz w:val="28"/>
          <w:szCs w:val="28"/>
        </w:rPr>
        <w:t>онд оплаты труда - денежные средства,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1.</w:t>
      </w:r>
      <w:r w:rsidR="0050097F" w:rsidRPr="00E14665">
        <w:rPr>
          <w:rFonts w:ascii="Times New Roman" w:hAnsi="Times New Roman"/>
          <w:sz w:val="28"/>
          <w:szCs w:val="28"/>
        </w:rPr>
        <w:t>3</w:t>
      </w:r>
      <w:r w:rsidRPr="00E14665">
        <w:rPr>
          <w:rFonts w:ascii="Times New Roman" w:hAnsi="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E14665">
        <w:rPr>
          <w:rFonts w:ascii="Times New Roman" w:hAnsi="Times New Roman"/>
          <w:sz w:val="28"/>
          <w:szCs w:val="28"/>
        </w:rPr>
        <w:t>размера оплаты труда</w:t>
      </w:r>
      <w:proofErr w:type="gramEnd"/>
      <w:r w:rsidRPr="00E14665">
        <w:rPr>
          <w:rFonts w:ascii="Times New Roman" w:hAnsi="Times New Roman"/>
          <w:sz w:val="28"/>
          <w:szCs w:val="28"/>
        </w:rPr>
        <w:t>, установленного законодательством Российской Федерации.</w:t>
      </w:r>
    </w:p>
    <w:p w:rsidR="008A5BDF" w:rsidRPr="00E14665" w:rsidRDefault="008A5BDF" w:rsidP="006F01F7">
      <w:pPr>
        <w:suppressAutoHyphens/>
        <w:ind w:firstLine="709"/>
        <w:rPr>
          <w:rFonts w:ascii="Times New Roman" w:hAnsi="Times New Roman"/>
          <w:sz w:val="28"/>
          <w:szCs w:val="28"/>
        </w:rPr>
      </w:pPr>
    </w:p>
    <w:p w:rsidR="008A5BDF" w:rsidRPr="00E14665" w:rsidRDefault="008A5BDF" w:rsidP="0050097F">
      <w:pPr>
        <w:suppressAutoHyphens/>
        <w:ind w:firstLine="0"/>
        <w:jc w:val="center"/>
        <w:rPr>
          <w:rFonts w:ascii="Times New Roman" w:hAnsi="Times New Roman"/>
          <w:sz w:val="28"/>
          <w:szCs w:val="28"/>
        </w:rPr>
      </w:pPr>
      <w:r w:rsidRPr="00E14665">
        <w:rPr>
          <w:rFonts w:ascii="Times New Roman" w:hAnsi="Times New Roman"/>
          <w:sz w:val="28"/>
          <w:szCs w:val="28"/>
          <w:lang w:val="en-US"/>
        </w:rPr>
        <w:t>II</w:t>
      </w:r>
      <w:r w:rsidRPr="00E14665">
        <w:rPr>
          <w:rFonts w:ascii="Times New Roman" w:hAnsi="Times New Roman"/>
          <w:sz w:val="28"/>
          <w:szCs w:val="28"/>
        </w:rPr>
        <w:t>. Порядок и условия оплаты труда</w:t>
      </w:r>
    </w:p>
    <w:p w:rsidR="008A5BDF" w:rsidRPr="00E14665" w:rsidRDefault="008A5BDF" w:rsidP="006F01F7">
      <w:pPr>
        <w:suppressAutoHyphens/>
        <w:ind w:firstLine="709"/>
        <w:rPr>
          <w:rFonts w:ascii="Times New Roman" w:hAnsi="Times New Roman"/>
          <w:sz w:val="28"/>
          <w:szCs w:val="28"/>
        </w:rPr>
      </w:pPr>
    </w:p>
    <w:p w:rsidR="00497466"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 </w:t>
      </w:r>
      <w:r w:rsidR="00497466" w:rsidRPr="00E14665">
        <w:rPr>
          <w:rFonts w:ascii="Times New Roman" w:hAnsi="Times New Roman"/>
          <w:sz w:val="28"/>
          <w:szCs w:val="28"/>
        </w:rPr>
        <w:t xml:space="preserve">Основные условия оплаты труда работников </w:t>
      </w:r>
      <w:r w:rsidR="0050097F" w:rsidRPr="00FD56CD">
        <w:rPr>
          <w:rFonts w:ascii="Times New Roman" w:hAnsi="Times New Roman"/>
          <w:sz w:val="28"/>
          <w:szCs w:val="28"/>
        </w:rPr>
        <w:t>Учреждений</w:t>
      </w:r>
      <w:r w:rsidR="00497466" w:rsidRPr="00E14665">
        <w:rPr>
          <w:rFonts w:ascii="Times New Roman" w:hAnsi="Times New Roman"/>
          <w:sz w:val="28"/>
          <w:szCs w:val="28"/>
        </w:rPr>
        <w:t xml:space="preserve"> (далее - работник).</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w:t>
      </w:r>
      <w:r w:rsidR="00B5717C" w:rsidRPr="00E14665">
        <w:rPr>
          <w:rFonts w:ascii="Times New Roman" w:hAnsi="Times New Roman"/>
          <w:sz w:val="28"/>
          <w:szCs w:val="28"/>
        </w:rPr>
        <w:t xml:space="preserve">.1. Заработная плата работника </w:t>
      </w:r>
      <w:r w:rsidRPr="00E14665">
        <w:rPr>
          <w:rFonts w:ascii="Times New Roman" w:hAnsi="Times New Roman"/>
          <w:sz w:val="28"/>
          <w:szCs w:val="28"/>
        </w:rPr>
        <w:t>за исполнение трудовых (должностных) обязанностей включает:</w:t>
      </w:r>
    </w:p>
    <w:p w:rsidR="008A5BDF" w:rsidRPr="00E14665" w:rsidRDefault="00B5717C" w:rsidP="006F01F7">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 </w:t>
      </w:r>
      <w:r w:rsidR="00BC0287" w:rsidRPr="00E14665">
        <w:rPr>
          <w:rFonts w:ascii="Times New Roman" w:hAnsi="Times New Roman" w:cs="Times New Roman"/>
          <w:sz w:val="28"/>
          <w:szCs w:val="28"/>
        </w:rPr>
        <w:t>оклад (</w:t>
      </w:r>
      <w:r w:rsidRPr="00E14665">
        <w:rPr>
          <w:rFonts w:ascii="Times New Roman" w:hAnsi="Times New Roman" w:cs="Times New Roman"/>
          <w:sz w:val="28"/>
          <w:szCs w:val="28"/>
        </w:rPr>
        <w:t>должностной оклад</w:t>
      </w:r>
      <w:r w:rsidR="00BC0287" w:rsidRPr="00E14665">
        <w:rPr>
          <w:rFonts w:ascii="Times New Roman" w:hAnsi="Times New Roman" w:cs="Times New Roman"/>
          <w:sz w:val="28"/>
          <w:szCs w:val="28"/>
        </w:rPr>
        <w:t>)</w:t>
      </w:r>
      <w:r w:rsidRPr="00E14665">
        <w:rPr>
          <w:rFonts w:ascii="Times New Roman" w:hAnsi="Times New Roman" w:cs="Times New Roman"/>
          <w:sz w:val="28"/>
          <w:szCs w:val="28"/>
        </w:rPr>
        <w:t xml:space="preserve"> </w:t>
      </w:r>
      <w:r w:rsidR="008A5BDF" w:rsidRPr="00E14665">
        <w:rPr>
          <w:rFonts w:ascii="Times New Roman" w:hAnsi="Times New Roman" w:cs="Times New Roman"/>
          <w:sz w:val="28"/>
          <w:szCs w:val="28"/>
        </w:rPr>
        <w:t>по соответствующим профессиональным квалификационным группам и квалификационным уровням профессиональных квалификационных групп;</w:t>
      </w:r>
    </w:p>
    <w:p w:rsidR="008A5BDF" w:rsidRPr="00E14665" w:rsidRDefault="008A5BDF" w:rsidP="006F01F7">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компенсационные выплаты;</w:t>
      </w:r>
    </w:p>
    <w:p w:rsidR="008A5BDF" w:rsidRPr="00E14665" w:rsidRDefault="008A5BDF" w:rsidP="006F01F7">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стимулирующие выплаты;</w:t>
      </w:r>
    </w:p>
    <w:p w:rsidR="0050097F" w:rsidRDefault="00911E39" w:rsidP="00FD56CD">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доплат</w:t>
      </w:r>
      <w:r w:rsidR="0050097F" w:rsidRPr="00E14665">
        <w:rPr>
          <w:rFonts w:ascii="Times New Roman" w:hAnsi="Times New Roman" w:cs="Times New Roman"/>
          <w:sz w:val="28"/>
          <w:szCs w:val="28"/>
        </w:rPr>
        <w:t>у</w:t>
      </w:r>
      <w:r w:rsidR="008A5BDF" w:rsidRPr="00E14665">
        <w:rPr>
          <w:rFonts w:ascii="Times New Roman" w:hAnsi="Times New Roman" w:cs="Times New Roman"/>
          <w:sz w:val="28"/>
          <w:szCs w:val="28"/>
        </w:rPr>
        <w:t xml:space="preserve"> до уровня мин</w:t>
      </w:r>
      <w:r w:rsidR="00B5717C" w:rsidRPr="00E14665">
        <w:rPr>
          <w:rFonts w:ascii="Times New Roman" w:hAnsi="Times New Roman" w:cs="Times New Roman"/>
          <w:sz w:val="28"/>
          <w:szCs w:val="28"/>
        </w:rPr>
        <w:t xml:space="preserve">имального </w:t>
      </w:r>
      <w:proofErr w:type="gramStart"/>
      <w:r w:rsidR="00B5717C" w:rsidRPr="00E14665">
        <w:rPr>
          <w:rFonts w:ascii="Times New Roman" w:hAnsi="Times New Roman" w:cs="Times New Roman"/>
          <w:sz w:val="28"/>
          <w:szCs w:val="28"/>
        </w:rPr>
        <w:t xml:space="preserve">размера </w:t>
      </w:r>
      <w:r w:rsidR="003B2F85">
        <w:rPr>
          <w:rFonts w:ascii="Times New Roman" w:hAnsi="Times New Roman" w:cs="Times New Roman"/>
          <w:sz w:val="28"/>
          <w:szCs w:val="28"/>
        </w:rPr>
        <w:t>оплаты труда</w:t>
      </w:r>
      <w:proofErr w:type="gramEnd"/>
      <w:r w:rsidR="003B2F85">
        <w:rPr>
          <w:rFonts w:ascii="Times New Roman" w:hAnsi="Times New Roman" w:cs="Times New Roman"/>
          <w:sz w:val="28"/>
          <w:szCs w:val="28"/>
        </w:rPr>
        <w:t>;</w:t>
      </w:r>
    </w:p>
    <w:p w:rsidR="003B2F85" w:rsidRPr="00E14665" w:rsidRDefault="003B2F85" w:rsidP="00FD56CD">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 гарантированная персональная надбавка.</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2.1.2. </w:t>
      </w:r>
      <w:proofErr w:type="gramStart"/>
      <w:r w:rsidRPr="00E14665">
        <w:rPr>
          <w:rFonts w:ascii="Times New Roman" w:hAnsi="Times New Roman"/>
          <w:sz w:val="28"/>
          <w:szCs w:val="28"/>
        </w:rPr>
        <w:t>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w:t>
      </w:r>
      <w:r w:rsidR="0050097F" w:rsidRPr="00E14665">
        <w:rPr>
          <w:rFonts w:ascii="Times New Roman" w:hAnsi="Times New Roman"/>
          <w:sz w:val="28"/>
          <w:szCs w:val="28"/>
        </w:rPr>
        <w:t>е</w:t>
      </w:r>
      <w:r w:rsidRPr="00E14665">
        <w:rPr>
          <w:rFonts w:ascii="Times New Roman" w:hAnsi="Times New Roman"/>
          <w:sz w:val="28"/>
          <w:szCs w:val="28"/>
        </w:rPr>
        <w:t>ме возложенные на него должностные обязанности, по рекомендации аттестационной комиссии (далее по тексту - Комиссия), в порядке исключения, может быть назначено на соответствующую должность также, как и</w:t>
      </w:r>
      <w:proofErr w:type="gramEnd"/>
      <w:r w:rsidRPr="00E14665">
        <w:rPr>
          <w:rFonts w:ascii="Times New Roman" w:hAnsi="Times New Roman"/>
          <w:sz w:val="28"/>
          <w:szCs w:val="28"/>
        </w:rPr>
        <w:t xml:space="preserve"> лицо, имеющее специальную подготовку и стаж работы.</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Указанная Комиссия созда</w:t>
      </w:r>
      <w:r w:rsidR="0050097F" w:rsidRPr="00E14665">
        <w:rPr>
          <w:rFonts w:ascii="Times New Roman" w:hAnsi="Times New Roman"/>
          <w:sz w:val="28"/>
          <w:szCs w:val="28"/>
        </w:rPr>
        <w:t>е</w:t>
      </w:r>
      <w:r w:rsidRPr="00E14665">
        <w:rPr>
          <w:rFonts w:ascii="Times New Roman" w:hAnsi="Times New Roman"/>
          <w:sz w:val="28"/>
          <w:szCs w:val="28"/>
        </w:rPr>
        <w:t>тся в целях коллегиального рассмотрения возможности при</w:t>
      </w:r>
      <w:r w:rsidR="0050097F" w:rsidRPr="00E14665">
        <w:rPr>
          <w:rFonts w:ascii="Times New Roman" w:hAnsi="Times New Roman"/>
          <w:sz w:val="28"/>
          <w:szCs w:val="28"/>
        </w:rPr>
        <w:t>е</w:t>
      </w:r>
      <w:r w:rsidRPr="00E14665">
        <w:rPr>
          <w:rFonts w:ascii="Times New Roman" w:hAnsi="Times New Roman"/>
          <w:sz w:val="28"/>
          <w:szCs w:val="28"/>
        </w:rPr>
        <w:t>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FD56CD"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2.1.3. Размер </w:t>
      </w:r>
      <w:r w:rsidR="00BC0287" w:rsidRPr="00E14665">
        <w:rPr>
          <w:rFonts w:ascii="Times New Roman" w:hAnsi="Times New Roman"/>
          <w:sz w:val="28"/>
          <w:szCs w:val="28"/>
        </w:rPr>
        <w:t>оклада (</w:t>
      </w:r>
      <w:r w:rsidRPr="00E14665">
        <w:rPr>
          <w:rFonts w:ascii="Times New Roman" w:hAnsi="Times New Roman"/>
          <w:sz w:val="28"/>
          <w:szCs w:val="28"/>
        </w:rPr>
        <w:t>должностного оклада</w:t>
      </w:r>
      <w:r w:rsidR="00BC0287" w:rsidRPr="00E14665">
        <w:rPr>
          <w:rFonts w:ascii="Times New Roman" w:hAnsi="Times New Roman"/>
          <w:sz w:val="28"/>
          <w:szCs w:val="28"/>
        </w:rPr>
        <w:t>)</w:t>
      </w:r>
      <w:r w:rsidRPr="00E14665">
        <w:rPr>
          <w:rFonts w:ascii="Times New Roman" w:hAnsi="Times New Roman"/>
          <w:sz w:val="28"/>
          <w:szCs w:val="28"/>
        </w:rPr>
        <w:t>, установленный работнику за исполнение трудовых (должностных) обязанностей определ</w:t>
      </w:r>
      <w:r w:rsidR="0050097F" w:rsidRPr="00E14665">
        <w:rPr>
          <w:rFonts w:ascii="Times New Roman" w:hAnsi="Times New Roman"/>
          <w:sz w:val="28"/>
          <w:szCs w:val="28"/>
        </w:rPr>
        <w:t>е</w:t>
      </w:r>
      <w:r w:rsidRPr="00E14665">
        <w:rPr>
          <w:rFonts w:ascii="Times New Roman" w:hAnsi="Times New Roman"/>
          <w:sz w:val="28"/>
          <w:szCs w:val="28"/>
        </w:rPr>
        <w:t>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w:t>
      </w:r>
      <w:r w:rsidR="00BC0287" w:rsidRPr="00E14665">
        <w:rPr>
          <w:rFonts w:ascii="Times New Roman" w:hAnsi="Times New Roman"/>
          <w:sz w:val="28"/>
          <w:szCs w:val="28"/>
        </w:rPr>
        <w:t xml:space="preserve"> </w:t>
      </w:r>
      <w:r w:rsidR="00FD56CD">
        <w:rPr>
          <w:rFonts w:ascii="Times New Roman" w:hAnsi="Times New Roman"/>
          <w:sz w:val="28"/>
          <w:szCs w:val="28"/>
        </w:rPr>
        <w:t>с работником.</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lastRenderedPageBreak/>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8A5BDF" w:rsidRPr="000A6DB1"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0A6DB1">
        <w:rPr>
          <w:rFonts w:ascii="Times New Roman" w:hAnsi="Times New Roman"/>
          <w:sz w:val="28"/>
          <w:szCs w:val="28"/>
        </w:rPr>
        <w:t>2.1.5. Определение размера заработной платы по основной должности (профессии) и по должности (профессии), занима</w:t>
      </w:r>
      <w:r w:rsidR="00B5717C" w:rsidRPr="000A6DB1">
        <w:rPr>
          <w:rFonts w:ascii="Times New Roman" w:hAnsi="Times New Roman"/>
          <w:sz w:val="28"/>
          <w:szCs w:val="28"/>
        </w:rPr>
        <w:t xml:space="preserve">емой в порядке совместительства, </w:t>
      </w:r>
      <w:r w:rsidRPr="000A6DB1">
        <w:rPr>
          <w:rFonts w:ascii="Times New Roman" w:hAnsi="Times New Roman"/>
          <w:sz w:val="28"/>
          <w:szCs w:val="28"/>
        </w:rPr>
        <w:t>производится раздельно по каждой из должностей (профессий).</w:t>
      </w:r>
    </w:p>
    <w:p w:rsidR="00497466"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2.1.6. </w:t>
      </w:r>
      <w:r w:rsidR="00497466" w:rsidRPr="00E14665">
        <w:rPr>
          <w:rFonts w:ascii="Times New Roman" w:hAnsi="Times New Roman"/>
          <w:sz w:val="28"/>
          <w:szCs w:val="28"/>
        </w:rPr>
        <w:t xml:space="preserve">Штатное расписание работников </w:t>
      </w:r>
      <w:r w:rsidR="0050097F" w:rsidRPr="00E14665">
        <w:rPr>
          <w:rFonts w:ascii="Times New Roman" w:hAnsi="Times New Roman"/>
          <w:sz w:val="28"/>
          <w:szCs w:val="28"/>
        </w:rPr>
        <w:t>У</w:t>
      </w:r>
      <w:r w:rsidR="00497466" w:rsidRPr="00E14665">
        <w:rPr>
          <w:rFonts w:ascii="Times New Roman" w:hAnsi="Times New Roman"/>
          <w:sz w:val="28"/>
          <w:szCs w:val="28"/>
        </w:rPr>
        <w:t>чреждений формируется в пределах фонда оплаты труда и включает в себя должности руководителей, специалистов, служащих</w:t>
      </w:r>
      <w:r w:rsidR="0050097F" w:rsidRPr="00E14665">
        <w:rPr>
          <w:rFonts w:ascii="Times New Roman" w:hAnsi="Times New Roman"/>
          <w:sz w:val="28"/>
          <w:szCs w:val="28"/>
        </w:rPr>
        <w:t xml:space="preserve"> </w:t>
      </w:r>
      <w:r w:rsidR="00000B35" w:rsidRPr="00000B35">
        <w:rPr>
          <w:rFonts w:ascii="Times New Roman" w:hAnsi="Times New Roman"/>
          <w:sz w:val="28"/>
          <w:szCs w:val="28"/>
        </w:rPr>
        <w:t>и профессии рабочих</w:t>
      </w:r>
      <w:r w:rsidR="00497466" w:rsidRPr="00000B35">
        <w:rPr>
          <w:rFonts w:ascii="Times New Roman" w:hAnsi="Times New Roman"/>
          <w:sz w:val="28"/>
          <w:szCs w:val="28"/>
        </w:rPr>
        <w:t>.</w:t>
      </w:r>
    </w:p>
    <w:p w:rsidR="007307D4"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2.1.7. Фонд оплаты труда работников, финансируемых из муниципального бюджета, формируется на календарный год в пределах ассигнований муниципального бюджета соответственно, а также средств, поступающих о</w:t>
      </w:r>
      <w:r w:rsidR="005F476B">
        <w:rPr>
          <w:rFonts w:ascii="Times New Roman" w:hAnsi="Times New Roman"/>
          <w:sz w:val="28"/>
          <w:szCs w:val="28"/>
        </w:rPr>
        <w:t>т приносящей доход деятельности Учреждения.</w:t>
      </w:r>
    </w:p>
    <w:p w:rsidR="008A5BDF" w:rsidRPr="00E14665" w:rsidRDefault="00C3557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2.1.8. </w:t>
      </w:r>
      <w:r w:rsidR="0050097F" w:rsidRPr="00E14665">
        <w:rPr>
          <w:rFonts w:ascii="Times New Roman" w:hAnsi="Times New Roman"/>
          <w:sz w:val="28"/>
          <w:szCs w:val="28"/>
        </w:rPr>
        <w:t>О</w:t>
      </w:r>
      <w:r w:rsidR="00BC0287" w:rsidRPr="00E14665">
        <w:rPr>
          <w:rFonts w:ascii="Times New Roman" w:hAnsi="Times New Roman"/>
          <w:sz w:val="28"/>
          <w:szCs w:val="28"/>
        </w:rPr>
        <w:t>клад (д</w:t>
      </w:r>
      <w:r w:rsidRPr="00E14665">
        <w:rPr>
          <w:rFonts w:ascii="Times New Roman" w:hAnsi="Times New Roman"/>
          <w:sz w:val="28"/>
          <w:szCs w:val="28"/>
        </w:rPr>
        <w:t>олжностной оклад</w:t>
      </w:r>
      <w:r w:rsidR="00BC0287" w:rsidRPr="00E14665">
        <w:rPr>
          <w:rFonts w:ascii="Times New Roman" w:hAnsi="Times New Roman"/>
          <w:sz w:val="28"/>
          <w:szCs w:val="28"/>
        </w:rPr>
        <w:t>)</w:t>
      </w:r>
      <w:r w:rsidRPr="00E14665">
        <w:rPr>
          <w:rFonts w:ascii="Times New Roman" w:hAnsi="Times New Roman"/>
          <w:sz w:val="28"/>
          <w:szCs w:val="28"/>
        </w:rPr>
        <w:t xml:space="preserve"> </w:t>
      </w:r>
      <w:r w:rsidR="008A5BDF" w:rsidRPr="00E14665">
        <w:rPr>
          <w:rFonts w:ascii="Times New Roman" w:hAnsi="Times New Roman"/>
          <w:sz w:val="28"/>
          <w:szCs w:val="28"/>
        </w:rPr>
        <w:t>работникам устанавливаются согласно приложению к настоящему Положению.</w:t>
      </w:r>
    </w:p>
    <w:p w:rsidR="008A5BDF" w:rsidRPr="00E14665" w:rsidRDefault="00BC0287"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2.1.9. </w:t>
      </w:r>
      <w:r w:rsidR="0050097F" w:rsidRPr="00E14665">
        <w:rPr>
          <w:rFonts w:ascii="Times New Roman" w:hAnsi="Times New Roman"/>
          <w:sz w:val="28"/>
          <w:szCs w:val="28"/>
        </w:rPr>
        <w:t>О</w:t>
      </w:r>
      <w:r w:rsidRPr="00E14665">
        <w:rPr>
          <w:rFonts w:ascii="Times New Roman" w:hAnsi="Times New Roman"/>
          <w:sz w:val="28"/>
          <w:szCs w:val="28"/>
        </w:rPr>
        <w:t>клад (д</w:t>
      </w:r>
      <w:r w:rsidR="008A5BDF" w:rsidRPr="00E14665">
        <w:rPr>
          <w:rFonts w:ascii="Times New Roman" w:hAnsi="Times New Roman"/>
          <w:sz w:val="28"/>
          <w:szCs w:val="28"/>
        </w:rPr>
        <w:t>олжностной оклад</w:t>
      </w:r>
      <w:r w:rsidRPr="00E14665">
        <w:rPr>
          <w:rFonts w:ascii="Times New Roman" w:hAnsi="Times New Roman"/>
          <w:sz w:val="28"/>
          <w:szCs w:val="28"/>
        </w:rPr>
        <w:t>)</w:t>
      </w:r>
      <w:r w:rsidR="008A5BDF" w:rsidRPr="00E14665">
        <w:rPr>
          <w:rFonts w:ascii="Times New Roman" w:hAnsi="Times New Roman"/>
          <w:sz w:val="28"/>
          <w:szCs w:val="28"/>
        </w:rPr>
        <w:t xml:space="preserve"> работников, относимых к основному персоналу Учреждения, расположенного в сельской местности</w:t>
      </w:r>
      <w:r w:rsidR="00B5717C" w:rsidRPr="00E14665">
        <w:rPr>
          <w:rFonts w:ascii="Times New Roman" w:hAnsi="Times New Roman"/>
          <w:sz w:val="28"/>
          <w:szCs w:val="28"/>
        </w:rPr>
        <w:t xml:space="preserve">, </w:t>
      </w:r>
      <w:r w:rsidR="008A5BDF" w:rsidRPr="00E14665">
        <w:rPr>
          <w:rFonts w:ascii="Times New Roman" w:hAnsi="Times New Roman"/>
          <w:sz w:val="28"/>
          <w:szCs w:val="28"/>
        </w:rPr>
        <w:t>увеличивается на 25 процентов.</w:t>
      </w:r>
    </w:p>
    <w:p w:rsidR="008A5BDF" w:rsidRPr="00E14665" w:rsidRDefault="008A5BDF" w:rsidP="006F01F7">
      <w:pPr>
        <w:pStyle w:val="12"/>
        <w:tabs>
          <w:tab w:val="left" w:pos="567"/>
        </w:tabs>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2.2. Компенсационные выплаты.</w:t>
      </w:r>
    </w:p>
    <w:p w:rsidR="008A5BDF" w:rsidRPr="00E14665" w:rsidRDefault="008A5BDF" w:rsidP="006F01F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2.2.1. Работникам устанавливаются следующие выплаты компенсационного характера:</w:t>
      </w:r>
    </w:p>
    <w:p w:rsidR="008A5BDF" w:rsidRPr="00E14665" w:rsidRDefault="008A5BDF" w:rsidP="006F01F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выплаты за работу в местностях с особыми климатическими условиями;</w:t>
      </w:r>
    </w:p>
    <w:p w:rsidR="008A5BDF" w:rsidRPr="00E14665" w:rsidRDefault="008A5BDF" w:rsidP="006F01F7">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xml:space="preserve">- выплаты за работу в условиях, отклоняющихся </w:t>
      </w:r>
      <w:proofErr w:type="gramStart"/>
      <w:r w:rsidRPr="00E14665">
        <w:rPr>
          <w:rFonts w:ascii="Times New Roman" w:hAnsi="Times New Roman"/>
          <w:sz w:val="28"/>
          <w:szCs w:val="28"/>
        </w:rPr>
        <w:t>от</w:t>
      </w:r>
      <w:proofErr w:type="gramEnd"/>
      <w:r w:rsidRPr="00E14665">
        <w:rPr>
          <w:rFonts w:ascii="Times New Roman" w:hAnsi="Times New Roman"/>
          <w:sz w:val="28"/>
          <w:szCs w:val="28"/>
        </w:rPr>
        <w:t xml:space="preserve"> нормальных.</w:t>
      </w:r>
      <w:bookmarkStart w:id="2" w:name="Par218"/>
      <w:bookmarkEnd w:id="2"/>
    </w:p>
    <w:p w:rsidR="00DA283D" w:rsidRDefault="008A5BDF" w:rsidP="00DA283D">
      <w:pPr>
        <w:tabs>
          <w:tab w:val="left" w:pos="567"/>
        </w:tabs>
        <w:suppressAutoHyphens/>
        <w:ind w:firstLine="709"/>
        <w:rPr>
          <w:rFonts w:ascii="Times New Roman" w:hAnsi="Times New Roman"/>
          <w:sz w:val="28"/>
          <w:szCs w:val="28"/>
        </w:rPr>
      </w:pPr>
      <w:r w:rsidRPr="00E14665">
        <w:rPr>
          <w:rFonts w:ascii="Times New Roman" w:hAnsi="Times New Roman"/>
          <w:sz w:val="28"/>
          <w:szCs w:val="28"/>
        </w:rPr>
        <w:t xml:space="preserve">2.2.2. </w:t>
      </w:r>
      <w:r w:rsidR="00BC0287" w:rsidRPr="00E14665">
        <w:rPr>
          <w:rFonts w:ascii="Times New Roman" w:hAnsi="Times New Roman"/>
          <w:sz w:val="28"/>
          <w:szCs w:val="28"/>
        </w:rPr>
        <w:t xml:space="preserve">К выплатам за работу в местностях с особыми климатическими условиями относятся районный коэффициент к заработной плате и процентная </w:t>
      </w:r>
      <w:proofErr w:type="gramStart"/>
      <w:r w:rsidR="00BC0287" w:rsidRPr="00E14665">
        <w:rPr>
          <w:rFonts w:ascii="Times New Roman" w:hAnsi="Times New Roman"/>
          <w:sz w:val="28"/>
          <w:szCs w:val="28"/>
        </w:rPr>
        <w:t>надбавка</w:t>
      </w:r>
      <w:proofErr w:type="gramEnd"/>
      <w:r w:rsidR="00BC0287" w:rsidRPr="00E14665">
        <w:rPr>
          <w:rFonts w:ascii="Times New Roman" w:hAnsi="Times New Roman"/>
          <w:sz w:val="28"/>
          <w:szCs w:val="28"/>
        </w:rPr>
        <w:t xml:space="preserve"> к заработной плате </w:t>
      </w:r>
      <w:r w:rsidR="00DA283D" w:rsidRPr="00000B35">
        <w:rPr>
          <w:rFonts w:ascii="Times New Roman" w:hAnsi="Times New Roman"/>
          <w:sz w:val="28"/>
          <w:szCs w:val="28"/>
        </w:rPr>
        <w:t>выплачиваемая в соответствии с Постановлением ЦК КПСС, Совмина СССР, ВЦСПС от 9 января 1986 г.      № 53 «О введении надбавок к заработной плате рабочих и служащих предприятий, учреждений и организаций, расположенных в южных районах Дальнего Востока, Бурятской АССР и Читинской области» и Постановлением Государственного комитета СССР по труду и социальным вопр</w:t>
      </w:r>
      <w:r w:rsidR="00000B35">
        <w:rPr>
          <w:rFonts w:ascii="Times New Roman" w:hAnsi="Times New Roman"/>
          <w:sz w:val="28"/>
          <w:szCs w:val="28"/>
        </w:rPr>
        <w:t xml:space="preserve">осам от 26 июля 1978 г. № 243сс </w:t>
      </w:r>
      <w:r w:rsidR="005F476B">
        <w:rPr>
          <w:rFonts w:ascii="Times New Roman" w:hAnsi="Times New Roman"/>
          <w:sz w:val="28"/>
          <w:szCs w:val="28"/>
        </w:rPr>
        <w:t>«Об утверждении перечня поселковых и сельских Советов народных депутатов приграничной зоны Приморского и Хабаровских краев, Амурской и Читинской областей, на территории которых распространяются дополнительные льготы»</w:t>
      </w:r>
      <w:r w:rsidR="005F476B" w:rsidRPr="00A2513B">
        <w:rPr>
          <w:rFonts w:ascii="Times New Roman" w:hAnsi="Times New Roman"/>
          <w:sz w:val="28"/>
          <w:szCs w:val="28"/>
        </w:rPr>
        <w:t xml:space="preserve"> </w:t>
      </w:r>
      <w:r w:rsidR="005F476B">
        <w:rPr>
          <w:rFonts w:ascii="Times New Roman" w:hAnsi="Times New Roman"/>
          <w:sz w:val="28"/>
          <w:szCs w:val="28"/>
        </w:rPr>
        <w:t xml:space="preserve"> </w:t>
      </w:r>
      <w:r w:rsidR="005F476B" w:rsidRPr="0039388E">
        <w:rPr>
          <w:rFonts w:ascii="Times New Roman" w:hAnsi="Times New Roman"/>
          <w:sz w:val="28"/>
          <w:szCs w:val="28"/>
        </w:rPr>
        <w:t xml:space="preserve">(далее </w:t>
      </w:r>
      <w:r w:rsidR="005F476B">
        <w:rPr>
          <w:rFonts w:ascii="Times New Roman" w:hAnsi="Times New Roman"/>
          <w:sz w:val="28"/>
          <w:szCs w:val="28"/>
        </w:rPr>
        <w:t xml:space="preserve">– процентная </w:t>
      </w:r>
      <w:r w:rsidR="005F476B" w:rsidRPr="0039388E">
        <w:rPr>
          <w:rFonts w:ascii="Times New Roman" w:hAnsi="Times New Roman"/>
          <w:sz w:val="28"/>
          <w:szCs w:val="28"/>
        </w:rPr>
        <w:t>надбавка к заработной плате)</w:t>
      </w:r>
      <w:r w:rsidR="00DD1EA5">
        <w:rPr>
          <w:rFonts w:ascii="Times New Roman" w:hAnsi="Times New Roman"/>
          <w:sz w:val="28"/>
          <w:szCs w:val="28"/>
        </w:rPr>
        <w:t>.</w:t>
      </w:r>
    </w:p>
    <w:p w:rsidR="00DD1EA5" w:rsidRPr="00DD1EA5" w:rsidRDefault="00DD1EA5" w:rsidP="00DD1EA5">
      <w:pPr>
        <w:tabs>
          <w:tab w:val="left" w:pos="567"/>
        </w:tabs>
        <w:ind w:firstLine="709"/>
        <w:rPr>
          <w:rFonts w:ascii="Times New Roman" w:hAnsi="Times New Roman"/>
          <w:sz w:val="28"/>
          <w:szCs w:val="28"/>
        </w:rPr>
      </w:pPr>
      <w:r w:rsidRPr="00DD1EA5">
        <w:rPr>
          <w:rFonts w:ascii="Times New Roman" w:hAnsi="Times New Roman"/>
          <w:sz w:val="28"/>
          <w:szCs w:val="28"/>
        </w:rPr>
        <w:t>2.2.3. К выплатам</w:t>
      </w:r>
      <w:r w:rsidRPr="00DD1EA5">
        <w:rPr>
          <w:rFonts w:ascii="Times New Roman" w:eastAsia="Calibri" w:hAnsi="Times New Roman"/>
          <w:sz w:val="28"/>
          <w:szCs w:val="28"/>
        </w:rPr>
        <w:t xml:space="preserve"> за работу в условиях, отклоняющихся от нормальных,</w:t>
      </w:r>
      <w:r w:rsidRPr="00DD1EA5">
        <w:rPr>
          <w:rFonts w:ascii="Times New Roman" w:hAnsi="Times New Roman"/>
          <w:sz w:val="28"/>
          <w:szCs w:val="28"/>
        </w:rPr>
        <w:t xml:space="preserve"> относятся</w:t>
      </w:r>
      <w:r w:rsidR="00390B68">
        <w:rPr>
          <w:rFonts w:ascii="Times New Roman" w:hAnsi="Times New Roman"/>
          <w:sz w:val="28"/>
          <w:szCs w:val="28"/>
        </w:rPr>
        <w:t xml:space="preserve"> оплаты </w:t>
      </w:r>
      <w:proofErr w:type="gramStart"/>
      <w:r w:rsidR="00390B68">
        <w:rPr>
          <w:rFonts w:ascii="Times New Roman" w:hAnsi="Times New Roman"/>
          <w:sz w:val="28"/>
          <w:szCs w:val="28"/>
        </w:rPr>
        <w:t>за</w:t>
      </w:r>
      <w:proofErr w:type="gramEnd"/>
      <w:r w:rsidRPr="00DD1EA5">
        <w:rPr>
          <w:rFonts w:ascii="Times New Roman" w:hAnsi="Times New Roman"/>
          <w:sz w:val="28"/>
          <w:szCs w:val="28"/>
        </w:rPr>
        <w:t>:</w:t>
      </w:r>
    </w:p>
    <w:p w:rsidR="00DD1EA5" w:rsidRPr="00DD1EA5" w:rsidRDefault="00DD1EA5" w:rsidP="00DD1EA5">
      <w:pPr>
        <w:tabs>
          <w:tab w:val="left" w:pos="567"/>
        </w:tabs>
        <w:ind w:firstLine="709"/>
        <w:rPr>
          <w:rFonts w:ascii="Times New Roman" w:eastAsia="Calibri" w:hAnsi="Times New Roman"/>
          <w:sz w:val="28"/>
          <w:szCs w:val="28"/>
        </w:rPr>
      </w:pPr>
      <w:r w:rsidRPr="00DD1EA5">
        <w:rPr>
          <w:rFonts w:ascii="Times New Roman" w:hAnsi="Times New Roman"/>
          <w:sz w:val="28"/>
          <w:szCs w:val="28"/>
        </w:rPr>
        <w:t xml:space="preserve">- </w:t>
      </w:r>
      <w:r w:rsidRPr="00DD1EA5">
        <w:rPr>
          <w:rFonts w:ascii="Times New Roman" w:eastAsia="Calibri" w:hAnsi="Times New Roman"/>
          <w:sz w:val="28"/>
          <w:szCs w:val="28"/>
        </w:rPr>
        <w:t>со</w:t>
      </w:r>
      <w:r w:rsidR="00390B68">
        <w:rPr>
          <w:rFonts w:ascii="Times New Roman" w:eastAsia="Calibri" w:hAnsi="Times New Roman"/>
          <w:sz w:val="28"/>
          <w:szCs w:val="28"/>
        </w:rPr>
        <w:t>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w:t>
      </w:r>
    </w:p>
    <w:p w:rsidR="00DD1EA5" w:rsidRPr="00DD1EA5" w:rsidRDefault="00390B68" w:rsidP="00DD1EA5">
      <w:pPr>
        <w:tabs>
          <w:tab w:val="left" w:pos="567"/>
        </w:tabs>
        <w:ind w:firstLine="709"/>
        <w:rPr>
          <w:rFonts w:ascii="Times New Roman" w:eastAsia="Calibri" w:hAnsi="Times New Roman"/>
          <w:sz w:val="28"/>
          <w:szCs w:val="28"/>
        </w:rPr>
      </w:pPr>
      <w:r>
        <w:rPr>
          <w:rFonts w:ascii="Times New Roman" w:eastAsia="Calibri" w:hAnsi="Times New Roman"/>
          <w:sz w:val="28"/>
          <w:szCs w:val="28"/>
        </w:rPr>
        <w:t>- сверхурочную работу</w:t>
      </w:r>
      <w:r w:rsidR="00DD1EA5" w:rsidRPr="00DD1EA5">
        <w:rPr>
          <w:rFonts w:ascii="Times New Roman" w:eastAsia="Calibri" w:hAnsi="Times New Roman"/>
          <w:sz w:val="28"/>
          <w:szCs w:val="28"/>
        </w:rPr>
        <w:t>;</w:t>
      </w:r>
    </w:p>
    <w:p w:rsidR="00DD1EA5" w:rsidRPr="00DD1EA5" w:rsidRDefault="00390B68" w:rsidP="00751E7C">
      <w:pPr>
        <w:tabs>
          <w:tab w:val="left" w:pos="567"/>
        </w:tabs>
        <w:ind w:firstLine="709"/>
        <w:rPr>
          <w:rFonts w:ascii="Times New Roman" w:eastAsia="Calibri" w:hAnsi="Times New Roman"/>
          <w:sz w:val="28"/>
          <w:szCs w:val="28"/>
        </w:rPr>
      </w:pPr>
      <w:r>
        <w:rPr>
          <w:rFonts w:ascii="Times New Roman" w:eastAsia="Calibri" w:hAnsi="Times New Roman"/>
          <w:sz w:val="28"/>
          <w:szCs w:val="28"/>
        </w:rPr>
        <w:lastRenderedPageBreak/>
        <w:t>- работу</w:t>
      </w:r>
      <w:r w:rsidR="00DD1EA5" w:rsidRPr="00DD1EA5">
        <w:rPr>
          <w:rFonts w:ascii="Times New Roman" w:eastAsia="Calibri" w:hAnsi="Times New Roman"/>
          <w:sz w:val="28"/>
          <w:szCs w:val="28"/>
        </w:rPr>
        <w:t xml:space="preserve"> в выходные и </w:t>
      </w:r>
      <w:r>
        <w:rPr>
          <w:rFonts w:ascii="Times New Roman" w:eastAsia="Calibri" w:hAnsi="Times New Roman"/>
          <w:sz w:val="28"/>
          <w:szCs w:val="28"/>
        </w:rPr>
        <w:t xml:space="preserve">нерабочие </w:t>
      </w:r>
      <w:r w:rsidR="00DD1EA5" w:rsidRPr="00DD1EA5">
        <w:rPr>
          <w:rFonts w:ascii="Times New Roman" w:eastAsia="Calibri" w:hAnsi="Times New Roman"/>
          <w:sz w:val="28"/>
          <w:szCs w:val="28"/>
        </w:rPr>
        <w:t>праздничные дни</w:t>
      </w:r>
      <w:r w:rsidR="00751E7C">
        <w:rPr>
          <w:rFonts w:ascii="Times New Roman" w:eastAsia="Calibri" w:hAnsi="Times New Roman"/>
          <w:sz w:val="28"/>
          <w:szCs w:val="28"/>
        </w:rPr>
        <w:t>;</w:t>
      </w:r>
    </w:p>
    <w:p w:rsidR="00DD1EA5" w:rsidRPr="00DD1EA5" w:rsidRDefault="00DD1EA5" w:rsidP="00DD1EA5">
      <w:pPr>
        <w:tabs>
          <w:tab w:val="left" w:pos="567"/>
        </w:tabs>
        <w:ind w:firstLine="709"/>
        <w:rPr>
          <w:rFonts w:ascii="Times New Roman" w:eastAsia="Calibri" w:hAnsi="Times New Roman"/>
          <w:sz w:val="28"/>
          <w:szCs w:val="28"/>
        </w:rPr>
      </w:pPr>
      <w:r w:rsidRPr="00DD1EA5">
        <w:rPr>
          <w:rFonts w:ascii="Times New Roman" w:eastAsia="Calibri" w:hAnsi="Times New Roman"/>
          <w:sz w:val="28"/>
          <w:szCs w:val="28"/>
        </w:rPr>
        <w:t xml:space="preserve">- выполнение работ в других условиях, отклоняющихся </w:t>
      </w:r>
      <w:proofErr w:type="gramStart"/>
      <w:r w:rsidRPr="00DD1EA5">
        <w:rPr>
          <w:rFonts w:ascii="Times New Roman" w:eastAsia="Calibri" w:hAnsi="Times New Roman"/>
          <w:sz w:val="28"/>
          <w:szCs w:val="28"/>
        </w:rPr>
        <w:t>от</w:t>
      </w:r>
      <w:proofErr w:type="gramEnd"/>
      <w:r w:rsidRPr="00DD1EA5">
        <w:rPr>
          <w:rFonts w:ascii="Times New Roman" w:eastAsia="Calibri" w:hAnsi="Times New Roman"/>
          <w:sz w:val="28"/>
          <w:szCs w:val="28"/>
        </w:rPr>
        <w:t xml:space="preserve"> нормальных. </w:t>
      </w:r>
    </w:p>
    <w:p w:rsidR="00DD1EA5" w:rsidRPr="00DD1EA5" w:rsidRDefault="00DD1EA5" w:rsidP="00DD1EA5">
      <w:pPr>
        <w:tabs>
          <w:tab w:val="left" w:pos="567"/>
        </w:tabs>
        <w:suppressAutoHyphens/>
        <w:ind w:firstLine="709"/>
        <w:rPr>
          <w:rFonts w:ascii="Times New Roman" w:hAnsi="Times New Roman"/>
          <w:sz w:val="28"/>
          <w:szCs w:val="28"/>
        </w:rPr>
      </w:pPr>
      <w:r w:rsidRPr="00DD1EA5">
        <w:rPr>
          <w:rFonts w:ascii="Times New Roman" w:hAnsi="Times New Roman"/>
          <w:sz w:val="28"/>
          <w:szCs w:val="28"/>
        </w:rPr>
        <w:t xml:space="preserve">2.2.3.1. </w:t>
      </w:r>
      <w:r w:rsidR="00751E7C">
        <w:rPr>
          <w:rFonts w:ascii="Times New Roman" w:hAnsi="Times New Roman"/>
          <w:sz w:val="28"/>
          <w:szCs w:val="28"/>
        </w:rPr>
        <w:t>Оплата</w:t>
      </w:r>
      <w:r w:rsidRPr="00DD1EA5">
        <w:rPr>
          <w:rFonts w:ascii="Times New Roman" w:hAnsi="Times New Roman"/>
          <w:sz w:val="28"/>
          <w:szCs w:val="28"/>
        </w:rPr>
        <w:t xml:space="preserve"> труда при </w:t>
      </w:r>
      <w:r w:rsidRPr="00DD1EA5">
        <w:rPr>
          <w:rFonts w:ascii="Times New Roman" w:hAnsi="Times New Roman"/>
          <w:bCs/>
          <w:sz w:val="28"/>
          <w:szCs w:val="28"/>
        </w:rPr>
        <w:t>со</w:t>
      </w:r>
      <w:r w:rsidR="003173A3">
        <w:rPr>
          <w:rFonts w:ascii="Times New Roman" w:hAnsi="Times New Roman"/>
          <w:bCs/>
          <w:sz w:val="28"/>
          <w:szCs w:val="28"/>
        </w:rPr>
        <w:t>вмещении профессий (должностей), расширении</w:t>
      </w:r>
      <w:r w:rsidRPr="00DD1EA5">
        <w:rPr>
          <w:rFonts w:ascii="Times New Roman" w:hAnsi="Times New Roman"/>
          <w:bCs/>
          <w:sz w:val="28"/>
          <w:szCs w:val="28"/>
        </w:rPr>
        <w:t xml:space="preserve"> зон обслужива</w:t>
      </w:r>
      <w:r w:rsidR="003173A3">
        <w:rPr>
          <w:rFonts w:ascii="Times New Roman" w:hAnsi="Times New Roman"/>
          <w:bCs/>
          <w:sz w:val="28"/>
          <w:szCs w:val="28"/>
        </w:rPr>
        <w:t>ния, увеличении</w:t>
      </w:r>
      <w:r w:rsidR="00751E7C">
        <w:rPr>
          <w:rFonts w:ascii="Times New Roman" w:hAnsi="Times New Roman"/>
          <w:bCs/>
          <w:sz w:val="28"/>
          <w:szCs w:val="28"/>
        </w:rPr>
        <w:t xml:space="preserve"> объема работы, исполнении</w:t>
      </w:r>
      <w:r w:rsidRPr="00DD1EA5">
        <w:rPr>
          <w:rFonts w:ascii="Times New Roman" w:hAnsi="Times New Roman"/>
          <w:bCs/>
          <w:sz w:val="28"/>
          <w:szCs w:val="28"/>
        </w:rPr>
        <w:t xml:space="preserve"> обязанностей временно отсутствующего работника без освобождения от работы, определенной трудовым договором </w:t>
      </w:r>
      <w:r w:rsidR="003173A3">
        <w:rPr>
          <w:rFonts w:ascii="Times New Roman" w:hAnsi="Times New Roman"/>
          <w:bCs/>
          <w:sz w:val="28"/>
          <w:szCs w:val="28"/>
        </w:rPr>
        <w:t xml:space="preserve">производится в соответствии со </w:t>
      </w:r>
      <w:r w:rsidR="00751E7C">
        <w:rPr>
          <w:rFonts w:ascii="Times New Roman" w:hAnsi="Times New Roman"/>
          <w:sz w:val="28"/>
          <w:szCs w:val="28"/>
        </w:rPr>
        <w:t xml:space="preserve"> статьей 151</w:t>
      </w:r>
      <w:r w:rsidRPr="00DD1EA5">
        <w:rPr>
          <w:rFonts w:ascii="Times New Roman" w:hAnsi="Times New Roman"/>
          <w:sz w:val="28"/>
          <w:szCs w:val="28"/>
        </w:rPr>
        <w:t xml:space="preserve"> </w:t>
      </w:r>
      <w:hyperlink r:id="rId17" w:history="1">
        <w:r w:rsidRPr="00DD1EA5">
          <w:rPr>
            <w:rStyle w:val="a4"/>
            <w:rFonts w:ascii="Times New Roman" w:hAnsi="Times New Roman"/>
            <w:color w:val="auto"/>
            <w:sz w:val="28"/>
            <w:szCs w:val="28"/>
          </w:rPr>
          <w:t>ТК РФ</w:t>
        </w:r>
      </w:hyperlink>
      <w:r w:rsidRPr="00DD1EA5">
        <w:rPr>
          <w:rFonts w:ascii="Times New Roman" w:hAnsi="Times New Roman"/>
          <w:sz w:val="28"/>
          <w:szCs w:val="28"/>
        </w:rPr>
        <w:t>.</w:t>
      </w:r>
    </w:p>
    <w:p w:rsidR="00DD1EA5" w:rsidRPr="00DD1EA5" w:rsidRDefault="00DD1EA5" w:rsidP="00DD1EA5">
      <w:pPr>
        <w:ind w:firstLine="709"/>
        <w:rPr>
          <w:rFonts w:ascii="Times New Roman" w:hAnsi="Times New Roman"/>
          <w:sz w:val="28"/>
          <w:szCs w:val="28"/>
        </w:rPr>
      </w:pPr>
      <w:bookmarkStart w:id="3" w:name="Par223"/>
      <w:bookmarkEnd w:id="3"/>
      <w:r w:rsidRPr="00DD1EA5">
        <w:rPr>
          <w:rFonts w:ascii="Times New Roman" w:hAnsi="Times New Roman"/>
          <w:sz w:val="28"/>
          <w:szCs w:val="28"/>
        </w:rPr>
        <w:t>2.2.3.2.</w:t>
      </w:r>
      <w:r w:rsidR="00D77806">
        <w:rPr>
          <w:rFonts w:ascii="Times New Roman" w:hAnsi="Times New Roman"/>
          <w:sz w:val="28"/>
          <w:szCs w:val="28"/>
        </w:rPr>
        <w:t xml:space="preserve"> </w:t>
      </w:r>
      <w:r w:rsidR="003173A3">
        <w:rPr>
          <w:rFonts w:ascii="Times New Roman" w:hAnsi="Times New Roman"/>
          <w:sz w:val="28"/>
          <w:szCs w:val="28"/>
        </w:rPr>
        <w:t>О</w:t>
      </w:r>
      <w:r w:rsidRPr="00DD1EA5">
        <w:rPr>
          <w:rFonts w:ascii="Times New Roman" w:hAnsi="Times New Roman"/>
          <w:sz w:val="28"/>
          <w:szCs w:val="28"/>
        </w:rPr>
        <w:t>плат</w:t>
      </w:r>
      <w:r w:rsidR="003173A3">
        <w:rPr>
          <w:rFonts w:ascii="Times New Roman" w:hAnsi="Times New Roman"/>
          <w:sz w:val="28"/>
          <w:szCs w:val="28"/>
        </w:rPr>
        <w:t>а</w:t>
      </w:r>
      <w:r w:rsidRPr="00DD1EA5">
        <w:rPr>
          <w:rFonts w:ascii="Times New Roman" w:hAnsi="Times New Roman"/>
          <w:sz w:val="28"/>
          <w:szCs w:val="28"/>
        </w:rPr>
        <w:t xml:space="preserve"> труда за сверхурочную работу  </w:t>
      </w:r>
      <w:r w:rsidR="003173A3">
        <w:rPr>
          <w:rFonts w:ascii="Times New Roman" w:hAnsi="Times New Roman"/>
          <w:sz w:val="28"/>
          <w:szCs w:val="28"/>
        </w:rPr>
        <w:t xml:space="preserve">производится в соответствии со </w:t>
      </w:r>
      <w:r w:rsidRPr="00DD1EA5">
        <w:rPr>
          <w:rFonts w:ascii="Times New Roman" w:hAnsi="Times New Roman"/>
          <w:sz w:val="28"/>
          <w:szCs w:val="28"/>
        </w:rPr>
        <w:t xml:space="preserve"> статьей 152 ТК РФ.</w:t>
      </w:r>
    </w:p>
    <w:p w:rsidR="00751E7C" w:rsidRPr="0039388E" w:rsidRDefault="00751E7C" w:rsidP="00751E7C">
      <w:pPr>
        <w:ind w:firstLine="709"/>
        <w:rPr>
          <w:rFonts w:ascii="Times New Roman" w:hAnsi="Times New Roman"/>
          <w:sz w:val="28"/>
          <w:szCs w:val="28"/>
        </w:rPr>
      </w:pPr>
      <w:r w:rsidRPr="0039388E">
        <w:rPr>
          <w:rFonts w:ascii="Times New Roman" w:hAnsi="Times New Roman"/>
          <w:sz w:val="28"/>
          <w:szCs w:val="28"/>
        </w:rPr>
        <w:t xml:space="preserve">2.2.3.3. Оплата </w:t>
      </w:r>
      <w:r>
        <w:rPr>
          <w:rFonts w:ascii="Times New Roman" w:hAnsi="Times New Roman"/>
          <w:sz w:val="28"/>
          <w:szCs w:val="28"/>
        </w:rPr>
        <w:t xml:space="preserve">труда </w:t>
      </w:r>
      <w:r w:rsidRPr="0039388E">
        <w:rPr>
          <w:rFonts w:ascii="Times New Roman" w:hAnsi="Times New Roman"/>
          <w:sz w:val="28"/>
          <w:szCs w:val="28"/>
        </w:rPr>
        <w:t xml:space="preserve">за работу в выходные и нерабочие праздничные дни производится в соответствии со </w:t>
      </w:r>
      <w:hyperlink r:id="rId18" w:history="1">
        <w:r w:rsidRPr="0039388E">
          <w:rPr>
            <w:rFonts w:ascii="Times New Roman" w:hAnsi="Times New Roman"/>
            <w:sz w:val="28"/>
            <w:szCs w:val="28"/>
          </w:rPr>
          <w:t>статьей 153</w:t>
        </w:r>
      </w:hyperlink>
      <w:r w:rsidRPr="0039388E">
        <w:rPr>
          <w:rFonts w:ascii="Times New Roman" w:hAnsi="Times New Roman"/>
          <w:sz w:val="28"/>
          <w:szCs w:val="28"/>
        </w:rPr>
        <w:t xml:space="preserve"> ТК РФ.</w:t>
      </w:r>
    </w:p>
    <w:p w:rsidR="00DD1EA5" w:rsidRPr="00DD1EA5" w:rsidRDefault="00DD1EA5" w:rsidP="00DD1EA5">
      <w:pPr>
        <w:tabs>
          <w:tab w:val="left" w:pos="567"/>
        </w:tabs>
        <w:suppressAutoHyphens/>
        <w:ind w:firstLine="709"/>
        <w:rPr>
          <w:rFonts w:ascii="Times New Roman" w:hAnsi="Times New Roman"/>
          <w:sz w:val="28"/>
          <w:szCs w:val="28"/>
        </w:rPr>
      </w:pPr>
      <w:r w:rsidRPr="00DD1EA5">
        <w:rPr>
          <w:rFonts w:ascii="Times New Roman" w:hAnsi="Times New Roman"/>
          <w:sz w:val="28"/>
          <w:szCs w:val="28"/>
        </w:rPr>
        <w:t xml:space="preserve">2.2.4. </w:t>
      </w:r>
      <w:bookmarkStart w:id="4" w:name="Par224"/>
      <w:bookmarkEnd w:id="4"/>
      <w:r w:rsidRPr="00DD1EA5">
        <w:rPr>
          <w:rFonts w:ascii="Times New Roman" w:hAnsi="Times New Roman"/>
          <w:sz w:val="28"/>
          <w:szCs w:val="28"/>
        </w:rPr>
        <w:t xml:space="preserve">Выплаты компенсационного характера, </w:t>
      </w:r>
      <w:r w:rsidRPr="00DD1EA5">
        <w:rPr>
          <w:rFonts w:ascii="Times New Roman" w:eastAsia="Calibri" w:hAnsi="Times New Roman"/>
          <w:sz w:val="28"/>
          <w:szCs w:val="28"/>
        </w:rPr>
        <w:t>за исключением районного коэффициента к заработной плате и процентной надбавки к заработной плате</w:t>
      </w:r>
      <w:r w:rsidRPr="00DD1EA5">
        <w:rPr>
          <w:rFonts w:ascii="Times New Roman" w:hAnsi="Times New Roman"/>
          <w:sz w:val="28"/>
          <w:szCs w:val="28"/>
        </w:rPr>
        <w:t>, определяются исходя из установленного оклада (должностного оклада), рассчитанного пропорционально отработанному времени, исчисленной с учетом фактической нагрузки.</w:t>
      </w:r>
    </w:p>
    <w:p w:rsidR="00DD1EA5" w:rsidRPr="00DD1EA5" w:rsidRDefault="00DD1EA5" w:rsidP="00DD1EA5">
      <w:pPr>
        <w:tabs>
          <w:tab w:val="left" w:pos="567"/>
        </w:tabs>
        <w:ind w:firstLine="709"/>
        <w:rPr>
          <w:rFonts w:ascii="Times New Roman" w:eastAsia="Calibri" w:hAnsi="Times New Roman"/>
          <w:sz w:val="28"/>
          <w:szCs w:val="28"/>
        </w:rPr>
      </w:pPr>
      <w:r w:rsidRPr="00DD1EA5">
        <w:rPr>
          <w:rFonts w:ascii="Times New Roman" w:eastAsia="Calibri" w:hAnsi="Times New Roman"/>
          <w:sz w:val="28"/>
          <w:szCs w:val="28"/>
        </w:rPr>
        <w:t>2.2.5. Компенсационные выплаты начисляются к окладу (должностному окладу) и не образуют увеличение должностного оклада.</w:t>
      </w:r>
    </w:p>
    <w:p w:rsidR="008A5BDF" w:rsidRPr="00E14665" w:rsidRDefault="008A5BDF" w:rsidP="006F01F7">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 Стимулирующие выплаты.</w:t>
      </w:r>
    </w:p>
    <w:p w:rsidR="008A5BDF" w:rsidRPr="00E14665" w:rsidRDefault="006C658E" w:rsidP="006F01F7">
      <w:pPr>
        <w:pStyle w:val="12"/>
        <w:suppressAutoHyphens/>
        <w:spacing w:after="0" w:line="240" w:lineRule="auto"/>
        <w:ind w:left="0" w:firstLine="709"/>
        <w:rPr>
          <w:rFonts w:ascii="Times New Roman" w:hAnsi="Times New Roman"/>
          <w:sz w:val="28"/>
          <w:szCs w:val="28"/>
          <w:lang w:eastAsia="ru-RU"/>
        </w:rPr>
      </w:pPr>
      <w:r w:rsidRPr="00E14665">
        <w:rPr>
          <w:rFonts w:ascii="Times New Roman" w:hAnsi="Times New Roman"/>
          <w:sz w:val="28"/>
          <w:szCs w:val="28"/>
        </w:rPr>
        <w:t xml:space="preserve">2.3.1. </w:t>
      </w:r>
      <w:r w:rsidR="008A5BDF" w:rsidRPr="00E14665">
        <w:rPr>
          <w:rFonts w:ascii="Times New Roman" w:hAnsi="Times New Roman"/>
          <w:sz w:val="28"/>
          <w:szCs w:val="28"/>
        </w:rPr>
        <w:t xml:space="preserve">Стимулирующие выплаты устанавливаются </w:t>
      </w:r>
      <w:r w:rsidR="00DA283D" w:rsidRPr="00E14665">
        <w:rPr>
          <w:rFonts w:ascii="Times New Roman" w:hAnsi="Times New Roman"/>
          <w:sz w:val="28"/>
          <w:szCs w:val="28"/>
        </w:rPr>
        <w:t>У</w:t>
      </w:r>
      <w:r w:rsidR="008A5BDF" w:rsidRPr="00E14665">
        <w:rPr>
          <w:rFonts w:ascii="Times New Roman" w:hAnsi="Times New Roman"/>
          <w:sz w:val="28"/>
          <w:szCs w:val="28"/>
        </w:rPr>
        <w:t>чреждениями по качественному результату</w:t>
      </w:r>
      <w:r w:rsidR="00000B35">
        <w:rPr>
          <w:rFonts w:ascii="Times New Roman" w:hAnsi="Times New Roman"/>
          <w:sz w:val="28"/>
          <w:szCs w:val="28"/>
        </w:rPr>
        <w:t xml:space="preserve"> </w:t>
      </w:r>
      <w:r w:rsidR="008A5BDF" w:rsidRPr="00E14665">
        <w:rPr>
          <w:rFonts w:ascii="Times New Roman" w:hAnsi="Times New Roman"/>
          <w:sz w:val="28"/>
          <w:szCs w:val="28"/>
        </w:rPr>
        <w:t>за выполненную работу.</w:t>
      </w:r>
      <w:r w:rsidR="008A5BDF" w:rsidRPr="00E14665">
        <w:rPr>
          <w:rFonts w:ascii="Times New Roman" w:hAnsi="Times New Roman"/>
          <w:sz w:val="28"/>
          <w:szCs w:val="28"/>
          <w:lang w:eastAsia="ru-RU"/>
        </w:rPr>
        <w:t xml:space="preserve"> Выплаты стимулирующего характера не связаны с оплатой труда в каких-либо особых условиях и не ограничены законодательством Российской Федерации минимальным или максимальным размером.</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Работникам устанавливаются следующие выплаты стимулирующего характера:</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выплата за специфику работы</w:t>
      </w:r>
      <w:r w:rsidR="00000B35">
        <w:rPr>
          <w:rFonts w:ascii="Times New Roman" w:hAnsi="Times New Roman"/>
          <w:sz w:val="28"/>
          <w:szCs w:val="28"/>
        </w:rPr>
        <w:t>;</w:t>
      </w:r>
    </w:p>
    <w:p w:rsidR="00B5717C" w:rsidRPr="00E14665" w:rsidRDefault="00B5717C" w:rsidP="006F01F7">
      <w:pPr>
        <w:ind w:firstLine="709"/>
        <w:rPr>
          <w:rFonts w:ascii="Times New Roman" w:hAnsi="Times New Roman"/>
          <w:sz w:val="28"/>
          <w:szCs w:val="28"/>
        </w:rPr>
      </w:pPr>
      <w:r w:rsidRPr="00E14665">
        <w:rPr>
          <w:rFonts w:ascii="Times New Roman" w:hAnsi="Times New Roman"/>
          <w:sz w:val="28"/>
          <w:szCs w:val="28"/>
        </w:rPr>
        <w:t xml:space="preserve">- </w:t>
      </w:r>
      <w:r w:rsidR="00DA283D" w:rsidRPr="00000B35">
        <w:rPr>
          <w:rFonts w:ascii="Times New Roman" w:hAnsi="Times New Roman"/>
          <w:sz w:val="28"/>
          <w:szCs w:val="28"/>
        </w:rPr>
        <w:t>надбавка</w:t>
      </w:r>
      <w:r w:rsidRPr="00E14665">
        <w:rPr>
          <w:rFonts w:ascii="Times New Roman" w:hAnsi="Times New Roman"/>
          <w:sz w:val="28"/>
          <w:szCs w:val="28"/>
        </w:rPr>
        <w:t xml:space="preserve"> за выслугу лет;</w:t>
      </w:r>
    </w:p>
    <w:p w:rsidR="00B5717C" w:rsidRPr="00E14665" w:rsidRDefault="00B5717C" w:rsidP="006F01F7">
      <w:pPr>
        <w:ind w:firstLine="709"/>
        <w:rPr>
          <w:rFonts w:ascii="Times New Roman" w:hAnsi="Times New Roman"/>
          <w:sz w:val="28"/>
          <w:szCs w:val="28"/>
        </w:rPr>
      </w:pPr>
      <w:r w:rsidRPr="00E14665">
        <w:rPr>
          <w:rFonts w:ascii="Times New Roman" w:hAnsi="Times New Roman"/>
          <w:sz w:val="28"/>
          <w:szCs w:val="28"/>
        </w:rPr>
        <w:t xml:space="preserve">- </w:t>
      </w:r>
      <w:r w:rsidR="00CA6309" w:rsidRPr="00E14665">
        <w:rPr>
          <w:rFonts w:ascii="Times New Roman" w:hAnsi="Times New Roman"/>
          <w:sz w:val="28"/>
          <w:szCs w:val="28"/>
        </w:rPr>
        <w:t>надбавка</w:t>
      </w:r>
      <w:r w:rsidRPr="00E14665">
        <w:rPr>
          <w:rFonts w:ascii="Times New Roman" w:hAnsi="Times New Roman"/>
          <w:sz w:val="28"/>
          <w:szCs w:val="28"/>
        </w:rPr>
        <w:t xml:space="preserve"> молод</w:t>
      </w:r>
      <w:r w:rsidR="00DD1EA5">
        <w:rPr>
          <w:rFonts w:ascii="Times New Roman" w:hAnsi="Times New Roman"/>
          <w:sz w:val="28"/>
          <w:szCs w:val="28"/>
        </w:rPr>
        <w:t>ым специалистам</w:t>
      </w:r>
      <w:r w:rsidRPr="00E14665">
        <w:rPr>
          <w:rFonts w:ascii="Times New Roman" w:hAnsi="Times New Roman"/>
          <w:sz w:val="28"/>
          <w:szCs w:val="28"/>
        </w:rPr>
        <w:t>;</w:t>
      </w:r>
    </w:p>
    <w:p w:rsidR="00B5717C" w:rsidRPr="00E14665" w:rsidRDefault="00911E39" w:rsidP="006F01F7">
      <w:pPr>
        <w:ind w:firstLine="709"/>
        <w:rPr>
          <w:rFonts w:ascii="Times New Roman" w:hAnsi="Times New Roman"/>
          <w:sz w:val="28"/>
          <w:szCs w:val="28"/>
        </w:rPr>
      </w:pPr>
      <w:r w:rsidRPr="00E14665">
        <w:rPr>
          <w:rFonts w:ascii="Times New Roman" w:hAnsi="Times New Roman"/>
          <w:sz w:val="28"/>
          <w:szCs w:val="28"/>
        </w:rPr>
        <w:t>-</w:t>
      </w:r>
      <w:r w:rsidR="003E10D8">
        <w:rPr>
          <w:rFonts w:ascii="Times New Roman" w:hAnsi="Times New Roman"/>
          <w:sz w:val="28"/>
          <w:szCs w:val="28"/>
        </w:rPr>
        <w:t xml:space="preserve"> </w:t>
      </w:r>
      <w:r w:rsidR="00B5717C" w:rsidRPr="00E14665">
        <w:rPr>
          <w:rFonts w:ascii="Times New Roman" w:hAnsi="Times New Roman"/>
          <w:sz w:val="28"/>
          <w:szCs w:val="28"/>
        </w:rPr>
        <w:t xml:space="preserve">надбавка </w:t>
      </w:r>
      <w:r w:rsidR="00000B35">
        <w:rPr>
          <w:rFonts w:ascii="Times New Roman" w:hAnsi="Times New Roman"/>
          <w:sz w:val="28"/>
          <w:szCs w:val="28"/>
        </w:rPr>
        <w:t xml:space="preserve">за </w:t>
      </w:r>
      <w:r w:rsidR="00B5717C" w:rsidRPr="00E14665">
        <w:rPr>
          <w:rFonts w:ascii="Times New Roman" w:hAnsi="Times New Roman"/>
          <w:sz w:val="28"/>
          <w:szCs w:val="28"/>
        </w:rPr>
        <w:t>поч</w:t>
      </w:r>
      <w:r w:rsidR="00DA283D" w:rsidRPr="00E14665">
        <w:rPr>
          <w:rFonts w:ascii="Times New Roman" w:hAnsi="Times New Roman"/>
          <w:sz w:val="28"/>
          <w:szCs w:val="28"/>
        </w:rPr>
        <w:t>е</w:t>
      </w:r>
      <w:r w:rsidR="00000B35">
        <w:rPr>
          <w:rFonts w:ascii="Times New Roman" w:hAnsi="Times New Roman"/>
          <w:sz w:val="28"/>
          <w:szCs w:val="28"/>
        </w:rPr>
        <w:t>тное</w:t>
      </w:r>
      <w:r w:rsidR="00DD1EA5">
        <w:rPr>
          <w:rFonts w:ascii="Times New Roman" w:hAnsi="Times New Roman"/>
          <w:sz w:val="28"/>
          <w:szCs w:val="28"/>
        </w:rPr>
        <w:t xml:space="preserve"> звание</w:t>
      </w:r>
      <w:r w:rsidR="00B5717C" w:rsidRPr="00E14665">
        <w:rPr>
          <w:rFonts w:ascii="Times New Roman" w:hAnsi="Times New Roman"/>
          <w:sz w:val="28"/>
          <w:szCs w:val="28"/>
        </w:rPr>
        <w:t>, уч</w:t>
      </w:r>
      <w:r w:rsidR="00DA283D" w:rsidRPr="00E14665">
        <w:rPr>
          <w:rFonts w:ascii="Times New Roman" w:hAnsi="Times New Roman"/>
          <w:sz w:val="28"/>
          <w:szCs w:val="28"/>
        </w:rPr>
        <w:t>е</w:t>
      </w:r>
      <w:r w:rsidR="00DD1EA5">
        <w:rPr>
          <w:rFonts w:ascii="Times New Roman" w:hAnsi="Times New Roman"/>
          <w:sz w:val="28"/>
          <w:szCs w:val="28"/>
        </w:rPr>
        <w:t>ную степень</w:t>
      </w:r>
      <w:r w:rsidR="00B5717C" w:rsidRPr="00E14665">
        <w:rPr>
          <w:rFonts w:ascii="Times New Roman" w:hAnsi="Times New Roman"/>
          <w:sz w:val="28"/>
          <w:szCs w:val="28"/>
        </w:rPr>
        <w:t>, уч</w:t>
      </w:r>
      <w:r w:rsidR="00DA283D" w:rsidRPr="00E14665">
        <w:rPr>
          <w:rFonts w:ascii="Times New Roman" w:hAnsi="Times New Roman"/>
          <w:sz w:val="28"/>
          <w:szCs w:val="28"/>
        </w:rPr>
        <w:t>е</w:t>
      </w:r>
      <w:r w:rsidR="00B5717C" w:rsidRPr="00E14665">
        <w:rPr>
          <w:rFonts w:ascii="Times New Roman" w:hAnsi="Times New Roman"/>
          <w:sz w:val="28"/>
          <w:szCs w:val="28"/>
        </w:rPr>
        <w:t>но</w:t>
      </w:r>
      <w:r w:rsidR="00DD1EA5">
        <w:rPr>
          <w:rFonts w:ascii="Times New Roman" w:hAnsi="Times New Roman"/>
          <w:sz w:val="28"/>
          <w:szCs w:val="28"/>
        </w:rPr>
        <w:t>е</w:t>
      </w:r>
      <w:r w:rsidR="00B5717C" w:rsidRPr="00E14665">
        <w:rPr>
          <w:rFonts w:ascii="Times New Roman" w:hAnsi="Times New Roman"/>
          <w:sz w:val="28"/>
          <w:szCs w:val="28"/>
        </w:rPr>
        <w:t xml:space="preserve"> звани</w:t>
      </w:r>
      <w:r w:rsidR="00DD1EA5">
        <w:rPr>
          <w:rFonts w:ascii="Times New Roman" w:hAnsi="Times New Roman"/>
          <w:sz w:val="28"/>
          <w:szCs w:val="28"/>
        </w:rPr>
        <w:t>е</w:t>
      </w:r>
      <w:r w:rsidR="00B5717C" w:rsidRPr="00E14665">
        <w:rPr>
          <w:rFonts w:ascii="Times New Roman" w:hAnsi="Times New Roman"/>
          <w:sz w:val="28"/>
          <w:szCs w:val="28"/>
        </w:rPr>
        <w:t>;</w:t>
      </w:r>
    </w:p>
    <w:p w:rsidR="00B5717C" w:rsidRPr="00E14665" w:rsidRDefault="00DD1EA5" w:rsidP="006F01F7">
      <w:pPr>
        <w:ind w:firstLine="709"/>
        <w:rPr>
          <w:rFonts w:ascii="Times New Roman" w:hAnsi="Times New Roman"/>
          <w:sz w:val="28"/>
          <w:szCs w:val="28"/>
        </w:rPr>
      </w:pPr>
      <w:r>
        <w:rPr>
          <w:rFonts w:ascii="Times New Roman" w:hAnsi="Times New Roman"/>
          <w:sz w:val="28"/>
          <w:szCs w:val="28"/>
        </w:rPr>
        <w:t>- выплата за интенсивность,</w:t>
      </w:r>
      <w:r w:rsidR="00B5717C" w:rsidRPr="00E14665">
        <w:rPr>
          <w:rFonts w:ascii="Times New Roman" w:hAnsi="Times New Roman"/>
          <w:sz w:val="28"/>
          <w:szCs w:val="28"/>
        </w:rPr>
        <w:t xml:space="preserve"> высокие результаты работы;</w:t>
      </w:r>
    </w:p>
    <w:p w:rsidR="00B5717C" w:rsidRPr="00E14665" w:rsidRDefault="00911E39" w:rsidP="006F01F7">
      <w:pPr>
        <w:ind w:firstLine="709"/>
        <w:rPr>
          <w:rFonts w:ascii="Times New Roman" w:hAnsi="Times New Roman"/>
          <w:sz w:val="28"/>
          <w:szCs w:val="28"/>
        </w:rPr>
      </w:pPr>
      <w:r w:rsidRPr="00E14665">
        <w:rPr>
          <w:rFonts w:ascii="Times New Roman" w:hAnsi="Times New Roman"/>
          <w:sz w:val="28"/>
          <w:szCs w:val="28"/>
        </w:rPr>
        <w:t xml:space="preserve">- </w:t>
      </w:r>
      <w:r w:rsidR="00B5717C" w:rsidRPr="00E14665">
        <w:rPr>
          <w:rFonts w:ascii="Times New Roman" w:hAnsi="Times New Roman"/>
          <w:sz w:val="28"/>
          <w:szCs w:val="28"/>
        </w:rPr>
        <w:t>премиальные выплаты по итогам работы (месяц, квартал, год)</w:t>
      </w:r>
      <w:r w:rsidR="00DA283D" w:rsidRPr="00E14665">
        <w:rPr>
          <w:rFonts w:ascii="Times New Roman" w:hAnsi="Times New Roman"/>
          <w:sz w:val="28"/>
          <w:szCs w:val="28"/>
        </w:rPr>
        <w:t>;</w:t>
      </w:r>
    </w:p>
    <w:p w:rsidR="00B5717C" w:rsidRPr="00E14665" w:rsidRDefault="00B5717C" w:rsidP="006F01F7">
      <w:pPr>
        <w:ind w:firstLine="709"/>
        <w:rPr>
          <w:rFonts w:ascii="Times New Roman" w:hAnsi="Times New Roman"/>
          <w:sz w:val="28"/>
          <w:szCs w:val="28"/>
        </w:rPr>
      </w:pPr>
      <w:r w:rsidRPr="00E14665">
        <w:rPr>
          <w:rFonts w:ascii="Times New Roman" w:hAnsi="Times New Roman"/>
          <w:sz w:val="28"/>
          <w:szCs w:val="28"/>
        </w:rPr>
        <w:t>- премиальные выплаты за выполнен</w:t>
      </w:r>
      <w:r w:rsidR="00000B35">
        <w:rPr>
          <w:rFonts w:ascii="Times New Roman" w:hAnsi="Times New Roman"/>
          <w:sz w:val="28"/>
          <w:szCs w:val="28"/>
        </w:rPr>
        <w:t>ие особо важных и срочных работ</w:t>
      </w:r>
      <w:r w:rsidR="00692437">
        <w:rPr>
          <w:rFonts w:ascii="Times New Roman" w:hAnsi="Times New Roman"/>
          <w:sz w:val="28"/>
          <w:szCs w:val="28"/>
        </w:rPr>
        <w:t>;</w:t>
      </w:r>
    </w:p>
    <w:p w:rsidR="00B5717C" w:rsidRPr="00E14665" w:rsidRDefault="003E10D8" w:rsidP="006F01F7">
      <w:pPr>
        <w:ind w:firstLine="709"/>
        <w:rPr>
          <w:rFonts w:ascii="Times New Roman" w:hAnsi="Times New Roman"/>
          <w:sz w:val="28"/>
          <w:szCs w:val="28"/>
        </w:rPr>
      </w:pPr>
      <w:r>
        <w:rPr>
          <w:rFonts w:ascii="Times New Roman" w:hAnsi="Times New Roman"/>
          <w:sz w:val="28"/>
          <w:szCs w:val="28"/>
        </w:rPr>
        <w:t xml:space="preserve">- </w:t>
      </w:r>
      <w:r w:rsidR="00911E39" w:rsidRPr="00E14665">
        <w:rPr>
          <w:rFonts w:ascii="Times New Roman" w:hAnsi="Times New Roman"/>
          <w:sz w:val="28"/>
          <w:szCs w:val="28"/>
        </w:rPr>
        <w:t>и</w:t>
      </w:r>
      <w:r w:rsidR="00B5717C" w:rsidRPr="00E14665">
        <w:rPr>
          <w:rFonts w:ascii="Times New Roman" w:hAnsi="Times New Roman"/>
          <w:sz w:val="28"/>
          <w:szCs w:val="28"/>
        </w:rPr>
        <w:t xml:space="preserve">ные выплаты стимулирующего характера (по распоряжению руководителя </w:t>
      </w:r>
      <w:r w:rsidR="00DA283D" w:rsidRPr="00E14665">
        <w:rPr>
          <w:rFonts w:ascii="Times New Roman" w:hAnsi="Times New Roman"/>
          <w:sz w:val="28"/>
          <w:szCs w:val="28"/>
        </w:rPr>
        <w:t>У</w:t>
      </w:r>
      <w:r w:rsidR="00B5717C" w:rsidRPr="00E14665">
        <w:rPr>
          <w:rFonts w:ascii="Times New Roman" w:hAnsi="Times New Roman"/>
          <w:sz w:val="28"/>
          <w:szCs w:val="28"/>
        </w:rPr>
        <w:t xml:space="preserve">чреждения культуры, </w:t>
      </w:r>
      <w:r w:rsidR="006C658E" w:rsidRPr="00E14665">
        <w:rPr>
          <w:rFonts w:ascii="Times New Roman" w:hAnsi="Times New Roman"/>
          <w:sz w:val="28"/>
          <w:szCs w:val="28"/>
        </w:rPr>
        <w:t>председателя</w:t>
      </w:r>
      <w:r w:rsidR="00B5717C" w:rsidRPr="00E14665">
        <w:rPr>
          <w:rFonts w:ascii="Times New Roman" w:hAnsi="Times New Roman"/>
          <w:sz w:val="28"/>
          <w:szCs w:val="28"/>
        </w:rPr>
        <w:t xml:space="preserve"> Комитета)</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2.3.1.1. </w:t>
      </w:r>
      <w:proofErr w:type="gramStart"/>
      <w:r w:rsidRPr="00E14665">
        <w:rPr>
          <w:rFonts w:ascii="Times New Roman" w:hAnsi="Times New Roman"/>
          <w:sz w:val="28"/>
          <w:szCs w:val="28"/>
        </w:rPr>
        <w:t xml:space="preserve">Выплата за специфику работы </w:t>
      </w:r>
      <w:r w:rsidR="00270F50">
        <w:rPr>
          <w:rFonts w:ascii="Times New Roman" w:hAnsi="Times New Roman"/>
          <w:sz w:val="28"/>
          <w:szCs w:val="28"/>
        </w:rPr>
        <w:t xml:space="preserve">(напряженность в работе, которая несет в себе значительные психологические, эмоциональные и физические нагрузки) </w:t>
      </w:r>
      <w:r w:rsidRPr="00E14665">
        <w:rPr>
          <w:rFonts w:ascii="Times New Roman" w:hAnsi="Times New Roman"/>
          <w:sz w:val="28"/>
          <w:szCs w:val="28"/>
        </w:rPr>
        <w:t>устанавливается работнику, относящегося к основному персоналу по виду экономической деятельности:</w:t>
      </w:r>
      <w:proofErr w:type="gramEnd"/>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1) «Деятельность по организации и постановке театральных и оперных представлений, концертов и прочих сценических выступлений»:</w:t>
      </w:r>
    </w:p>
    <w:p w:rsidR="008A5BDF" w:rsidRPr="00E14665" w:rsidRDefault="008A5BDF" w:rsidP="006F01F7">
      <w:pPr>
        <w:tabs>
          <w:tab w:val="left" w:pos="993"/>
        </w:tabs>
        <w:suppressAutoHyphens/>
        <w:ind w:firstLine="709"/>
        <w:rPr>
          <w:rFonts w:ascii="Times New Roman" w:hAnsi="Times New Roman"/>
          <w:sz w:val="28"/>
          <w:szCs w:val="28"/>
        </w:rPr>
      </w:pPr>
      <w:proofErr w:type="gramStart"/>
      <w:r w:rsidRPr="00E14665">
        <w:rPr>
          <w:rFonts w:ascii="Times New Roman" w:hAnsi="Times New Roman"/>
          <w:sz w:val="28"/>
          <w:szCs w:val="28"/>
        </w:rPr>
        <w:t>а) относящимся к художественно-руководящему персоналу в размере до 70</w:t>
      </w:r>
      <w:r w:rsidR="006C658E" w:rsidRPr="00E14665">
        <w:rPr>
          <w:rFonts w:ascii="Times New Roman" w:hAnsi="Times New Roman"/>
          <w:sz w:val="28"/>
          <w:szCs w:val="28"/>
        </w:rPr>
        <w:t xml:space="preserve"> </w:t>
      </w:r>
      <w:r w:rsidRPr="00E14665">
        <w:rPr>
          <w:rFonts w:ascii="Times New Roman" w:hAnsi="Times New Roman"/>
          <w:sz w:val="28"/>
          <w:szCs w:val="28"/>
        </w:rPr>
        <w:t xml:space="preserve">% </w:t>
      </w:r>
      <w:r w:rsidR="003173A3">
        <w:rPr>
          <w:rFonts w:ascii="Times New Roman" w:hAnsi="Times New Roman"/>
          <w:sz w:val="28"/>
          <w:szCs w:val="28"/>
        </w:rPr>
        <w:t xml:space="preserve"> </w:t>
      </w:r>
      <w:r w:rsidRPr="00E14665">
        <w:rPr>
          <w:rFonts w:ascii="Times New Roman" w:hAnsi="Times New Roman"/>
          <w:sz w:val="28"/>
          <w:szCs w:val="28"/>
        </w:rPr>
        <w:t>должностного оклада по следующим должностям:</w:t>
      </w:r>
      <w:proofErr w:type="gramEnd"/>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 xml:space="preserve">- руководящий персонал: руководитель кружка, заведующий </w:t>
      </w:r>
      <w:r w:rsidR="00B5717C" w:rsidRPr="00E14665">
        <w:rPr>
          <w:rFonts w:ascii="Times New Roman" w:hAnsi="Times New Roman"/>
          <w:sz w:val="28"/>
          <w:szCs w:val="28"/>
        </w:rPr>
        <w:t>филиалом</w:t>
      </w:r>
      <w:r w:rsidRPr="00E14665">
        <w:rPr>
          <w:rFonts w:ascii="Times New Roman" w:hAnsi="Times New Roman"/>
          <w:sz w:val="28"/>
          <w:szCs w:val="28"/>
        </w:rPr>
        <w:t>;</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lastRenderedPageBreak/>
        <w:t>- художественный персонал: художественный руководитель, главный режисс</w:t>
      </w:r>
      <w:r w:rsidR="006C658E" w:rsidRPr="00E14665">
        <w:rPr>
          <w:rFonts w:ascii="Times New Roman" w:hAnsi="Times New Roman"/>
          <w:sz w:val="28"/>
          <w:szCs w:val="28"/>
        </w:rPr>
        <w:t>е</w:t>
      </w:r>
      <w:r w:rsidRPr="00E14665">
        <w:rPr>
          <w:rFonts w:ascii="Times New Roman" w:hAnsi="Times New Roman"/>
          <w:sz w:val="28"/>
          <w:szCs w:val="28"/>
        </w:rPr>
        <w:t xml:space="preserve">р, главный хормейстер, главный балетмейстер, аккомпаниатор, </w:t>
      </w:r>
      <w:proofErr w:type="spellStart"/>
      <w:r w:rsidRPr="00E14665">
        <w:rPr>
          <w:rFonts w:ascii="Times New Roman" w:hAnsi="Times New Roman"/>
          <w:sz w:val="28"/>
          <w:szCs w:val="28"/>
        </w:rPr>
        <w:t>культорганизатор</w:t>
      </w:r>
      <w:proofErr w:type="spellEnd"/>
      <w:r w:rsidR="00BF0F6C" w:rsidRPr="00E14665">
        <w:rPr>
          <w:rFonts w:ascii="Times New Roman" w:hAnsi="Times New Roman"/>
          <w:sz w:val="28"/>
          <w:szCs w:val="28"/>
        </w:rPr>
        <w:t>, ведущий дискотеки</w:t>
      </w:r>
      <w:r w:rsidRPr="00E14665">
        <w:rPr>
          <w:rFonts w:ascii="Times New Roman" w:hAnsi="Times New Roman"/>
          <w:sz w:val="28"/>
          <w:szCs w:val="28"/>
        </w:rPr>
        <w:t>;</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б) иным работникам в размере</w:t>
      </w:r>
      <w:r w:rsidR="00BF0F6C" w:rsidRPr="00E14665">
        <w:rPr>
          <w:rFonts w:ascii="Times New Roman" w:hAnsi="Times New Roman"/>
          <w:sz w:val="28"/>
          <w:szCs w:val="28"/>
        </w:rPr>
        <w:t xml:space="preserve"> до </w:t>
      </w:r>
      <w:r w:rsidRPr="00E14665">
        <w:rPr>
          <w:rFonts w:ascii="Times New Roman" w:hAnsi="Times New Roman"/>
          <w:sz w:val="28"/>
          <w:szCs w:val="28"/>
        </w:rPr>
        <w:t>20</w:t>
      </w:r>
      <w:r w:rsidR="006C658E" w:rsidRPr="00E14665">
        <w:rPr>
          <w:rFonts w:ascii="Times New Roman" w:hAnsi="Times New Roman"/>
          <w:sz w:val="28"/>
          <w:szCs w:val="28"/>
        </w:rPr>
        <w:t xml:space="preserve"> </w:t>
      </w:r>
      <w:r w:rsidRPr="00E14665">
        <w:rPr>
          <w:rFonts w:ascii="Times New Roman" w:hAnsi="Times New Roman"/>
          <w:sz w:val="28"/>
          <w:szCs w:val="28"/>
        </w:rPr>
        <w:t>% должностного оклада по следующим должностям: балетмейстер, звукорежисс</w:t>
      </w:r>
      <w:r w:rsidR="006C658E" w:rsidRPr="00E14665">
        <w:rPr>
          <w:rFonts w:ascii="Times New Roman" w:hAnsi="Times New Roman"/>
          <w:sz w:val="28"/>
          <w:szCs w:val="28"/>
        </w:rPr>
        <w:t>е</w:t>
      </w:r>
      <w:r w:rsidRPr="00E14665">
        <w:rPr>
          <w:rFonts w:ascii="Times New Roman" w:hAnsi="Times New Roman"/>
          <w:sz w:val="28"/>
          <w:szCs w:val="28"/>
        </w:rPr>
        <w:t>р, художник по свету, художник-декоратор, методист клубного учреждения, артист-вокалист;</w:t>
      </w:r>
    </w:p>
    <w:p w:rsidR="008A5BDF" w:rsidRPr="00E14665" w:rsidRDefault="008A5BDF" w:rsidP="006F01F7">
      <w:pPr>
        <w:tabs>
          <w:tab w:val="left" w:pos="993"/>
        </w:tabs>
        <w:suppressAutoHyphens/>
        <w:ind w:firstLine="709"/>
        <w:rPr>
          <w:rFonts w:ascii="Times New Roman" w:hAnsi="Times New Roman"/>
          <w:sz w:val="28"/>
          <w:szCs w:val="28"/>
        </w:rPr>
      </w:pPr>
      <w:r w:rsidRPr="00E14665">
        <w:rPr>
          <w:rFonts w:ascii="Times New Roman" w:hAnsi="Times New Roman"/>
          <w:sz w:val="28"/>
          <w:szCs w:val="28"/>
        </w:rPr>
        <w:t>2) «Деятельность библиотек» в размере 20</w:t>
      </w:r>
      <w:r w:rsidR="006C658E" w:rsidRPr="00E14665">
        <w:rPr>
          <w:rFonts w:ascii="Times New Roman" w:hAnsi="Times New Roman"/>
          <w:sz w:val="28"/>
          <w:szCs w:val="28"/>
        </w:rPr>
        <w:t xml:space="preserve"> </w:t>
      </w:r>
      <w:r w:rsidRPr="00E14665">
        <w:rPr>
          <w:rFonts w:ascii="Times New Roman" w:hAnsi="Times New Roman"/>
          <w:sz w:val="28"/>
          <w:szCs w:val="28"/>
        </w:rPr>
        <w:t>% должностного оклада по должностям: методист библиотеки, главный библиотекарь, главный библиограф.</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Выплата за специфику работы выплачивается пропорц</w:t>
      </w:r>
      <w:r w:rsidR="00B5717C" w:rsidRPr="00E14665">
        <w:rPr>
          <w:rFonts w:ascii="Times New Roman" w:hAnsi="Times New Roman"/>
          <w:sz w:val="28"/>
          <w:szCs w:val="28"/>
        </w:rPr>
        <w:t xml:space="preserve">ионально отработанному времени, </w:t>
      </w:r>
      <w:r w:rsidRPr="00E14665">
        <w:rPr>
          <w:rFonts w:ascii="Times New Roman" w:hAnsi="Times New Roman"/>
          <w:sz w:val="28"/>
          <w:szCs w:val="28"/>
        </w:rPr>
        <w:t>которая соответствует данной специфике, исчисленной с уч</w:t>
      </w:r>
      <w:r w:rsidR="006C658E" w:rsidRPr="00E14665">
        <w:rPr>
          <w:rFonts w:ascii="Times New Roman" w:hAnsi="Times New Roman"/>
          <w:sz w:val="28"/>
          <w:szCs w:val="28"/>
        </w:rPr>
        <w:t>е</w:t>
      </w:r>
      <w:r w:rsidRPr="00E14665">
        <w:rPr>
          <w:rFonts w:ascii="Times New Roman" w:hAnsi="Times New Roman"/>
          <w:sz w:val="28"/>
          <w:szCs w:val="28"/>
        </w:rPr>
        <w:t>том фактической нагрузки.</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2.3.1.2. Н</w:t>
      </w:r>
      <w:r w:rsidRPr="00E14665">
        <w:rPr>
          <w:rFonts w:ascii="Times New Roman" w:hAnsi="Times New Roman"/>
          <w:bCs/>
          <w:sz w:val="28"/>
          <w:szCs w:val="28"/>
        </w:rPr>
        <w:t>адбавка за выс</w:t>
      </w:r>
      <w:r w:rsidR="00692437">
        <w:rPr>
          <w:rFonts w:ascii="Times New Roman" w:hAnsi="Times New Roman"/>
          <w:bCs/>
          <w:sz w:val="28"/>
          <w:szCs w:val="28"/>
        </w:rPr>
        <w:t xml:space="preserve">лугу лет, </w:t>
      </w:r>
      <w:r w:rsidRPr="00E14665">
        <w:rPr>
          <w:rFonts w:ascii="Times New Roman" w:hAnsi="Times New Roman"/>
          <w:bCs/>
          <w:sz w:val="28"/>
          <w:szCs w:val="28"/>
        </w:rPr>
        <w:t xml:space="preserve">предусмотренная всем </w:t>
      </w:r>
      <w:r w:rsidRPr="00E14665">
        <w:rPr>
          <w:rFonts w:ascii="Times New Roman" w:hAnsi="Times New Roman"/>
          <w:sz w:val="28"/>
          <w:szCs w:val="28"/>
        </w:rPr>
        <w:t xml:space="preserve">категориям работников, начисляется в процентном отношении к </w:t>
      </w:r>
      <w:r w:rsidR="0061146A" w:rsidRPr="00E14665">
        <w:rPr>
          <w:rFonts w:ascii="Times New Roman" w:hAnsi="Times New Roman"/>
          <w:sz w:val="28"/>
          <w:szCs w:val="28"/>
        </w:rPr>
        <w:t>окладу (</w:t>
      </w:r>
      <w:r w:rsidRPr="00E14665">
        <w:rPr>
          <w:rFonts w:ascii="Times New Roman" w:hAnsi="Times New Roman"/>
          <w:sz w:val="28"/>
          <w:szCs w:val="28"/>
        </w:rPr>
        <w:t>должностному окладу</w:t>
      </w:r>
      <w:r w:rsidR="0061146A" w:rsidRPr="00E14665">
        <w:rPr>
          <w:rFonts w:ascii="Times New Roman" w:hAnsi="Times New Roman"/>
          <w:sz w:val="28"/>
          <w:szCs w:val="28"/>
        </w:rPr>
        <w:t>)</w:t>
      </w:r>
      <w:r w:rsidRPr="00E14665">
        <w:rPr>
          <w:rFonts w:ascii="Times New Roman" w:hAnsi="Times New Roman"/>
          <w:sz w:val="28"/>
          <w:szCs w:val="28"/>
        </w:rPr>
        <w:t>.</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lang w:bidi="he-IL"/>
        </w:rPr>
        <w:t>Основным документом для определения надбавки за выслугу лет</w:t>
      </w:r>
      <w:r w:rsidR="00692437">
        <w:rPr>
          <w:rFonts w:ascii="Times New Roman" w:hAnsi="Times New Roman"/>
          <w:strike/>
          <w:sz w:val="28"/>
          <w:szCs w:val="28"/>
          <w:lang w:bidi="he-IL"/>
        </w:rPr>
        <w:t xml:space="preserve"> </w:t>
      </w:r>
      <w:r w:rsidRPr="00E14665">
        <w:rPr>
          <w:rFonts w:ascii="Times New Roman" w:hAnsi="Times New Roman"/>
          <w:sz w:val="28"/>
          <w:szCs w:val="28"/>
          <w:lang w:bidi="he-IL"/>
        </w:rPr>
        <w:t>является стаж работы, исчисляемый по трудовой книжке.</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В стаж работы, дающей право на получение надбавки за выслугу лет, включаются:</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 время отпуска по уходу за ребенком до достижения им возраста трех лет;</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 время обучения работника на курсах переподготовки и повышения квалификации кадров.</w:t>
      </w:r>
    </w:p>
    <w:p w:rsidR="008A5BDF" w:rsidRPr="00E14665" w:rsidRDefault="008A5BDF" w:rsidP="006F01F7">
      <w:pPr>
        <w:tabs>
          <w:tab w:val="left" w:pos="547"/>
        </w:tabs>
        <w:suppressAutoHyphens/>
        <w:ind w:firstLine="709"/>
        <w:rPr>
          <w:rFonts w:ascii="Times New Roman" w:hAnsi="Times New Roman"/>
          <w:sz w:val="28"/>
          <w:szCs w:val="28"/>
          <w:lang w:bidi="he-IL"/>
        </w:rPr>
      </w:pPr>
      <w:r w:rsidRPr="00E14665">
        <w:rPr>
          <w:rFonts w:ascii="Times New Roman" w:hAnsi="Times New Roman"/>
          <w:sz w:val="28"/>
          <w:szCs w:val="28"/>
          <w:lang w:bidi="he-IL"/>
        </w:rPr>
        <w:t>Работникам общеотраслевых профессий в стаж за выслугу лет засчитывается работа только в учреждениях культуры, искусства.</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Надбавка за выс</w:t>
      </w:r>
      <w:r w:rsidR="00B5717C" w:rsidRPr="00E14665">
        <w:rPr>
          <w:rFonts w:ascii="Times New Roman" w:hAnsi="Times New Roman"/>
          <w:sz w:val="28"/>
          <w:szCs w:val="28"/>
        </w:rPr>
        <w:t xml:space="preserve">лугу лет </w:t>
      </w:r>
      <w:r w:rsidRPr="00E14665">
        <w:rPr>
          <w:rFonts w:ascii="Times New Roman" w:hAnsi="Times New Roman"/>
          <w:sz w:val="28"/>
          <w:szCs w:val="28"/>
        </w:rPr>
        <w:t xml:space="preserve">всем работникам производится дифференцированно в зависимости от стажа работы, дающего право на получение данной стимулирующей выплаты, и устанавливается </w:t>
      </w:r>
      <w:r w:rsidR="0061146A" w:rsidRPr="00692437">
        <w:rPr>
          <w:rFonts w:ascii="Times New Roman" w:hAnsi="Times New Roman"/>
          <w:sz w:val="28"/>
          <w:szCs w:val="28"/>
        </w:rPr>
        <w:t>приказом</w:t>
      </w:r>
      <w:r w:rsidR="0061146A" w:rsidRPr="00E14665">
        <w:rPr>
          <w:rFonts w:ascii="Times New Roman" w:hAnsi="Times New Roman"/>
          <w:sz w:val="28"/>
          <w:szCs w:val="28"/>
        </w:rPr>
        <w:t xml:space="preserve"> </w:t>
      </w:r>
      <w:r w:rsidRPr="00E14665">
        <w:rPr>
          <w:rFonts w:ascii="Times New Roman" w:hAnsi="Times New Roman"/>
          <w:sz w:val="28"/>
          <w:szCs w:val="28"/>
        </w:rPr>
        <w:t xml:space="preserve">Комитета и </w:t>
      </w:r>
      <w:r w:rsidR="0061146A" w:rsidRPr="00E14665">
        <w:rPr>
          <w:rFonts w:ascii="Times New Roman" w:hAnsi="Times New Roman"/>
          <w:sz w:val="28"/>
          <w:szCs w:val="28"/>
        </w:rPr>
        <w:t xml:space="preserve">(или) </w:t>
      </w:r>
      <w:r w:rsidRPr="00E14665">
        <w:rPr>
          <w:rFonts w:ascii="Times New Roman" w:hAnsi="Times New Roman"/>
          <w:sz w:val="28"/>
          <w:szCs w:val="28"/>
        </w:rPr>
        <w:t>Учреждения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670"/>
      </w:tblGrid>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Стаж работы</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 xml:space="preserve">Размеры надбавки в процентном отношении к </w:t>
            </w:r>
            <w:r w:rsidR="0061146A" w:rsidRPr="00E14665">
              <w:rPr>
                <w:rFonts w:ascii="Times New Roman" w:hAnsi="Times New Roman"/>
                <w:sz w:val="28"/>
                <w:szCs w:val="28"/>
              </w:rPr>
              <w:t>окладу (</w:t>
            </w:r>
            <w:r w:rsidRPr="00E14665">
              <w:rPr>
                <w:rFonts w:ascii="Times New Roman" w:hAnsi="Times New Roman"/>
                <w:sz w:val="28"/>
                <w:szCs w:val="28"/>
              </w:rPr>
              <w:t>должностному окладу</w:t>
            </w:r>
            <w:r w:rsidR="0061146A" w:rsidRPr="00E14665">
              <w:rPr>
                <w:rFonts w:ascii="Times New Roman" w:hAnsi="Times New Roman"/>
                <w:sz w:val="28"/>
                <w:szCs w:val="28"/>
              </w:rPr>
              <w:t>)</w:t>
            </w:r>
          </w:p>
        </w:tc>
      </w:tr>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от 3 до 5 лет</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10</w:t>
            </w:r>
          </w:p>
        </w:tc>
      </w:tr>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от 5 до 10 лет</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20</w:t>
            </w:r>
          </w:p>
        </w:tc>
      </w:tr>
      <w:tr w:rsidR="008A5BDF" w:rsidRPr="00E14665" w:rsidTr="0061146A">
        <w:tc>
          <w:tcPr>
            <w:tcW w:w="3686"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от 10 и более лет</w:t>
            </w:r>
          </w:p>
        </w:tc>
        <w:tc>
          <w:tcPr>
            <w:tcW w:w="5670" w:type="dxa"/>
          </w:tcPr>
          <w:p w:rsidR="008A5BDF" w:rsidRPr="00E14665" w:rsidRDefault="008A5BDF" w:rsidP="003B7BF2">
            <w:pPr>
              <w:suppressAutoHyphens/>
              <w:ind w:firstLine="0"/>
              <w:rPr>
                <w:rFonts w:ascii="Times New Roman" w:hAnsi="Times New Roman"/>
                <w:sz w:val="28"/>
                <w:szCs w:val="28"/>
              </w:rPr>
            </w:pPr>
            <w:r w:rsidRPr="00E14665">
              <w:rPr>
                <w:rFonts w:ascii="Times New Roman" w:hAnsi="Times New Roman"/>
                <w:sz w:val="28"/>
                <w:szCs w:val="28"/>
              </w:rPr>
              <w:t>30</w:t>
            </w:r>
          </w:p>
        </w:tc>
      </w:tr>
    </w:tbl>
    <w:p w:rsidR="008A5BDF" w:rsidRPr="00E14665" w:rsidRDefault="008A5BDF" w:rsidP="008A5BDF">
      <w:pPr>
        <w:suppressAutoHyphens/>
        <w:ind w:firstLine="709"/>
        <w:rPr>
          <w:rFonts w:ascii="Times New Roman" w:hAnsi="Times New Roman"/>
          <w:sz w:val="28"/>
          <w:szCs w:val="28"/>
          <w:lang w:bidi="he-IL"/>
        </w:rPr>
      </w:pPr>
      <w:r w:rsidRPr="00E14665">
        <w:rPr>
          <w:rFonts w:ascii="Times New Roman" w:hAnsi="Times New Roman"/>
          <w:sz w:val="28"/>
          <w:szCs w:val="28"/>
          <w:lang w:bidi="he-IL"/>
        </w:rPr>
        <w:t>Изменение размеров надбавки за выслугу лет производится при увеличении стажа работы в отрасли, или со дня предоставления документа о стаже, дающем право на повышение размера стимулирующей выплаты.</w:t>
      </w:r>
    </w:p>
    <w:p w:rsidR="008A5BDF" w:rsidRPr="00E14665" w:rsidRDefault="008A5BDF" w:rsidP="008A5BDF">
      <w:pPr>
        <w:suppressAutoHyphens/>
        <w:ind w:firstLine="709"/>
        <w:rPr>
          <w:rFonts w:ascii="Times New Roman" w:hAnsi="Times New Roman"/>
          <w:sz w:val="28"/>
          <w:szCs w:val="28"/>
          <w:lang w:bidi="he-IL"/>
        </w:rPr>
      </w:pPr>
      <w:r w:rsidRPr="00E14665">
        <w:rPr>
          <w:rFonts w:ascii="Times New Roman" w:hAnsi="Times New Roman"/>
          <w:sz w:val="28"/>
          <w:szCs w:val="28"/>
          <w:lang w:bidi="he-IL"/>
        </w:rPr>
        <w:t>Надбавка за выслугу лет учитывается во всех случаях исчисления среднего заработка.</w:t>
      </w:r>
    </w:p>
    <w:p w:rsidR="008A5BDF" w:rsidRPr="00E14665" w:rsidRDefault="008A5BDF" w:rsidP="008A5BDF">
      <w:pPr>
        <w:suppressAutoHyphens/>
        <w:ind w:firstLine="709"/>
        <w:rPr>
          <w:rFonts w:ascii="Times New Roman" w:hAnsi="Times New Roman"/>
          <w:sz w:val="28"/>
          <w:szCs w:val="28"/>
          <w:lang w:bidi="he-IL"/>
        </w:rPr>
      </w:pPr>
      <w:r w:rsidRPr="00E14665">
        <w:rPr>
          <w:rFonts w:ascii="Times New Roman" w:hAnsi="Times New Roman"/>
          <w:sz w:val="28"/>
          <w:szCs w:val="28"/>
          <w:lang w:bidi="he-IL"/>
        </w:rPr>
        <w:t>Надбавка за выслугу лет выплачивается с момента возникновения права на назначение этой надбавки.</w:t>
      </w:r>
    </w:p>
    <w:p w:rsidR="00CA6309" w:rsidRPr="00E14665" w:rsidRDefault="00CA6309" w:rsidP="00CA6309">
      <w:pPr>
        <w:suppressAutoHyphens/>
        <w:ind w:firstLine="709"/>
        <w:rPr>
          <w:rFonts w:ascii="Times New Roman" w:hAnsi="Times New Roman"/>
          <w:sz w:val="28"/>
          <w:szCs w:val="28"/>
          <w:lang w:bidi="he-IL"/>
        </w:rPr>
      </w:pPr>
      <w:proofErr w:type="gramStart"/>
      <w:r w:rsidRPr="00E14665">
        <w:rPr>
          <w:rFonts w:ascii="Times New Roman" w:hAnsi="Times New Roman"/>
          <w:sz w:val="28"/>
          <w:szCs w:val="28"/>
          <w:lang w:bidi="he-IL"/>
        </w:rPr>
        <w:t xml:space="preserve">В том случае, если у работника право на назначение или изменение надбавки за выслугу лет наступило в период его пребывания в ежегодном оплачиваемом отпуске, в отпуске без сохранения заработной платы, в период его временной нетрудоспособности, </w:t>
      </w:r>
      <w:r w:rsidRPr="00692437">
        <w:rPr>
          <w:rFonts w:ascii="Times New Roman" w:hAnsi="Times New Roman"/>
          <w:sz w:val="28"/>
          <w:szCs w:val="28"/>
          <w:lang w:bidi="he-IL"/>
        </w:rPr>
        <w:t>в период повышения</w:t>
      </w:r>
      <w:r w:rsidRPr="00E14665">
        <w:rPr>
          <w:rFonts w:ascii="Times New Roman" w:hAnsi="Times New Roman"/>
          <w:sz w:val="28"/>
          <w:szCs w:val="28"/>
          <w:lang w:bidi="he-IL"/>
        </w:rPr>
        <w:t xml:space="preserve"> квалификации с </w:t>
      </w:r>
      <w:r w:rsidRPr="00E14665">
        <w:rPr>
          <w:rFonts w:ascii="Times New Roman" w:hAnsi="Times New Roman"/>
          <w:sz w:val="28"/>
          <w:szCs w:val="28"/>
          <w:lang w:bidi="he-IL"/>
        </w:rPr>
        <w:lastRenderedPageBreak/>
        <w:t xml:space="preserve">сохранением среднего заработка по месту основной работы выплата надбавки </w:t>
      </w:r>
      <w:r w:rsidRPr="00692437">
        <w:rPr>
          <w:rFonts w:ascii="Times New Roman" w:hAnsi="Times New Roman"/>
          <w:sz w:val="28"/>
          <w:szCs w:val="28"/>
          <w:lang w:bidi="he-IL"/>
        </w:rPr>
        <w:t>за выслугу лет</w:t>
      </w:r>
      <w:r w:rsidRPr="00E14665">
        <w:rPr>
          <w:rFonts w:ascii="Times New Roman" w:hAnsi="Times New Roman"/>
          <w:sz w:val="28"/>
          <w:szCs w:val="28"/>
          <w:lang w:bidi="he-IL"/>
        </w:rPr>
        <w:t xml:space="preserve"> в новом размере производится после окончания соответствующего отпуска</w:t>
      </w:r>
      <w:proofErr w:type="gramEnd"/>
      <w:r w:rsidRPr="00E14665">
        <w:rPr>
          <w:rFonts w:ascii="Times New Roman" w:hAnsi="Times New Roman"/>
          <w:sz w:val="28"/>
          <w:szCs w:val="28"/>
          <w:lang w:bidi="he-IL"/>
        </w:rPr>
        <w:t>, временной нетрудоспособности, повышения квалификации.</w:t>
      </w:r>
    </w:p>
    <w:p w:rsidR="008A5BDF" w:rsidRPr="00E14665" w:rsidRDefault="00DD1EA5" w:rsidP="008A5BDF">
      <w:pPr>
        <w:pStyle w:val="12"/>
        <w:suppressAutoHyphens/>
        <w:spacing w:after="0" w:line="240" w:lineRule="auto"/>
        <w:ind w:left="0" w:firstLine="709"/>
        <w:rPr>
          <w:rFonts w:ascii="Times New Roman" w:hAnsi="Times New Roman"/>
          <w:sz w:val="28"/>
          <w:szCs w:val="28"/>
        </w:rPr>
      </w:pPr>
      <w:r>
        <w:rPr>
          <w:rFonts w:ascii="Times New Roman" w:hAnsi="Times New Roman"/>
          <w:sz w:val="28"/>
          <w:szCs w:val="28"/>
        </w:rPr>
        <w:t xml:space="preserve">2.3.1.3. </w:t>
      </w:r>
      <w:proofErr w:type="gramStart"/>
      <w:r>
        <w:rPr>
          <w:rFonts w:ascii="Times New Roman" w:hAnsi="Times New Roman"/>
          <w:sz w:val="28"/>
          <w:szCs w:val="28"/>
        </w:rPr>
        <w:t>Надбавка</w:t>
      </w:r>
      <w:r w:rsidR="00E43A29">
        <w:rPr>
          <w:rFonts w:ascii="Times New Roman" w:hAnsi="Times New Roman"/>
          <w:sz w:val="28"/>
          <w:szCs w:val="28"/>
        </w:rPr>
        <w:t xml:space="preserve"> </w:t>
      </w:r>
      <w:r>
        <w:rPr>
          <w:rFonts w:ascii="Times New Roman" w:hAnsi="Times New Roman"/>
          <w:sz w:val="28"/>
          <w:szCs w:val="28"/>
        </w:rPr>
        <w:t xml:space="preserve"> молодым специалистам, являющим</w:t>
      </w:r>
      <w:r w:rsidR="00270F50">
        <w:rPr>
          <w:rFonts w:ascii="Times New Roman" w:hAnsi="Times New Roman"/>
          <w:sz w:val="28"/>
          <w:szCs w:val="28"/>
        </w:rPr>
        <w:t>и</w:t>
      </w:r>
      <w:r>
        <w:rPr>
          <w:rFonts w:ascii="Times New Roman" w:hAnsi="Times New Roman"/>
          <w:sz w:val="28"/>
          <w:szCs w:val="28"/>
        </w:rPr>
        <w:t>ся лицами</w:t>
      </w:r>
      <w:r w:rsidR="008A5BDF" w:rsidRPr="00E14665">
        <w:rPr>
          <w:rFonts w:ascii="Times New Roman" w:hAnsi="Times New Roman"/>
          <w:sz w:val="28"/>
          <w:szCs w:val="28"/>
        </w:rPr>
        <w:t xml:space="preserve"> в возрасте до 3</w:t>
      </w:r>
      <w:r w:rsidR="00497466" w:rsidRPr="00E14665">
        <w:rPr>
          <w:rFonts w:ascii="Times New Roman" w:hAnsi="Times New Roman"/>
          <w:sz w:val="28"/>
          <w:szCs w:val="28"/>
        </w:rPr>
        <w:t>5</w:t>
      </w:r>
      <w:r>
        <w:rPr>
          <w:rFonts w:ascii="Times New Roman" w:hAnsi="Times New Roman"/>
          <w:sz w:val="28"/>
          <w:szCs w:val="28"/>
        </w:rPr>
        <w:t xml:space="preserve"> лет, впервые заключившими</w:t>
      </w:r>
      <w:r w:rsidR="008A5BDF" w:rsidRPr="00E14665">
        <w:rPr>
          <w:rFonts w:ascii="Times New Roman" w:hAnsi="Times New Roman"/>
          <w:sz w:val="28"/>
          <w:szCs w:val="28"/>
        </w:rPr>
        <w:t xml:space="preserve"> трудовой договор </w:t>
      </w:r>
      <w:r w:rsidR="003173A3">
        <w:rPr>
          <w:rFonts w:ascii="Times New Roman" w:hAnsi="Times New Roman"/>
          <w:sz w:val="28"/>
          <w:szCs w:val="28"/>
        </w:rPr>
        <w:t xml:space="preserve">с Учреждением </w:t>
      </w:r>
      <w:r w:rsidR="008A5BDF" w:rsidRPr="00E14665">
        <w:rPr>
          <w:rFonts w:ascii="Times New Roman" w:hAnsi="Times New Roman"/>
          <w:sz w:val="28"/>
          <w:szCs w:val="28"/>
        </w:rPr>
        <w:t xml:space="preserve">в течение одного года после окончания имеющих государственную аккредитацию </w:t>
      </w:r>
      <w:r>
        <w:rPr>
          <w:rFonts w:ascii="Times New Roman" w:hAnsi="Times New Roman"/>
          <w:sz w:val="28"/>
          <w:szCs w:val="28"/>
        </w:rPr>
        <w:t>образовательных организаций</w:t>
      </w:r>
      <w:r w:rsidR="008A5BDF" w:rsidRPr="00E14665">
        <w:rPr>
          <w:rFonts w:ascii="Times New Roman" w:hAnsi="Times New Roman"/>
          <w:sz w:val="28"/>
          <w:szCs w:val="28"/>
        </w:rPr>
        <w:t xml:space="preserve"> среднего и высшего профессионального образования, устанавливается в размере 20 </w:t>
      </w:r>
      <w:r w:rsidR="00CA6309" w:rsidRPr="00E14665">
        <w:rPr>
          <w:rFonts w:ascii="Times New Roman" w:hAnsi="Times New Roman"/>
          <w:sz w:val="28"/>
          <w:szCs w:val="28"/>
        </w:rPr>
        <w:t>%</w:t>
      </w:r>
      <w:r w:rsidR="008A5BDF" w:rsidRPr="00E14665">
        <w:rPr>
          <w:rFonts w:ascii="Times New Roman" w:hAnsi="Times New Roman"/>
          <w:sz w:val="28"/>
          <w:szCs w:val="28"/>
        </w:rPr>
        <w:t xml:space="preserve"> </w:t>
      </w:r>
      <w:r>
        <w:rPr>
          <w:rFonts w:ascii="Times New Roman" w:hAnsi="Times New Roman"/>
          <w:sz w:val="28"/>
          <w:szCs w:val="28"/>
        </w:rPr>
        <w:t>оклада (</w:t>
      </w:r>
      <w:r w:rsidR="008A5BDF" w:rsidRPr="00E14665">
        <w:rPr>
          <w:rFonts w:ascii="Times New Roman" w:hAnsi="Times New Roman"/>
          <w:sz w:val="28"/>
          <w:szCs w:val="28"/>
        </w:rPr>
        <w:t>должностного оклада</w:t>
      </w:r>
      <w:r>
        <w:rPr>
          <w:rFonts w:ascii="Times New Roman" w:hAnsi="Times New Roman"/>
          <w:sz w:val="28"/>
          <w:szCs w:val="28"/>
        </w:rPr>
        <w:t>)</w:t>
      </w:r>
      <w:r w:rsidR="008A5BDF" w:rsidRPr="00E14665">
        <w:rPr>
          <w:rFonts w:ascii="Times New Roman" w:hAnsi="Times New Roman"/>
          <w:sz w:val="28"/>
          <w:szCs w:val="28"/>
        </w:rPr>
        <w:t xml:space="preserve">, рассчитанного пропорционально отработанному времени, </w:t>
      </w:r>
      <w:r>
        <w:rPr>
          <w:rFonts w:ascii="Times New Roman" w:hAnsi="Times New Roman"/>
          <w:sz w:val="28"/>
          <w:szCs w:val="28"/>
        </w:rPr>
        <w:t>ставки заработной платы</w:t>
      </w:r>
      <w:r w:rsidR="008A5BDF" w:rsidRPr="00E14665">
        <w:rPr>
          <w:rFonts w:ascii="Times New Roman" w:hAnsi="Times New Roman"/>
          <w:sz w:val="28"/>
          <w:szCs w:val="28"/>
        </w:rPr>
        <w:t>.</w:t>
      </w:r>
      <w:proofErr w:type="gramEnd"/>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Надбавка устанавливается </w:t>
      </w:r>
      <w:r w:rsidR="00EC21E9">
        <w:rPr>
          <w:rFonts w:ascii="Times New Roman" w:hAnsi="Times New Roman"/>
          <w:sz w:val="28"/>
          <w:szCs w:val="28"/>
        </w:rPr>
        <w:t xml:space="preserve">молодым специалистам </w:t>
      </w:r>
      <w:r w:rsidRPr="00E14665">
        <w:rPr>
          <w:rFonts w:ascii="Times New Roman" w:hAnsi="Times New Roman"/>
          <w:sz w:val="28"/>
          <w:szCs w:val="28"/>
        </w:rPr>
        <w:t>на срок</w:t>
      </w:r>
      <w:r w:rsidR="00EC21E9">
        <w:rPr>
          <w:rFonts w:ascii="Times New Roman" w:hAnsi="Times New Roman"/>
          <w:sz w:val="28"/>
          <w:szCs w:val="28"/>
        </w:rPr>
        <w:t xml:space="preserve"> до трех лет</w:t>
      </w:r>
      <w:r w:rsidRPr="00E14665">
        <w:rPr>
          <w:rFonts w:ascii="Times New Roman" w:hAnsi="Times New Roman"/>
          <w:sz w:val="28"/>
          <w:szCs w:val="28"/>
        </w:rPr>
        <w:t xml:space="preserve"> с момента заключения трудового договора с Учреждением.</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При переводе </w:t>
      </w:r>
      <w:r w:rsidR="00EC21E9">
        <w:rPr>
          <w:rFonts w:ascii="Times New Roman" w:hAnsi="Times New Roman"/>
          <w:sz w:val="28"/>
          <w:szCs w:val="28"/>
        </w:rPr>
        <w:t xml:space="preserve">молодого специалиста </w:t>
      </w:r>
      <w:r w:rsidRPr="00E14665">
        <w:rPr>
          <w:rFonts w:ascii="Times New Roman" w:hAnsi="Times New Roman"/>
          <w:sz w:val="28"/>
          <w:szCs w:val="28"/>
        </w:rPr>
        <w:t xml:space="preserve"> в течение тр</w:t>
      </w:r>
      <w:r w:rsidR="00CA6309" w:rsidRPr="00E14665">
        <w:rPr>
          <w:rFonts w:ascii="Times New Roman" w:hAnsi="Times New Roman"/>
          <w:sz w:val="28"/>
          <w:szCs w:val="28"/>
        </w:rPr>
        <w:t>е</w:t>
      </w:r>
      <w:r w:rsidRPr="00E14665">
        <w:rPr>
          <w:rFonts w:ascii="Times New Roman" w:hAnsi="Times New Roman"/>
          <w:sz w:val="28"/>
          <w:szCs w:val="28"/>
        </w:rPr>
        <w:t>х лет после заключения трудового договора с Учреждением в другое Учреждение ранее установленная надбавка сохраняется.</w:t>
      </w:r>
    </w:p>
    <w:p w:rsidR="00CA6309"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2.3.1.4. Надбавка за почетное звание, ученую степень, ученое звание</w:t>
      </w:r>
      <w:r w:rsidR="00692437">
        <w:rPr>
          <w:rFonts w:ascii="Times New Roman" w:hAnsi="Times New Roman"/>
          <w:sz w:val="28"/>
          <w:szCs w:val="28"/>
        </w:rPr>
        <w:t>.</w:t>
      </w:r>
      <w:r w:rsidRPr="00E14665">
        <w:rPr>
          <w:rFonts w:ascii="Times New Roman" w:hAnsi="Times New Roman"/>
          <w:sz w:val="28"/>
          <w:szCs w:val="28"/>
        </w:rPr>
        <w:t xml:space="preserve"> </w:t>
      </w:r>
    </w:p>
    <w:p w:rsidR="008A5BDF" w:rsidRPr="00E14665" w:rsidRDefault="00CA6309" w:rsidP="008A5BDF">
      <w:pPr>
        <w:pStyle w:val="12"/>
        <w:suppressAutoHyphens/>
        <w:spacing w:after="0" w:line="240" w:lineRule="auto"/>
        <w:ind w:left="0" w:firstLine="709"/>
        <w:rPr>
          <w:rFonts w:ascii="Times New Roman" w:hAnsi="Times New Roman"/>
          <w:sz w:val="28"/>
          <w:szCs w:val="28"/>
        </w:rPr>
      </w:pPr>
      <w:r w:rsidRPr="00692437">
        <w:rPr>
          <w:rFonts w:ascii="Times New Roman" w:hAnsi="Times New Roman"/>
          <w:sz w:val="28"/>
          <w:szCs w:val="28"/>
        </w:rPr>
        <w:t xml:space="preserve">Надбавка за наличие почетного звания, звания «заслуженный», «почетный», ученой степени, ученого звания </w:t>
      </w:r>
      <w:r w:rsidR="008A5BDF" w:rsidRPr="00692437">
        <w:rPr>
          <w:rFonts w:ascii="Times New Roman" w:hAnsi="Times New Roman"/>
          <w:sz w:val="28"/>
          <w:szCs w:val="28"/>
        </w:rPr>
        <w:t>устанавливается</w:t>
      </w:r>
      <w:r w:rsidR="008A5BDF" w:rsidRPr="00E14665">
        <w:rPr>
          <w:rFonts w:ascii="Times New Roman" w:hAnsi="Times New Roman"/>
          <w:sz w:val="28"/>
          <w:szCs w:val="28"/>
        </w:rPr>
        <w:t>:</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1) в размере 20</w:t>
      </w:r>
      <w:r w:rsidR="00252F5B" w:rsidRPr="00E14665">
        <w:rPr>
          <w:rFonts w:ascii="Times New Roman" w:hAnsi="Times New Roman"/>
          <w:sz w:val="28"/>
          <w:szCs w:val="28"/>
        </w:rPr>
        <w:t xml:space="preserve"> </w:t>
      </w:r>
      <w:r w:rsidR="00CA6309" w:rsidRPr="00E14665">
        <w:rPr>
          <w:rFonts w:ascii="Times New Roman" w:hAnsi="Times New Roman"/>
          <w:sz w:val="28"/>
          <w:szCs w:val="28"/>
        </w:rPr>
        <w:t>%</w:t>
      </w:r>
      <w:r w:rsidR="00252F5B" w:rsidRPr="00E14665">
        <w:rPr>
          <w:rFonts w:ascii="Times New Roman" w:hAnsi="Times New Roman"/>
          <w:sz w:val="28"/>
          <w:szCs w:val="28"/>
        </w:rPr>
        <w:t xml:space="preserve"> должностного оклада</w:t>
      </w:r>
      <w:r w:rsidRPr="00E14665">
        <w:rPr>
          <w:rFonts w:ascii="Times New Roman" w:hAnsi="Times New Roman"/>
          <w:sz w:val="28"/>
          <w:szCs w:val="28"/>
        </w:rPr>
        <w:t xml:space="preserve"> независимо от фактически о</w:t>
      </w:r>
      <w:r w:rsidR="00CA6309" w:rsidRPr="00E14665">
        <w:rPr>
          <w:rFonts w:ascii="Times New Roman" w:hAnsi="Times New Roman"/>
          <w:sz w:val="28"/>
          <w:szCs w:val="28"/>
        </w:rPr>
        <w:t>тработанного времени работникам</w:t>
      </w:r>
      <w:r w:rsidRPr="00E14665">
        <w:rPr>
          <w:rFonts w:ascii="Times New Roman" w:hAnsi="Times New Roman"/>
          <w:sz w:val="28"/>
          <w:szCs w:val="28"/>
        </w:rPr>
        <w:t>,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 xml:space="preserve">2) в размере 10 </w:t>
      </w:r>
      <w:r w:rsidR="00CA6309" w:rsidRPr="00E14665">
        <w:rPr>
          <w:rFonts w:ascii="Times New Roman" w:hAnsi="Times New Roman"/>
          <w:sz w:val="28"/>
          <w:szCs w:val="28"/>
        </w:rPr>
        <w:t>%</w:t>
      </w:r>
      <w:r w:rsidRPr="00E14665">
        <w:rPr>
          <w:rFonts w:ascii="Times New Roman" w:hAnsi="Times New Roman"/>
          <w:sz w:val="28"/>
          <w:szCs w:val="28"/>
        </w:rPr>
        <w:t xml:space="preserve"> должност</w:t>
      </w:r>
      <w:r w:rsidR="00252F5B" w:rsidRPr="00E14665">
        <w:rPr>
          <w:rFonts w:ascii="Times New Roman" w:hAnsi="Times New Roman"/>
          <w:sz w:val="28"/>
          <w:szCs w:val="28"/>
        </w:rPr>
        <w:t>ного оклада</w:t>
      </w:r>
      <w:r w:rsidRPr="00E14665">
        <w:rPr>
          <w:rFonts w:ascii="Times New Roman" w:hAnsi="Times New Roman"/>
          <w:sz w:val="28"/>
          <w:szCs w:val="28"/>
        </w:rPr>
        <w:t xml:space="preserve"> независимо от фактически отработанного времени работникам,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3) в размере 5</w:t>
      </w:r>
      <w:r w:rsidR="00252F5B" w:rsidRPr="00E14665">
        <w:rPr>
          <w:rFonts w:ascii="Times New Roman" w:hAnsi="Times New Roman"/>
          <w:sz w:val="28"/>
          <w:szCs w:val="28"/>
        </w:rPr>
        <w:t xml:space="preserve"> </w:t>
      </w:r>
      <w:r w:rsidR="00CA6309" w:rsidRPr="00E14665">
        <w:rPr>
          <w:rFonts w:ascii="Times New Roman" w:hAnsi="Times New Roman"/>
          <w:sz w:val="28"/>
          <w:szCs w:val="28"/>
        </w:rPr>
        <w:t>%</w:t>
      </w:r>
      <w:r w:rsidR="00252F5B" w:rsidRPr="00E14665">
        <w:rPr>
          <w:rFonts w:ascii="Times New Roman" w:hAnsi="Times New Roman"/>
          <w:sz w:val="28"/>
          <w:szCs w:val="28"/>
        </w:rPr>
        <w:t xml:space="preserve"> должностного оклада</w:t>
      </w:r>
      <w:r w:rsidRPr="00E14665">
        <w:rPr>
          <w:rFonts w:ascii="Times New Roman" w:hAnsi="Times New Roman"/>
          <w:sz w:val="28"/>
          <w:szCs w:val="28"/>
        </w:rPr>
        <w:t xml:space="preserve"> независимо от фактически отработанного времени работникам, имеющим почетные звания профессиональных работников Читинской области, Агинского Бурятского автономного округа, Забайкальского края, при условии соответствия почетного звания профилю Учреждения, либо его деятельности, либо его специализации.</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Работникам, имеющим два и более почетных звания, надбавка за почетное звание выплачивается по одному из оснований по выбору работника.</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2.3.1.5. Выплата за интенсивность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w:t>
      </w:r>
      <w:r w:rsidR="0000364E" w:rsidRPr="00E14665">
        <w:rPr>
          <w:rFonts w:ascii="Times New Roman" w:hAnsi="Times New Roman"/>
          <w:sz w:val="28"/>
          <w:szCs w:val="28"/>
        </w:rPr>
        <w:t xml:space="preserve">ика) </w:t>
      </w:r>
      <w:r w:rsidR="00CA6309" w:rsidRPr="00692437">
        <w:rPr>
          <w:rFonts w:ascii="Times New Roman" w:hAnsi="Times New Roman"/>
          <w:sz w:val="28"/>
          <w:szCs w:val="28"/>
        </w:rPr>
        <w:t>и высокие результаты работы</w:t>
      </w:r>
      <w:r w:rsidR="00CA6309" w:rsidRPr="00E14665">
        <w:rPr>
          <w:rFonts w:ascii="Times New Roman" w:hAnsi="Times New Roman"/>
          <w:sz w:val="28"/>
          <w:szCs w:val="28"/>
        </w:rPr>
        <w:t xml:space="preserve"> </w:t>
      </w:r>
      <w:r w:rsidR="0000364E" w:rsidRPr="00E14665">
        <w:rPr>
          <w:rFonts w:ascii="Times New Roman" w:hAnsi="Times New Roman"/>
          <w:sz w:val="28"/>
          <w:szCs w:val="28"/>
        </w:rPr>
        <w:t>устанавливается в размере не более 10</w:t>
      </w:r>
      <w:r w:rsidRPr="00E14665">
        <w:rPr>
          <w:rFonts w:ascii="Times New Roman" w:hAnsi="Times New Roman"/>
          <w:sz w:val="28"/>
          <w:szCs w:val="28"/>
        </w:rPr>
        <w:t>0</w:t>
      </w:r>
      <w:r w:rsidR="00CA6309" w:rsidRPr="00E14665">
        <w:rPr>
          <w:rFonts w:ascii="Times New Roman" w:hAnsi="Times New Roman"/>
          <w:sz w:val="28"/>
          <w:szCs w:val="28"/>
        </w:rPr>
        <w:t xml:space="preserve"> </w:t>
      </w:r>
      <w:r w:rsidRPr="00E14665">
        <w:rPr>
          <w:rFonts w:ascii="Times New Roman" w:hAnsi="Times New Roman"/>
          <w:sz w:val="28"/>
          <w:szCs w:val="28"/>
        </w:rPr>
        <w:t xml:space="preserve">% </w:t>
      </w:r>
      <w:r w:rsidR="00CA6309" w:rsidRPr="00692437">
        <w:rPr>
          <w:rFonts w:ascii="Times New Roman" w:hAnsi="Times New Roman"/>
          <w:sz w:val="28"/>
          <w:szCs w:val="28"/>
        </w:rPr>
        <w:t>оклада (</w:t>
      </w:r>
      <w:r w:rsidRPr="00692437">
        <w:rPr>
          <w:rFonts w:ascii="Times New Roman" w:hAnsi="Times New Roman"/>
          <w:sz w:val="28"/>
          <w:szCs w:val="28"/>
        </w:rPr>
        <w:t>должностно</w:t>
      </w:r>
      <w:r w:rsidR="00CA6309" w:rsidRPr="00692437">
        <w:rPr>
          <w:rFonts w:ascii="Times New Roman" w:hAnsi="Times New Roman"/>
          <w:sz w:val="28"/>
          <w:szCs w:val="28"/>
        </w:rPr>
        <w:t>го</w:t>
      </w:r>
      <w:r w:rsidRPr="00692437">
        <w:rPr>
          <w:rFonts w:ascii="Times New Roman" w:hAnsi="Times New Roman"/>
          <w:sz w:val="28"/>
          <w:szCs w:val="28"/>
        </w:rPr>
        <w:t xml:space="preserve"> оклад</w:t>
      </w:r>
      <w:r w:rsidR="00CA6309" w:rsidRPr="00692437">
        <w:rPr>
          <w:rFonts w:ascii="Times New Roman" w:hAnsi="Times New Roman"/>
          <w:sz w:val="28"/>
          <w:szCs w:val="28"/>
        </w:rPr>
        <w:t>а)</w:t>
      </w:r>
      <w:r w:rsidR="0000364E" w:rsidRPr="00692437">
        <w:rPr>
          <w:rFonts w:ascii="Times New Roman" w:hAnsi="Times New Roman"/>
          <w:sz w:val="28"/>
          <w:szCs w:val="28"/>
        </w:rPr>
        <w:t>.</w:t>
      </w:r>
    </w:p>
    <w:p w:rsidR="008A5BDF" w:rsidRPr="00E14665" w:rsidRDefault="008A5BDF" w:rsidP="008A5BDF">
      <w:pPr>
        <w:suppressAutoHyphens/>
        <w:ind w:firstLine="709"/>
        <w:rPr>
          <w:rFonts w:ascii="Times New Roman" w:hAnsi="Times New Roman"/>
          <w:sz w:val="28"/>
          <w:szCs w:val="28"/>
        </w:rPr>
      </w:pPr>
      <w:r w:rsidRPr="00692437">
        <w:rPr>
          <w:rFonts w:ascii="Times New Roman" w:hAnsi="Times New Roman"/>
          <w:sz w:val="28"/>
          <w:szCs w:val="28"/>
        </w:rPr>
        <w:lastRenderedPageBreak/>
        <w:t>Выплата за интенсивность</w:t>
      </w:r>
      <w:r w:rsidRPr="00E14665">
        <w:rPr>
          <w:rFonts w:ascii="Times New Roman" w:hAnsi="Times New Roman"/>
          <w:sz w:val="28"/>
          <w:szCs w:val="28"/>
        </w:rPr>
        <w:t xml:space="preserve"> определяется исходя из установленного работнику </w:t>
      </w:r>
      <w:r w:rsidR="00CA6309" w:rsidRPr="00692437">
        <w:rPr>
          <w:rFonts w:ascii="Times New Roman" w:hAnsi="Times New Roman"/>
          <w:sz w:val="28"/>
          <w:szCs w:val="28"/>
        </w:rPr>
        <w:t>оклада (</w:t>
      </w:r>
      <w:r w:rsidRPr="00692437">
        <w:rPr>
          <w:rFonts w:ascii="Times New Roman" w:hAnsi="Times New Roman"/>
          <w:sz w:val="28"/>
          <w:szCs w:val="28"/>
        </w:rPr>
        <w:t>должностного оклада</w:t>
      </w:r>
      <w:r w:rsidR="00CA6309" w:rsidRPr="00692437">
        <w:rPr>
          <w:rFonts w:ascii="Times New Roman" w:hAnsi="Times New Roman"/>
          <w:sz w:val="28"/>
          <w:szCs w:val="28"/>
        </w:rPr>
        <w:t>)</w:t>
      </w:r>
      <w:r w:rsidRPr="00692437">
        <w:rPr>
          <w:rFonts w:ascii="Times New Roman" w:hAnsi="Times New Roman"/>
          <w:sz w:val="28"/>
          <w:szCs w:val="28"/>
        </w:rPr>
        <w:t>,</w:t>
      </w:r>
      <w:r w:rsidRPr="00E14665">
        <w:rPr>
          <w:rFonts w:ascii="Times New Roman" w:hAnsi="Times New Roman"/>
          <w:sz w:val="28"/>
          <w:szCs w:val="28"/>
        </w:rPr>
        <w:t xml:space="preserve"> рассчитанного пропорционально отработанному времени, ставки заработной платы, исчисленной с уч</w:t>
      </w:r>
      <w:r w:rsidR="00CA6309" w:rsidRPr="00E14665">
        <w:rPr>
          <w:rFonts w:ascii="Times New Roman" w:hAnsi="Times New Roman"/>
          <w:sz w:val="28"/>
          <w:szCs w:val="28"/>
        </w:rPr>
        <w:t>е</w:t>
      </w:r>
      <w:r w:rsidRPr="00E14665">
        <w:rPr>
          <w:rFonts w:ascii="Times New Roman" w:hAnsi="Times New Roman"/>
          <w:sz w:val="28"/>
          <w:szCs w:val="28"/>
        </w:rPr>
        <w:t>том фактической нагрузки.</w:t>
      </w:r>
    </w:p>
    <w:p w:rsidR="00D042BF" w:rsidRDefault="008A5BDF" w:rsidP="00CA6309">
      <w:pPr>
        <w:suppressAutoHyphens/>
        <w:ind w:firstLine="709"/>
        <w:rPr>
          <w:rFonts w:ascii="Times New Roman" w:hAnsi="Times New Roman"/>
          <w:sz w:val="28"/>
          <w:szCs w:val="28"/>
        </w:rPr>
      </w:pPr>
      <w:r w:rsidRPr="00E14665">
        <w:rPr>
          <w:rFonts w:ascii="Times New Roman" w:hAnsi="Times New Roman"/>
          <w:sz w:val="28"/>
          <w:szCs w:val="28"/>
        </w:rPr>
        <w:t xml:space="preserve">2.3.1.6. Условия и порядок </w:t>
      </w:r>
      <w:r w:rsidR="00692437">
        <w:rPr>
          <w:rFonts w:ascii="Times New Roman" w:hAnsi="Times New Roman"/>
          <w:sz w:val="28"/>
          <w:szCs w:val="28"/>
        </w:rPr>
        <w:t>выплат</w:t>
      </w:r>
      <w:r w:rsidR="00EC21E9">
        <w:rPr>
          <w:rFonts w:ascii="Times New Roman" w:hAnsi="Times New Roman"/>
          <w:sz w:val="28"/>
          <w:szCs w:val="28"/>
        </w:rPr>
        <w:t xml:space="preserve"> за высокие результаты </w:t>
      </w:r>
      <w:r w:rsidR="00692437">
        <w:rPr>
          <w:rFonts w:ascii="Times New Roman" w:hAnsi="Times New Roman"/>
          <w:sz w:val="28"/>
          <w:szCs w:val="28"/>
        </w:rPr>
        <w:t xml:space="preserve"> </w:t>
      </w:r>
      <w:r w:rsidRPr="00E14665">
        <w:rPr>
          <w:rFonts w:ascii="Times New Roman" w:hAnsi="Times New Roman"/>
          <w:sz w:val="28"/>
          <w:szCs w:val="28"/>
        </w:rPr>
        <w:t>устанавливаются локальным нормативным актом</w:t>
      </w:r>
      <w:r w:rsidR="00E14665" w:rsidRPr="00E14665">
        <w:rPr>
          <w:rFonts w:ascii="Times New Roman" w:hAnsi="Times New Roman"/>
          <w:sz w:val="28"/>
          <w:szCs w:val="28"/>
        </w:rPr>
        <w:t xml:space="preserve"> </w:t>
      </w:r>
      <w:r w:rsidR="00E14665" w:rsidRPr="00692437">
        <w:rPr>
          <w:rFonts w:ascii="Times New Roman" w:hAnsi="Times New Roman"/>
          <w:sz w:val="28"/>
          <w:szCs w:val="28"/>
        </w:rPr>
        <w:t>Учреждения</w:t>
      </w:r>
      <w:r w:rsidR="00D042BF" w:rsidRPr="00E14665">
        <w:rPr>
          <w:rFonts w:ascii="Times New Roman" w:hAnsi="Times New Roman"/>
          <w:sz w:val="28"/>
          <w:szCs w:val="28"/>
        </w:rPr>
        <w:t>,</w:t>
      </w:r>
      <w:r w:rsidRPr="00E14665">
        <w:rPr>
          <w:rFonts w:ascii="Times New Roman" w:hAnsi="Times New Roman"/>
          <w:sz w:val="28"/>
          <w:szCs w:val="28"/>
        </w:rPr>
        <w:t xml:space="preserve"> </w:t>
      </w:r>
      <w:r w:rsidR="00D042BF" w:rsidRPr="00E14665">
        <w:rPr>
          <w:rFonts w:ascii="Times New Roman" w:hAnsi="Times New Roman"/>
          <w:sz w:val="28"/>
          <w:szCs w:val="28"/>
        </w:rPr>
        <w:t>размер выплаты</w:t>
      </w:r>
      <w:r w:rsidR="006F2BA3" w:rsidRPr="00E14665">
        <w:rPr>
          <w:rFonts w:ascii="Times New Roman" w:hAnsi="Times New Roman"/>
          <w:sz w:val="28"/>
          <w:szCs w:val="28"/>
        </w:rPr>
        <w:t xml:space="preserve"> устанавливае</w:t>
      </w:r>
      <w:r w:rsidR="00D042BF" w:rsidRPr="00E14665">
        <w:rPr>
          <w:rFonts w:ascii="Times New Roman" w:hAnsi="Times New Roman"/>
          <w:sz w:val="28"/>
          <w:szCs w:val="28"/>
        </w:rPr>
        <w:t xml:space="preserve">тся в процентном отношении к </w:t>
      </w:r>
      <w:r w:rsidR="00E14665" w:rsidRPr="00692437">
        <w:rPr>
          <w:rFonts w:ascii="Times New Roman" w:hAnsi="Times New Roman"/>
          <w:sz w:val="28"/>
          <w:szCs w:val="28"/>
        </w:rPr>
        <w:t>окладу (</w:t>
      </w:r>
      <w:r w:rsidR="00D042BF" w:rsidRPr="00692437">
        <w:rPr>
          <w:rFonts w:ascii="Times New Roman" w:hAnsi="Times New Roman"/>
          <w:sz w:val="28"/>
          <w:szCs w:val="28"/>
        </w:rPr>
        <w:t>должностному окладу</w:t>
      </w:r>
      <w:r w:rsidR="00E14665" w:rsidRPr="00692437">
        <w:rPr>
          <w:rFonts w:ascii="Times New Roman" w:hAnsi="Times New Roman"/>
          <w:sz w:val="28"/>
          <w:szCs w:val="28"/>
        </w:rPr>
        <w:t>)</w:t>
      </w:r>
      <w:r w:rsidR="00D042BF" w:rsidRPr="00E14665">
        <w:rPr>
          <w:rFonts w:ascii="Times New Roman" w:hAnsi="Times New Roman"/>
          <w:sz w:val="28"/>
          <w:szCs w:val="28"/>
        </w:rPr>
        <w:t xml:space="preserve">, рассчитанному пропорционально отработанному времени, </w:t>
      </w:r>
      <w:r w:rsidR="00B63A75" w:rsidRPr="00E14665">
        <w:rPr>
          <w:rFonts w:ascii="Times New Roman" w:hAnsi="Times New Roman"/>
          <w:sz w:val="28"/>
          <w:szCs w:val="28"/>
        </w:rPr>
        <w:t>по которому</w:t>
      </w:r>
      <w:r w:rsidR="00D042BF" w:rsidRPr="00E14665">
        <w:rPr>
          <w:rFonts w:ascii="Times New Roman" w:hAnsi="Times New Roman"/>
          <w:sz w:val="28"/>
          <w:szCs w:val="28"/>
        </w:rPr>
        <w:t xml:space="preserve"> достигнуты данные р</w:t>
      </w:r>
      <w:r w:rsidR="00B63A75" w:rsidRPr="00E14665">
        <w:rPr>
          <w:rFonts w:ascii="Times New Roman" w:hAnsi="Times New Roman"/>
          <w:sz w:val="28"/>
          <w:szCs w:val="28"/>
        </w:rPr>
        <w:t>езультаты, исчисленного</w:t>
      </w:r>
      <w:r w:rsidR="00D042BF" w:rsidRPr="00E14665">
        <w:rPr>
          <w:rFonts w:ascii="Times New Roman" w:hAnsi="Times New Roman"/>
          <w:sz w:val="28"/>
          <w:szCs w:val="28"/>
        </w:rPr>
        <w:t xml:space="preserve"> с учетом фактической нагрузки, в соответствии с установленными критериями эффективности труда.</w:t>
      </w:r>
    </w:p>
    <w:p w:rsidR="00EC21E9" w:rsidRPr="00E14665" w:rsidRDefault="00EC21E9" w:rsidP="00EC21E9">
      <w:pPr>
        <w:ind w:firstLine="709"/>
        <w:rPr>
          <w:rFonts w:ascii="Times New Roman" w:hAnsi="Times New Roman"/>
          <w:sz w:val="28"/>
          <w:szCs w:val="28"/>
        </w:rPr>
      </w:pPr>
      <w:r w:rsidRPr="00E14665">
        <w:rPr>
          <w:rFonts w:ascii="Times New Roman" w:hAnsi="Times New Roman"/>
          <w:sz w:val="28"/>
          <w:szCs w:val="28"/>
        </w:rPr>
        <w:t>Размер выплаты за высокие результаты работы устанавливается на определенный срок, но не более чем на год и в пределах установленного фонда</w:t>
      </w:r>
      <w:r w:rsidRPr="00EC21E9">
        <w:rPr>
          <w:rFonts w:ascii="Times New Roman" w:hAnsi="Times New Roman"/>
          <w:sz w:val="28"/>
          <w:szCs w:val="28"/>
        </w:rPr>
        <w:t xml:space="preserve"> оплаты труда</w:t>
      </w:r>
      <w:r w:rsidRPr="00E14665">
        <w:rPr>
          <w:rFonts w:ascii="Times New Roman" w:hAnsi="Times New Roman"/>
          <w:sz w:val="28"/>
          <w:szCs w:val="28"/>
        </w:rPr>
        <w:t>.</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r w:rsidRPr="00E14665">
        <w:rPr>
          <w:rFonts w:ascii="Times New Roman" w:hAnsi="Times New Roman"/>
          <w:sz w:val="28"/>
          <w:szCs w:val="28"/>
        </w:rPr>
        <w:t>2.3.1.7.</w:t>
      </w:r>
      <w:r w:rsidR="00E14665" w:rsidRPr="00E14665">
        <w:rPr>
          <w:rFonts w:ascii="Times New Roman" w:hAnsi="Times New Roman"/>
          <w:sz w:val="28"/>
          <w:szCs w:val="28"/>
        </w:rPr>
        <w:t xml:space="preserve"> </w:t>
      </w:r>
      <w:r w:rsidR="00EC21E9">
        <w:rPr>
          <w:rFonts w:ascii="Times New Roman" w:hAnsi="Times New Roman"/>
          <w:sz w:val="28"/>
          <w:szCs w:val="28"/>
        </w:rPr>
        <w:t>Премиальные</w:t>
      </w:r>
      <w:r w:rsidR="00E14665" w:rsidRPr="00692437">
        <w:rPr>
          <w:rFonts w:ascii="Times New Roman" w:hAnsi="Times New Roman"/>
          <w:sz w:val="28"/>
          <w:szCs w:val="28"/>
        </w:rPr>
        <w:t xml:space="preserve"> выплат</w:t>
      </w:r>
      <w:r w:rsidR="00EC21E9">
        <w:rPr>
          <w:rFonts w:ascii="Times New Roman" w:hAnsi="Times New Roman"/>
          <w:sz w:val="28"/>
          <w:szCs w:val="28"/>
        </w:rPr>
        <w:t>ы</w:t>
      </w:r>
      <w:r w:rsidR="00E14665" w:rsidRPr="00692437">
        <w:rPr>
          <w:rFonts w:ascii="Times New Roman" w:hAnsi="Times New Roman"/>
          <w:sz w:val="28"/>
          <w:szCs w:val="28"/>
        </w:rPr>
        <w:t xml:space="preserve"> по итогам работы</w:t>
      </w:r>
      <w:r w:rsidR="00E14665" w:rsidRPr="00E14665">
        <w:rPr>
          <w:rFonts w:ascii="Times New Roman" w:hAnsi="Times New Roman"/>
          <w:sz w:val="28"/>
          <w:szCs w:val="28"/>
        </w:rPr>
        <w:t xml:space="preserve"> (месяц, квартал, год) </w:t>
      </w:r>
      <w:r w:rsidR="00EC21E9">
        <w:rPr>
          <w:rFonts w:ascii="Times New Roman" w:hAnsi="Times New Roman"/>
          <w:sz w:val="28"/>
          <w:szCs w:val="28"/>
        </w:rPr>
        <w:t>устанавливаю</w:t>
      </w:r>
      <w:r w:rsidRPr="00E14665">
        <w:rPr>
          <w:rFonts w:ascii="Times New Roman" w:hAnsi="Times New Roman"/>
          <w:sz w:val="28"/>
          <w:szCs w:val="28"/>
        </w:rPr>
        <w:t xml:space="preserve">тся локальным нормативным актом </w:t>
      </w:r>
      <w:r w:rsidRPr="00692437">
        <w:rPr>
          <w:rFonts w:ascii="Times New Roman" w:hAnsi="Times New Roman"/>
          <w:sz w:val="28"/>
          <w:szCs w:val="28"/>
        </w:rPr>
        <w:t>Учреждения</w:t>
      </w:r>
      <w:r w:rsidRPr="00E14665">
        <w:rPr>
          <w:rFonts w:ascii="Times New Roman" w:hAnsi="Times New Roman"/>
          <w:sz w:val="28"/>
          <w:szCs w:val="28"/>
        </w:rPr>
        <w:t xml:space="preserve"> отдельным категориям работников в пределах утвержденного фонда оплаты труда с учетом показателей эффективности и результативности деятельности. </w:t>
      </w:r>
    </w:p>
    <w:p w:rsidR="008A5BDF" w:rsidRPr="00E14665" w:rsidRDefault="008A5BDF" w:rsidP="008A5BDF">
      <w:pPr>
        <w:suppressAutoHyphens/>
        <w:ind w:firstLine="709"/>
        <w:rPr>
          <w:rFonts w:ascii="Times New Roman" w:hAnsi="Times New Roman"/>
          <w:sz w:val="28"/>
          <w:szCs w:val="28"/>
        </w:rPr>
      </w:pPr>
      <w:r w:rsidRPr="00E14665">
        <w:rPr>
          <w:rFonts w:ascii="Times New Roman" w:hAnsi="Times New Roman"/>
          <w:sz w:val="28"/>
          <w:szCs w:val="28"/>
        </w:rPr>
        <w:t>В</w:t>
      </w:r>
      <w:r w:rsidR="007307D4" w:rsidRPr="00E14665">
        <w:rPr>
          <w:rFonts w:ascii="Times New Roman" w:hAnsi="Times New Roman"/>
          <w:sz w:val="28"/>
          <w:szCs w:val="28"/>
        </w:rPr>
        <w:t>ыплата премии по итогам работы</w:t>
      </w:r>
      <w:r w:rsidRPr="00E14665">
        <w:rPr>
          <w:rFonts w:ascii="Times New Roman" w:hAnsi="Times New Roman"/>
          <w:sz w:val="28"/>
          <w:szCs w:val="28"/>
        </w:rPr>
        <w:t xml:space="preserve"> осуществляются исходя из оценки результативности и качества работы работника на основании показателей премирования работников</w:t>
      </w:r>
      <w:r w:rsidR="007307D4" w:rsidRPr="00E14665">
        <w:rPr>
          <w:rFonts w:ascii="Times New Roman" w:hAnsi="Times New Roman"/>
          <w:sz w:val="28"/>
          <w:szCs w:val="28"/>
        </w:rPr>
        <w:t>, но в пределах 100</w:t>
      </w:r>
      <w:r w:rsidR="00E14665" w:rsidRPr="00E14665">
        <w:rPr>
          <w:rFonts w:ascii="Times New Roman" w:hAnsi="Times New Roman"/>
          <w:sz w:val="28"/>
          <w:szCs w:val="28"/>
        </w:rPr>
        <w:t xml:space="preserve"> </w:t>
      </w:r>
      <w:r w:rsidR="007307D4" w:rsidRPr="00E14665">
        <w:rPr>
          <w:rFonts w:ascii="Times New Roman" w:hAnsi="Times New Roman"/>
          <w:sz w:val="28"/>
          <w:szCs w:val="28"/>
        </w:rPr>
        <w:t xml:space="preserve">% </w:t>
      </w:r>
      <w:r w:rsidR="00E14665" w:rsidRPr="00E14665">
        <w:rPr>
          <w:rFonts w:ascii="Times New Roman" w:hAnsi="Times New Roman"/>
          <w:sz w:val="28"/>
          <w:szCs w:val="28"/>
        </w:rPr>
        <w:t>оклада (</w:t>
      </w:r>
      <w:r w:rsidR="007307D4" w:rsidRPr="00E14665">
        <w:rPr>
          <w:rFonts w:ascii="Times New Roman" w:hAnsi="Times New Roman"/>
          <w:sz w:val="28"/>
          <w:szCs w:val="28"/>
        </w:rPr>
        <w:t>должностного оклада</w:t>
      </w:r>
      <w:r w:rsidR="00E14665" w:rsidRPr="00E14665">
        <w:rPr>
          <w:rFonts w:ascii="Times New Roman" w:hAnsi="Times New Roman"/>
          <w:sz w:val="28"/>
          <w:szCs w:val="28"/>
        </w:rPr>
        <w:t>)</w:t>
      </w:r>
      <w:r w:rsidRPr="00E14665">
        <w:rPr>
          <w:rFonts w:ascii="Times New Roman" w:hAnsi="Times New Roman"/>
          <w:sz w:val="28"/>
          <w:szCs w:val="28"/>
        </w:rPr>
        <w:t>.</w:t>
      </w:r>
    </w:p>
    <w:p w:rsidR="008A5BDF" w:rsidRPr="00E14665" w:rsidRDefault="00252F5B" w:rsidP="007307D4">
      <w:pPr>
        <w:suppressAutoHyphens/>
        <w:ind w:firstLine="709"/>
        <w:rPr>
          <w:rFonts w:ascii="Times New Roman" w:hAnsi="Times New Roman"/>
          <w:sz w:val="28"/>
          <w:szCs w:val="28"/>
        </w:rPr>
      </w:pPr>
      <w:r w:rsidRPr="00E14665">
        <w:rPr>
          <w:rFonts w:ascii="Times New Roman" w:hAnsi="Times New Roman"/>
          <w:sz w:val="28"/>
          <w:szCs w:val="28"/>
        </w:rPr>
        <w:t xml:space="preserve">2.3.1.8. </w:t>
      </w:r>
      <w:proofErr w:type="gramStart"/>
      <w:r w:rsidR="00B63A75" w:rsidRPr="00E14665">
        <w:rPr>
          <w:rFonts w:ascii="Times New Roman" w:hAnsi="Times New Roman"/>
          <w:sz w:val="28"/>
          <w:szCs w:val="28"/>
        </w:rPr>
        <w:t>П</w:t>
      </w:r>
      <w:r w:rsidRPr="00E14665">
        <w:rPr>
          <w:rFonts w:ascii="Times New Roman" w:hAnsi="Times New Roman"/>
          <w:sz w:val="28"/>
          <w:szCs w:val="28"/>
        </w:rPr>
        <w:t xml:space="preserve">ремиальные выплаты за выполнение особо важных и срочных работ </w:t>
      </w:r>
      <w:r w:rsidR="008A5BDF" w:rsidRPr="00E14665">
        <w:rPr>
          <w:rFonts w:ascii="Times New Roman" w:hAnsi="Times New Roman"/>
          <w:sz w:val="28"/>
          <w:szCs w:val="28"/>
        </w:rPr>
        <w:t>выплачива</w:t>
      </w:r>
      <w:r w:rsidR="00E14665" w:rsidRPr="00E14665">
        <w:rPr>
          <w:rFonts w:ascii="Times New Roman" w:hAnsi="Times New Roman"/>
          <w:sz w:val="28"/>
          <w:szCs w:val="28"/>
        </w:rPr>
        <w:t>ю</w:t>
      </w:r>
      <w:r w:rsidR="008A5BDF" w:rsidRPr="00E14665">
        <w:rPr>
          <w:rFonts w:ascii="Times New Roman" w:hAnsi="Times New Roman"/>
          <w:sz w:val="28"/>
          <w:szCs w:val="28"/>
        </w:rPr>
        <w:t>тся работникам единовременно по итогам выполнения особо важных и срочных работ в целях поощрения работник</w:t>
      </w:r>
      <w:r w:rsidR="00E14665" w:rsidRPr="00E14665">
        <w:rPr>
          <w:rFonts w:ascii="Times New Roman" w:hAnsi="Times New Roman"/>
          <w:sz w:val="28"/>
          <w:szCs w:val="28"/>
        </w:rPr>
        <w:t>ов</w:t>
      </w:r>
      <w:r w:rsidR="008A5BDF" w:rsidRPr="00E14665">
        <w:rPr>
          <w:rFonts w:ascii="Times New Roman" w:hAnsi="Times New Roman"/>
          <w:sz w:val="28"/>
          <w:szCs w:val="28"/>
        </w:rPr>
        <w:t xml:space="preserve"> за оперативность и качественный результат труда в пределах фонда оплаты труда, в порядке, размерах и на условиях, установленных локальным нормативным актом Учреждения с учетом мнения выборного органа первичной профсоюзной организации</w:t>
      </w:r>
      <w:r w:rsidR="007307D4" w:rsidRPr="00E14665">
        <w:rPr>
          <w:rFonts w:ascii="Times New Roman" w:hAnsi="Times New Roman"/>
          <w:sz w:val="28"/>
          <w:szCs w:val="28"/>
        </w:rPr>
        <w:t xml:space="preserve"> и в пределах 50</w:t>
      </w:r>
      <w:r w:rsidR="00E14665" w:rsidRPr="00E14665">
        <w:rPr>
          <w:rFonts w:ascii="Times New Roman" w:hAnsi="Times New Roman"/>
          <w:sz w:val="28"/>
          <w:szCs w:val="28"/>
        </w:rPr>
        <w:t xml:space="preserve"> </w:t>
      </w:r>
      <w:r w:rsidR="007307D4" w:rsidRPr="00E14665">
        <w:rPr>
          <w:rFonts w:ascii="Times New Roman" w:hAnsi="Times New Roman"/>
          <w:sz w:val="28"/>
          <w:szCs w:val="28"/>
        </w:rPr>
        <w:t xml:space="preserve">% </w:t>
      </w:r>
      <w:r w:rsidR="00E14665" w:rsidRPr="00E14665">
        <w:rPr>
          <w:rFonts w:ascii="Times New Roman" w:hAnsi="Times New Roman"/>
          <w:sz w:val="28"/>
          <w:szCs w:val="28"/>
        </w:rPr>
        <w:t>оклада (</w:t>
      </w:r>
      <w:r w:rsidR="007307D4" w:rsidRPr="00E14665">
        <w:rPr>
          <w:rFonts w:ascii="Times New Roman" w:hAnsi="Times New Roman"/>
          <w:sz w:val="28"/>
          <w:szCs w:val="28"/>
        </w:rPr>
        <w:t>должностного</w:t>
      </w:r>
      <w:proofErr w:type="gramEnd"/>
      <w:r w:rsidR="007307D4" w:rsidRPr="00E14665">
        <w:rPr>
          <w:rFonts w:ascii="Times New Roman" w:hAnsi="Times New Roman"/>
          <w:sz w:val="28"/>
          <w:szCs w:val="28"/>
        </w:rPr>
        <w:t xml:space="preserve"> оклада</w:t>
      </w:r>
      <w:r w:rsidR="00E14665" w:rsidRPr="00E14665">
        <w:rPr>
          <w:rFonts w:ascii="Times New Roman" w:hAnsi="Times New Roman"/>
          <w:sz w:val="28"/>
          <w:szCs w:val="28"/>
        </w:rPr>
        <w:t>)</w:t>
      </w:r>
      <w:r w:rsidR="008A5BDF" w:rsidRPr="00E14665">
        <w:rPr>
          <w:rFonts w:ascii="Times New Roman" w:hAnsi="Times New Roman"/>
          <w:sz w:val="28"/>
          <w:szCs w:val="28"/>
        </w:rPr>
        <w:t>.</w:t>
      </w:r>
    </w:p>
    <w:p w:rsidR="008A5BDF" w:rsidRPr="00E14665" w:rsidRDefault="008A5BDF" w:rsidP="008A5BDF">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2.4. Доплата до уровня минимального </w:t>
      </w:r>
      <w:proofErr w:type="gramStart"/>
      <w:r w:rsidRPr="00E14665">
        <w:rPr>
          <w:rFonts w:ascii="Times New Roman" w:hAnsi="Times New Roman" w:cs="Times New Roman"/>
          <w:sz w:val="28"/>
          <w:szCs w:val="28"/>
        </w:rPr>
        <w:t>размера оплаты труда</w:t>
      </w:r>
      <w:proofErr w:type="gramEnd"/>
      <w:r w:rsidRPr="00E14665">
        <w:rPr>
          <w:rFonts w:ascii="Times New Roman" w:hAnsi="Times New Roman" w:cs="Times New Roman"/>
          <w:sz w:val="28"/>
          <w:szCs w:val="28"/>
        </w:rPr>
        <w:t>.</w:t>
      </w:r>
    </w:p>
    <w:p w:rsidR="008A5BDF" w:rsidRDefault="008A5BDF" w:rsidP="008A5BDF">
      <w:pPr>
        <w:pStyle w:val="a6"/>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2.4.1. В случае если месячная заработная плата работников при полностью отработанной норме рабочего времени и выполненной норме труда (трудовых обязанностей) с учетом всех выплат, предусмотренных действующим законодательством, ниже минимального </w:t>
      </w:r>
      <w:proofErr w:type="gramStart"/>
      <w:r w:rsidRPr="00E14665">
        <w:rPr>
          <w:rFonts w:ascii="Times New Roman" w:hAnsi="Times New Roman" w:cs="Times New Roman"/>
          <w:sz w:val="28"/>
          <w:szCs w:val="28"/>
        </w:rPr>
        <w:t>размера оплаты труда</w:t>
      </w:r>
      <w:proofErr w:type="gramEnd"/>
      <w:r w:rsidRPr="00E14665">
        <w:rPr>
          <w:rFonts w:ascii="Times New Roman" w:hAnsi="Times New Roman" w:cs="Times New Roman"/>
          <w:sz w:val="28"/>
          <w:szCs w:val="28"/>
        </w:rPr>
        <w:t xml:space="preserve">,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w:t>
      </w:r>
      <w:proofErr w:type="gramStart"/>
      <w:r w:rsidRPr="00E14665">
        <w:rPr>
          <w:rFonts w:ascii="Times New Roman" w:hAnsi="Times New Roman" w:cs="Times New Roman"/>
          <w:sz w:val="28"/>
          <w:szCs w:val="28"/>
        </w:rPr>
        <w:t>размером оплаты труда</w:t>
      </w:r>
      <w:proofErr w:type="gramEnd"/>
      <w:r w:rsidRPr="00E14665">
        <w:rPr>
          <w:rFonts w:ascii="Times New Roman" w:hAnsi="Times New Roman" w:cs="Times New Roman"/>
          <w:sz w:val="28"/>
          <w:szCs w:val="28"/>
        </w:rPr>
        <w:t>, установленным федеральным законом, и размером начисленной заработной платы данного работника за соответствующий период времени.</w:t>
      </w:r>
    </w:p>
    <w:p w:rsidR="00E45E7B" w:rsidRDefault="00E45E7B" w:rsidP="008A5BDF">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2.5</w:t>
      </w:r>
      <w:r w:rsidR="003E10D8">
        <w:rPr>
          <w:rFonts w:ascii="Times New Roman" w:hAnsi="Times New Roman" w:cs="Times New Roman"/>
          <w:sz w:val="28"/>
          <w:szCs w:val="28"/>
        </w:rPr>
        <w:t xml:space="preserve">. </w:t>
      </w:r>
      <w:r>
        <w:rPr>
          <w:rFonts w:ascii="Times New Roman" w:hAnsi="Times New Roman" w:cs="Times New Roman"/>
          <w:sz w:val="28"/>
          <w:szCs w:val="28"/>
        </w:rPr>
        <w:t xml:space="preserve"> Гарантированная персональная надбавка</w:t>
      </w:r>
    </w:p>
    <w:p w:rsidR="00E45E7B" w:rsidRPr="00E14665" w:rsidRDefault="00E45E7B" w:rsidP="008A5BDF">
      <w:pPr>
        <w:pStyle w:val="a6"/>
        <w:suppressAutoHyphens/>
        <w:ind w:firstLine="709"/>
        <w:jc w:val="both"/>
        <w:rPr>
          <w:rFonts w:ascii="Times New Roman" w:hAnsi="Times New Roman" w:cs="Times New Roman"/>
          <w:sz w:val="28"/>
          <w:szCs w:val="28"/>
        </w:rPr>
      </w:pPr>
      <w:r>
        <w:rPr>
          <w:rFonts w:ascii="Times New Roman" w:hAnsi="Times New Roman" w:cs="Times New Roman"/>
          <w:sz w:val="28"/>
          <w:szCs w:val="28"/>
        </w:rPr>
        <w:t>2.5.1.</w:t>
      </w:r>
      <w:r w:rsidRPr="00E45E7B">
        <w:rPr>
          <w:rFonts w:ascii="Times New Roman" w:hAnsi="Times New Roman" w:cs="Times New Roman"/>
          <w:color w:val="333333"/>
          <w:sz w:val="28"/>
          <w:szCs w:val="28"/>
        </w:rPr>
        <w:t xml:space="preserve"> </w:t>
      </w:r>
      <w:proofErr w:type="gramStart"/>
      <w:r w:rsidRPr="002574AA">
        <w:rPr>
          <w:rFonts w:ascii="Times New Roman" w:hAnsi="Times New Roman" w:cs="Times New Roman"/>
          <w:color w:val="333333"/>
          <w:sz w:val="28"/>
          <w:szCs w:val="28"/>
        </w:rPr>
        <w:t xml:space="preserve">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 который </w:t>
      </w:r>
      <w:r w:rsidRPr="002574AA">
        <w:rPr>
          <w:rFonts w:ascii="Times New Roman" w:hAnsi="Times New Roman" w:cs="Times New Roman"/>
          <w:color w:val="333333"/>
          <w:sz w:val="28"/>
          <w:szCs w:val="28"/>
        </w:rPr>
        <w:lastRenderedPageBreak/>
        <w:t>устанавливается решением Совета муниципального района, обеспечивающим рост заработной платы в муниципальном районе,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(трудовых обязанностей) с учетом всех</w:t>
      </w:r>
      <w:proofErr w:type="gramEnd"/>
      <w:r w:rsidRPr="002574AA">
        <w:rPr>
          <w:rFonts w:ascii="Times New Roman" w:hAnsi="Times New Roman" w:cs="Times New Roman"/>
          <w:color w:val="333333"/>
          <w:sz w:val="28"/>
          <w:szCs w:val="28"/>
        </w:rPr>
        <w:t xml:space="preserve"> выплат, предусмотренных действующим законодательством (за исключением районного коэффициента к заработной плате и процентной надбавки к заработной плате, установленных в соответствии с федеральным и ре</w:t>
      </w:r>
      <w:r>
        <w:rPr>
          <w:rFonts w:ascii="Times New Roman" w:hAnsi="Times New Roman" w:cs="Times New Roman"/>
          <w:color w:val="333333"/>
          <w:sz w:val="28"/>
          <w:szCs w:val="28"/>
        </w:rPr>
        <w:t>гиональным законодательством).</w:t>
      </w:r>
    </w:p>
    <w:p w:rsidR="00D042BF" w:rsidRPr="00E14665" w:rsidRDefault="00D042BF" w:rsidP="008A5BDF">
      <w:pPr>
        <w:pStyle w:val="12"/>
        <w:suppressAutoHyphens/>
        <w:spacing w:after="0" w:line="240" w:lineRule="auto"/>
        <w:ind w:left="0" w:firstLine="709"/>
        <w:rPr>
          <w:rFonts w:ascii="Times New Roman" w:hAnsi="Times New Roman"/>
          <w:sz w:val="28"/>
          <w:szCs w:val="28"/>
        </w:rPr>
      </w:pPr>
    </w:p>
    <w:p w:rsidR="008A5BDF" w:rsidRPr="00E14665" w:rsidRDefault="008A5BDF" w:rsidP="00E14665">
      <w:pPr>
        <w:pStyle w:val="12"/>
        <w:suppressAutoHyphens/>
        <w:spacing w:after="0" w:line="240" w:lineRule="auto"/>
        <w:ind w:left="0" w:firstLine="0"/>
        <w:jc w:val="center"/>
        <w:rPr>
          <w:rFonts w:ascii="Times New Roman" w:hAnsi="Times New Roman"/>
          <w:sz w:val="28"/>
          <w:szCs w:val="28"/>
        </w:rPr>
      </w:pPr>
      <w:r w:rsidRPr="00E14665">
        <w:rPr>
          <w:rFonts w:ascii="Times New Roman" w:hAnsi="Times New Roman"/>
          <w:sz w:val="28"/>
          <w:szCs w:val="28"/>
          <w:lang w:val="en-US"/>
        </w:rPr>
        <w:t>III</w:t>
      </w:r>
      <w:r w:rsidRPr="00E14665">
        <w:rPr>
          <w:rFonts w:ascii="Times New Roman" w:hAnsi="Times New Roman"/>
          <w:sz w:val="28"/>
          <w:szCs w:val="28"/>
        </w:rPr>
        <w:t>. Порядок и условия оплаты труда руководителя, главного бухгалтера Учреждения</w:t>
      </w:r>
    </w:p>
    <w:p w:rsidR="008A5BDF" w:rsidRPr="00E14665" w:rsidRDefault="008A5BDF" w:rsidP="008A5BDF">
      <w:pPr>
        <w:pStyle w:val="12"/>
        <w:suppressAutoHyphens/>
        <w:spacing w:after="0" w:line="240" w:lineRule="auto"/>
        <w:ind w:left="0" w:firstLine="709"/>
        <w:rPr>
          <w:rFonts w:ascii="Times New Roman" w:hAnsi="Times New Roman"/>
          <w:sz w:val="28"/>
          <w:szCs w:val="28"/>
        </w:rPr>
      </w:pP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3.1. </w:t>
      </w:r>
      <w:r w:rsidR="00500634" w:rsidRPr="00500634">
        <w:rPr>
          <w:rFonts w:ascii="Times New Roman" w:hAnsi="Times New Roman" w:cs="Times New Roman"/>
          <w:sz w:val="28"/>
          <w:szCs w:val="28"/>
        </w:rPr>
        <w:t xml:space="preserve">Настоящий </w:t>
      </w:r>
      <w:r w:rsidR="00E14665" w:rsidRPr="00500634">
        <w:rPr>
          <w:rFonts w:ascii="Times New Roman" w:hAnsi="Times New Roman" w:cs="Times New Roman"/>
          <w:sz w:val="28"/>
          <w:szCs w:val="28"/>
        </w:rPr>
        <w:t>раздел</w:t>
      </w:r>
      <w:r w:rsidR="00E14665">
        <w:rPr>
          <w:rFonts w:ascii="Times New Roman" w:hAnsi="Times New Roman" w:cs="Times New Roman"/>
          <w:sz w:val="28"/>
          <w:szCs w:val="28"/>
        </w:rPr>
        <w:t xml:space="preserve"> </w:t>
      </w:r>
      <w:r w:rsidRPr="00E14665">
        <w:rPr>
          <w:rFonts w:ascii="Times New Roman" w:hAnsi="Times New Roman" w:cs="Times New Roman"/>
          <w:sz w:val="28"/>
          <w:szCs w:val="28"/>
        </w:rPr>
        <w:t xml:space="preserve">определяет порядок и </w:t>
      </w:r>
      <w:proofErr w:type="gramStart"/>
      <w:r w:rsidRPr="00E14665">
        <w:rPr>
          <w:rFonts w:ascii="Times New Roman" w:hAnsi="Times New Roman" w:cs="Times New Roman"/>
          <w:sz w:val="28"/>
          <w:szCs w:val="28"/>
        </w:rPr>
        <w:t>размер оплаты труда</w:t>
      </w:r>
      <w:proofErr w:type="gramEnd"/>
      <w:r w:rsidRPr="00E14665">
        <w:rPr>
          <w:rFonts w:ascii="Times New Roman" w:hAnsi="Times New Roman" w:cs="Times New Roman"/>
          <w:sz w:val="28"/>
          <w:szCs w:val="28"/>
        </w:rPr>
        <w:t xml:space="preserve"> руководителя, главного бухгалтера Учреждения при заключении с ним трудового договора.</w:t>
      </w: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3.2. Оплата труда руководителя, главного бухгалтера Учреждения состоит из должностного оклада, компенсационных и стимулирующих выплат.</w:t>
      </w: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3.3. Должностной оклад руководителя Учреждения устанавливается в кратном отношении к базовому окладу по профессионально-квалификационной группе «</w:t>
      </w:r>
      <w:r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sidRPr="00E14665">
        <w:rPr>
          <w:rFonts w:ascii="Times New Roman" w:hAnsi="Times New Roman" w:cs="Times New Roman"/>
          <w:sz w:val="28"/>
          <w:szCs w:val="28"/>
        </w:rPr>
        <w:t>.</w:t>
      </w:r>
    </w:p>
    <w:p w:rsidR="008A5BDF" w:rsidRPr="00E14665" w:rsidRDefault="008A5BDF" w:rsidP="00E14665">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3.4. Размер должностного оклада руководителя </w:t>
      </w:r>
      <w:r w:rsidR="008F60BB">
        <w:rPr>
          <w:rFonts w:ascii="Times New Roman" w:hAnsi="Times New Roman" w:cs="Times New Roman"/>
          <w:sz w:val="28"/>
          <w:szCs w:val="28"/>
        </w:rPr>
        <w:t xml:space="preserve">Учреждения </w:t>
      </w:r>
      <w:r w:rsidRPr="00E14665">
        <w:rPr>
          <w:rFonts w:ascii="Times New Roman" w:hAnsi="Times New Roman" w:cs="Times New Roman"/>
          <w:sz w:val="28"/>
          <w:szCs w:val="28"/>
        </w:rPr>
        <w:t>увеличивается на коэффициент кратности, установленный согласно штатной численности Учреждения: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572"/>
      </w:tblGrid>
      <w:tr w:rsidR="008A5BDF" w:rsidRPr="00E14665" w:rsidTr="003B7BF2">
        <w:tc>
          <w:tcPr>
            <w:tcW w:w="2557" w:type="pct"/>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Наименование критерия</w:t>
            </w:r>
          </w:p>
        </w:tc>
        <w:tc>
          <w:tcPr>
            <w:tcW w:w="2443" w:type="pct"/>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Размер коэффициента кратности</w:t>
            </w:r>
          </w:p>
        </w:tc>
      </w:tr>
      <w:tr w:rsidR="008A5BDF" w:rsidRPr="00E14665" w:rsidTr="003B7BF2">
        <w:tc>
          <w:tcPr>
            <w:tcW w:w="5000" w:type="pct"/>
            <w:gridSpan w:val="2"/>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Штатная численность персонала учреждения</w:t>
            </w:r>
          </w:p>
        </w:tc>
      </w:tr>
      <w:tr w:rsidR="008A5BDF" w:rsidRPr="00E14665" w:rsidTr="003B7BF2">
        <w:tc>
          <w:tcPr>
            <w:tcW w:w="2557" w:type="pct"/>
          </w:tcPr>
          <w:p w:rsidR="008A5BDF" w:rsidRPr="00E14665" w:rsidRDefault="008A5BD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до 20 ед.</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2</w:t>
            </w:r>
          </w:p>
        </w:tc>
      </w:tr>
      <w:tr w:rsidR="008A5BDF" w:rsidRPr="00E14665" w:rsidTr="003B7BF2">
        <w:tc>
          <w:tcPr>
            <w:tcW w:w="2557"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от 21 до 4</w:t>
            </w:r>
            <w:r w:rsidR="008A5BDF" w:rsidRPr="00E14665">
              <w:rPr>
                <w:rFonts w:ascii="Times New Roman" w:hAnsi="Times New Roman" w:cs="Times New Roman"/>
                <w:sz w:val="28"/>
                <w:szCs w:val="28"/>
              </w:rPr>
              <w:t>0 ед.</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3</w:t>
            </w:r>
          </w:p>
        </w:tc>
      </w:tr>
      <w:tr w:rsidR="008A5BDF" w:rsidRPr="00E14665" w:rsidTr="003B7BF2">
        <w:tc>
          <w:tcPr>
            <w:tcW w:w="2557" w:type="pct"/>
          </w:tcPr>
          <w:p w:rsidR="008A5BDF" w:rsidRPr="00E14665" w:rsidRDefault="00D042B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от 41</w:t>
            </w:r>
            <w:r w:rsidR="00FF5CBA" w:rsidRPr="00E14665">
              <w:rPr>
                <w:rFonts w:ascii="Times New Roman" w:hAnsi="Times New Roman" w:cs="Times New Roman"/>
                <w:sz w:val="28"/>
                <w:szCs w:val="28"/>
              </w:rPr>
              <w:t xml:space="preserve"> до 6</w:t>
            </w:r>
            <w:r w:rsidR="008A5BDF" w:rsidRPr="00E14665">
              <w:rPr>
                <w:rFonts w:ascii="Times New Roman" w:hAnsi="Times New Roman" w:cs="Times New Roman"/>
                <w:sz w:val="28"/>
                <w:szCs w:val="28"/>
              </w:rPr>
              <w:t>0 ед.</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4</w:t>
            </w:r>
          </w:p>
        </w:tc>
      </w:tr>
      <w:tr w:rsidR="008A5BDF" w:rsidRPr="00E14665" w:rsidTr="003B7BF2">
        <w:tc>
          <w:tcPr>
            <w:tcW w:w="2557" w:type="pct"/>
          </w:tcPr>
          <w:p w:rsidR="008A5BDF" w:rsidRPr="00E14665" w:rsidRDefault="00D042BF"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от 61</w:t>
            </w:r>
            <w:r w:rsidR="008A5BDF" w:rsidRPr="00E14665">
              <w:rPr>
                <w:rFonts w:ascii="Times New Roman" w:hAnsi="Times New Roman" w:cs="Times New Roman"/>
                <w:sz w:val="28"/>
                <w:szCs w:val="28"/>
              </w:rPr>
              <w:t xml:space="preserve"> ед. и больше</w:t>
            </w:r>
          </w:p>
        </w:tc>
        <w:tc>
          <w:tcPr>
            <w:tcW w:w="2443" w:type="pct"/>
          </w:tcPr>
          <w:p w:rsidR="008A5BDF" w:rsidRPr="00E14665" w:rsidRDefault="00FF5CBA" w:rsidP="003B7BF2">
            <w:pPr>
              <w:pStyle w:val="ConsPlusNormal"/>
              <w:widowControl/>
              <w:tabs>
                <w:tab w:val="left" w:pos="1701"/>
              </w:tabs>
              <w:suppressAutoHyphens/>
              <w:ind w:firstLine="0"/>
              <w:jc w:val="both"/>
              <w:rPr>
                <w:rFonts w:ascii="Times New Roman" w:hAnsi="Times New Roman" w:cs="Times New Roman"/>
                <w:sz w:val="28"/>
                <w:szCs w:val="28"/>
              </w:rPr>
            </w:pPr>
            <w:r w:rsidRPr="00E14665">
              <w:rPr>
                <w:rFonts w:ascii="Times New Roman" w:hAnsi="Times New Roman" w:cs="Times New Roman"/>
                <w:sz w:val="28"/>
                <w:szCs w:val="28"/>
              </w:rPr>
              <w:t>5</w:t>
            </w:r>
          </w:p>
        </w:tc>
      </w:tr>
    </w:tbl>
    <w:p w:rsidR="008A5BDF" w:rsidRPr="00E14665" w:rsidRDefault="008A5BDF" w:rsidP="006F01F7">
      <w:pPr>
        <w:pStyle w:val="ConsPlusNormal"/>
        <w:widowControl/>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 xml:space="preserve">3.5. Должностной оклад руководителя Учреждения повышается одновременно с увеличением оклада по профессионально квалификационной группе </w:t>
      </w:r>
      <w:r w:rsidRPr="00500634">
        <w:rPr>
          <w:rFonts w:ascii="Times New Roman" w:hAnsi="Times New Roman" w:cs="Times New Roman"/>
          <w:sz w:val="28"/>
          <w:szCs w:val="28"/>
        </w:rPr>
        <w:t>«Общеотраслевые профессии рабочих первого уровня» первого квалификационного уровня</w:t>
      </w:r>
      <w:r w:rsidRPr="00E14665">
        <w:rPr>
          <w:rFonts w:ascii="Times New Roman" w:hAnsi="Times New Roman" w:cs="Times New Roman"/>
          <w:sz w:val="28"/>
          <w:szCs w:val="28"/>
        </w:rPr>
        <w:t xml:space="preserve"> в Учреждении путем внесения изменений (дополнений) в трудов</w:t>
      </w:r>
      <w:r w:rsidR="008F60BB">
        <w:rPr>
          <w:rFonts w:ascii="Times New Roman" w:hAnsi="Times New Roman" w:cs="Times New Roman"/>
          <w:sz w:val="28"/>
          <w:szCs w:val="28"/>
        </w:rPr>
        <w:t>ой</w:t>
      </w:r>
      <w:r w:rsidRPr="00E14665">
        <w:rPr>
          <w:rFonts w:ascii="Times New Roman" w:hAnsi="Times New Roman" w:cs="Times New Roman"/>
          <w:sz w:val="28"/>
          <w:szCs w:val="28"/>
        </w:rPr>
        <w:t xml:space="preserve"> договор.</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Должностной оклад главного бухгалтера определяется в процентном отношении от </w:t>
      </w:r>
      <w:r w:rsidR="008F60BB">
        <w:rPr>
          <w:rFonts w:ascii="Times New Roman" w:hAnsi="Times New Roman"/>
          <w:sz w:val="28"/>
          <w:szCs w:val="28"/>
        </w:rPr>
        <w:t xml:space="preserve">должностного </w:t>
      </w:r>
      <w:r w:rsidRPr="00E14665">
        <w:rPr>
          <w:rFonts w:ascii="Times New Roman" w:hAnsi="Times New Roman"/>
          <w:sz w:val="28"/>
          <w:szCs w:val="28"/>
        </w:rPr>
        <w:t xml:space="preserve">оклада руководителя Учреждения. Величина должностного оклада главного бухгалтера - </w:t>
      </w:r>
      <w:r w:rsidR="00D042BF" w:rsidRPr="00E14665">
        <w:rPr>
          <w:rFonts w:ascii="Times New Roman" w:hAnsi="Times New Roman"/>
          <w:sz w:val="28"/>
          <w:szCs w:val="28"/>
        </w:rPr>
        <w:t>на 3</w:t>
      </w:r>
      <w:r w:rsidRPr="00E14665">
        <w:rPr>
          <w:rFonts w:ascii="Times New Roman" w:hAnsi="Times New Roman"/>
          <w:sz w:val="28"/>
          <w:szCs w:val="28"/>
        </w:rPr>
        <w:t xml:space="preserve">0 </w:t>
      </w:r>
      <w:r w:rsidR="008F60BB">
        <w:rPr>
          <w:rFonts w:ascii="Times New Roman" w:hAnsi="Times New Roman"/>
          <w:sz w:val="28"/>
          <w:szCs w:val="28"/>
        </w:rPr>
        <w:t>%</w:t>
      </w:r>
      <w:r w:rsidRPr="00E14665">
        <w:rPr>
          <w:rFonts w:ascii="Times New Roman" w:hAnsi="Times New Roman"/>
          <w:sz w:val="28"/>
          <w:szCs w:val="28"/>
        </w:rPr>
        <w:t xml:space="preserve"> ниже </w:t>
      </w:r>
      <w:r w:rsidR="008F60BB">
        <w:rPr>
          <w:rFonts w:ascii="Times New Roman" w:hAnsi="Times New Roman"/>
          <w:sz w:val="28"/>
          <w:szCs w:val="28"/>
        </w:rPr>
        <w:t xml:space="preserve">должностного </w:t>
      </w:r>
      <w:r w:rsidRPr="00E14665">
        <w:rPr>
          <w:rFonts w:ascii="Times New Roman" w:hAnsi="Times New Roman"/>
          <w:sz w:val="28"/>
          <w:szCs w:val="28"/>
        </w:rPr>
        <w:t>оклада руководителя.</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3.6. Выплаты компенсационного характера руководителя, главного бухгалтера </w:t>
      </w:r>
      <w:r w:rsidR="008F60BB" w:rsidRPr="00E14665">
        <w:rPr>
          <w:rFonts w:ascii="Times New Roman" w:hAnsi="Times New Roman"/>
          <w:sz w:val="28"/>
          <w:szCs w:val="28"/>
        </w:rPr>
        <w:t xml:space="preserve">Учреждения </w:t>
      </w:r>
      <w:r w:rsidRPr="00E14665">
        <w:rPr>
          <w:rFonts w:ascii="Times New Roman" w:hAnsi="Times New Roman"/>
          <w:sz w:val="28"/>
          <w:szCs w:val="28"/>
        </w:rPr>
        <w:t>устанавливаются в соответствии с пунктом 2.2 настоящего Положения в зависимости от условий труда.</w:t>
      </w:r>
    </w:p>
    <w:p w:rsidR="008A5BDF" w:rsidRPr="00E14665" w:rsidRDefault="008A5BDF" w:rsidP="006F01F7">
      <w:pPr>
        <w:pStyle w:val="ConsPlusNormal"/>
        <w:widowControl/>
        <w:tabs>
          <w:tab w:val="left" w:pos="1080"/>
        </w:tabs>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lastRenderedPageBreak/>
        <w:t>3.7. К выплатам стимулирующего характера руководителя, главного бухгалтера Учреждения относятся:</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надбавка за выслу</w:t>
      </w:r>
      <w:bookmarkStart w:id="5" w:name="_GoBack"/>
      <w:bookmarkEnd w:id="5"/>
      <w:r w:rsidRPr="00E14665">
        <w:rPr>
          <w:rFonts w:ascii="Times New Roman" w:hAnsi="Times New Roman"/>
          <w:sz w:val="28"/>
          <w:szCs w:val="28"/>
        </w:rPr>
        <w:t>гу лет;</w:t>
      </w:r>
    </w:p>
    <w:p w:rsidR="008A5BDF" w:rsidRPr="00E14665" w:rsidRDefault="008A5BDF" w:rsidP="006F01F7">
      <w:pPr>
        <w:suppressAutoHyphens/>
        <w:ind w:firstLine="709"/>
        <w:rPr>
          <w:rFonts w:ascii="Times New Roman" w:hAnsi="Times New Roman"/>
          <w:sz w:val="28"/>
          <w:szCs w:val="28"/>
        </w:rPr>
      </w:pPr>
      <w:r w:rsidRPr="00E14665">
        <w:rPr>
          <w:rFonts w:ascii="Times New Roman" w:hAnsi="Times New Roman"/>
          <w:sz w:val="28"/>
          <w:szCs w:val="28"/>
        </w:rPr>
        <w:t xml:space="preserve">- </w:t>
      </w:r>
      <w:r w:rsidRPr="00500634">
        <w:rPr>
          <w:rFonts w:ascii="Times New Roman" w:hAnsi="Times New Roman"/>
          <w:sz w:val="28"/>
          <w:szCs w:val="28"/>
        </w:rPr>
        <w:t>надбавка за поч</w:t>
      </w:r>
      <w:r w:rsidR="008F60BB" w:rsidRPr="00500634">
        <w:rPr>
          <w:rFonts w:ascii="Times New Roman" w:hAnsi="Times New Roman"/>
          <w:sz w:val="28"/>
          <w:szCs w:val="28"/>
        </w:rPr>
        <w:t>е</w:t>
      </w:r>
      <w:r w:rsidRPr="00500634">
        <w:rPr>
          <w:rFonts w:ascii="Times New Roman" w:hAnsi="Times New Roman"/>
          <w:sz w:val="28"/>
          <w:szCs w:val="28"/>
        </w:rPr>
        <w:t>тное звание, уч</w:t>
      </w:r>
      <w:r w:rsidR="008F60BB" w:rsidRPr="00500634">
        <w:rPr>
          <w:rFonts w:ascii="Times New Roman" w:hAnsi="Times New Roman"/>
          <w:sz w:val="28"/>
          <w:szCs w:val="28"/>
        </w:rPr>
        <w:t>е</w:t>
      </w:r>
      <w:r w:rsidRPr="00500634">
        <w:rPr>
          <w:rFonts w:ascii="Times New Roman" w:hAnsi="Times New Roman"/>
          <w:sz w:val="28"/>
          <w:szCs w:val="28"/>
        </w:rPr>
        <w:t>ную степень, уч</w:t>
      </w:r>
      <w:r w:rsidR="008F60BB" w:rsidRPr="00500634">
        <w:rPr>
          <w:rFonts w:ascii="Times New Roman" w:hAnsi="Times New Roman"/>
          <w:sz w:val="28"/>
          <w:szCs w:val="28"/>
        </w:rPr>
        <w:t>е</w:t>
      </w:r>
      <w:r w:rsidRPr="00500634">
        <w:rPr>
          <w:rFonts w:ascii="Times New Roman" w:hAnsi="Times New Roman"/>
          <w:sz w:val="28"/>
          <w:szCs w:val="28"/>
        </w:rPr>
        <w:t>ное звание;</w:t>
      </w:r>
    </w:p>
    <w:p w:rsidR="00252F5B" w:rsidRPr="00E14665" w:rsidRDefault="00252F5B" w:rsidP="006F01F7">
      <w:pPr>
        <w:ind w:firstLine="709"/>
        <w:rPr>
          <w:rFonts w:ascii="Times New Roman" w:hAnsi="Times New Roman"/>
          <w:sz w:val="28"/>
          <w:szCs w:val="28"/>
        </w:rPr>
      </w:pPr>
      <w:r w:rsidRPr="00E14665">
        <w:rPr>
          <w:rFonts w:ascii="Times New Roman" w:hAnsi="Times New Roman"/>
          <w:sz w:val="28"/>
          <w:szCs w:val="28"/>
        </w:rPr>
        <w:t>-  премиальные выплаты по итогам работы (месяц, квартал, год)</w:t>
      </w:r>
      <w:r w:rsidR="008F60BB">
        <w:rPr>
          <w:rFonts w:ascii="Times New Roman" w:hAnsi="Times New Roman"/>
          <w:sz w:val="28"/>
          <w:szCs w:val="28"/>
        </w:rPr>
        <w:t>;</w:t>
      </w:r>
    </w:p>
    <w:p w:rsidR="008A5BDF" w:rsidRPr="00E14665" w:rsidRDefault="00252F5B" w:rsidP="006F01F7">
      <w:pPr>
        <w:ind w:firstLine="709"/>
        <w:rPr>
          <w:rFonts w:ascii="Times New Roman" w:hAnsi="Times New Roman"/>
          <w:sz w:val="28"/>
          <w:szCs w:val="28"/>
        </w:rPr>
      </w:pPr>
      <w:r w:rsidRPr="00E14665">
        <w:rPr>
          <w:rFonts w:ascii="Times New Roman" w:hAnsi="Times New Roman"/>
          <w:sz w:val="28"/>
          <w:szCs w:val="28"/>
        </w:rPr>
        <w:t>- премиальные выплаты за выполнен</w:t>
      </w:r>
      <w:r w:rsidR="00500634">
        <w:rPr>
          <w:rFonts w:ascii="Times New Roman" w:hAnsi="Times New Roman"/>
          <w:sz w:val="28"/>
          <w:szCs w:val="28"/>
        </w:rPr>
        <w:t>ие особо важных и срочных работ.</w:t>
      </w:r>
    </w:p>
    <w:p w:rsidR="008A5BDF" w:rsidRPr="00E14665" w:rsidRDefault="008A5BDF" w:rsidP="006F01F7">
      <w:pPr>
        <w:pStyle w:val="ConsPlusNormal"/>
        <w:widowControl/>
        <w:tabs>
          <w:tab w:val="left" w:pos="1080"/>
        </w:tabs>
        <w:suppressAutoHyphens/>
        <w:ind w:firstLine="709"/>
        <w:jc w:val="both"/>
        <w:rPr>
          <w:rFonts w:ascii="Times New Roman" w:hAnsi="Times New Roman" w:cs="Times New Roman"/>
          <w:sz w:val="28"/>
          <w:szCs w:val="28"/>
        </w:rPr>
      </w:pPr>
      <w:r w:rsidRPr="00E14665">
        <w:rPr>
          <w:rFonts w:ascii="Times New Roman" w:hAnsi="Times New Roman" w:cs="Times New Roman"/>
          <w:sz w:val="28"/>
          <w:szCs w:val="28"/>
        </w:rPr>
        <w:t>3.7.1. Р</w:t>
      </w:r>
      <w:r w:rsidRPr="00E14665">
        <w:rPr>
          <w:rFonts w:ascii="Times New Roman" w:hAnsi="Times New Roman" w:cs="Times New Roman"/>
          <w:bCs/>
          <w:sz w:val="28"/>
          <w:szCs w:val="28"/>
        </w:rPr>
        <w:t xml:space="preserve">азмеры, условия и порядок выплаты надбавки за выслугу лет устанавливаются в соответствии с </w:t>
      </w:r>
      <w:r w:rsidR="008F60BB">
        <w:rPr>
          <w:rFonts w:ascii="Times New Roman" w:hAnsi="Times New Roman" w:cs="Times New Roman"/>
          <w:bCs/>
          <w:sz w:val="28"/>
          <w:szCs w:val="28"/>
        </w:rPr>
        <w:t>под</w:t>
      </w:r>
      <w:r w:rsidRPr="00E14665">
        <w:rPr>
          <w:rFonts w:ascii="Times New Roman" w:hAnsi="Times New Roman" w:cs="Times New Roman"/>
          <w:bCs/>
          <w:sz w:val="28"/>
          <w:szCs w:val="28"/>
        </w:rPr>
        <w:t>пунктом 2.3.</w:t>
      </w:r>
      <w:r w:rsidR="008F60BB">
        <w:rPr>
          <w:rFonts w:ascii="Times New Roman" w:hAnsi="Times New Roman" w:cs="Times New Roman"/>
          <w:bCs/>
          <w:sz w:val="28"/>
          <w:szCs w:val="28"/>
        </w:rPr>
        <w:t>1.</w:t>
      </w:r>
      <w:r w:rsidRPr="00E14665">
        <w:rPr>
          <w:rFonts w:ascii="Times New Roman" w:hAnsi="Times New Roman" w:cs="Times New Roman"/>
          <w:bCs/>
          <w:sz w:val="28"/>
          <w:szCs w:val="28"/>
        </w:rPr>
        <w:t xml:space="preserve">2 настоящего </w:t>
      </w:r>
      <w:r w:rsidR="008F60BB" w:rsidRPr="00500634">
        <w:rPr>
          <w:rFonts w:ascii="Times New Roman" w:hAnsi="Times New Roman" w:cs="Times New Roman"/>
          <w:bCs/>
          <w:sz w:val="28"/>
          <w:szCs w:val="28"/>
        </w:rPr>
        <w:t>раздела</w:t>
      </w:r>
      <w:r w:rsidRPr="00500634">
        <w:rPr>
          <w:rFonts w:ascii="Times New Roman" w:hAnsi="Times New Roman" w:cs="Times New Roman"/>
          <w:bCs/>
          <w:sz w:val="28"/>
          <w:szCs w:val="28"/>
        </w:rPr>
        <w:t>.</w:t>
      </w:r>
    </w:p>
    <w:p w:rsidR="008A5BDF" w:rsidRPr="00E14665" w:rsidRDefault="008A5BDF" w:rsidP="008F60BB">
      <w:pPr>
        <w:suppressAutoHyphens/>
        <w:ind w:firstLine="709"/>
        <w:rPr>
          <w:rFonts w:ascii="Times New Roman" w:hAnsi="Times New Roman"/>
          <w:sz w:val="28"/>
          <w:szCs w:val="28"/>
        </w:rPr>
      </w:pPr>
      <w:r w:rsidRPr="00E14665">
        <w:rPr>
          <w:rFonts w:ascii="Times New Roman" w:hAnsi="Times New Roman"/>
          <w:sz w:val="28"/>
          <w:szCs w:val="28"/>
        </w:rPr>
        <w:t>3.7.2. Р</w:t>
      </w:r>
      <w:r w:rsidRPr="00E14665">
        <w:rPr>
          <w:rFonts w:ascii="Times New Roman" w:hAnsi="Times New Roman"/>
          <w:bCs/>
          <w:sz w:val="28"/>
          <w:szCs w:val="28"/>
        </w:rPr>
        <w:t>азмеры, условия и порядок</w:t>
      </w:r>
      <w:r w:rsidRPr="00E14665">
        <w:rPr>
          <w:rFonts w:ascii="Times New Roman" w:hAnsi="Times New Roman"/>
          <w:sz w:val="28"/>
          <w:szCs w:val="28"/>
        </w:rPr>
        <w:t xml:space="preserve"> </w:t>
      </w:r>
      <w:r w:rsidR="008F60BB">
        <w:rPr>
          <w:rFonts w:ascii="Times New Roman" w:hAnsi="Times New Roman"/>
          <w:sz w:val="28"/>
          <w:szCs w:val="28"/>
        </w:rPr>
        <w:t xml:space="preserve">установления </w:t>
      </w:r>
      <w:r w:rsidRPr="00E14665">
        <w:rPr>
          <w:rFonts w:ascii="Times New Roman" w:hAnsi="Times New Roman"/>
          <w:sz w:val="28"/>
          <w:szCs w:val="28"/>
        </w:rPr>
        <w:t>надбавк</w:t>
      </w:r>
      <w:r w:rsidR="008F60BB">
        <w:rPr>
          <w:rFonts w:ascii="Times New Roman" w:hAnsi="Times New Roman"/>
          <w:sz w:val="28"/>
          <w:szCs w:val="28"/>
        </w:rPr>
        <w:t>и</w:t>
      </w:r>
      <w:r w:rsidRPr="00E14665">
        <w:rPr>
          <w:rFonts w:ascii="Times New Roman" w:hAnsi="Times New Roman"/>
          <w:sz w:val="28"/>
          <w:szCs w:val="28"/>
        </w:rPr>
        <w:t xml:space="preserve"> </w:t>
      </w:r>
      <w:r w:rsidRPr="00500634">
        <w:rPr>
          <w:rFonts w:ascii="Times New Roman" w:hAnsi="Times New Roman"/>
          <w:sz w:val="28"/>
          <w:szCs w:val="28"/>
        </w:rPr>
        <w:t>за поч</w:t>
      </w:r>
      <w:r w:rsidR="008F60BB" w:rsidRPr="00500634">
        <w:rPr>
          <w:rFonts w:ascii="Times New Roman" w:hAnsi="Times New Roman"/>
          <w:sz w:val="28"/>
          <w:szCs w:val="28"/>
        </w:rPr>
        <w:t>е</w:t>
      </w:r>
      <w:r w:rsidRPr="00500634">
        <w:rPr>
          <w:rFonts w:ascii="Times New Roman" w:hAnsi="Times New Roman"/>
          <w:sz w:val="28"/>
          <w:szCs w:val="28"/>
        </w:rPr>
        <w:t>тное звание, уч</w:t>
      </w:r>
      <w:r w:rsidR="008F60BB" w:rsidRPr="00500634">
        <w:rPr>
          <w:rFonts w:ascii="Times New Roman" w:hAnsi="Times New Roman"/>
          <w:sz w:val="28"/>
          <w:szCs w:val="28"/>
        </w:rPr>
        <w:t>е</w:t>
      </w:r>
      <w:r w:rsidRPr="00500634">
        <w:rPr>
          <w:rFonts w:ascii="Times New Roman" w:hAnsi="Times New Roman"/>
          <w:sz w:val="28"/>
          <w:szCs w:val="28"/>
        </w:rPr>
        <w:t>ную степень, уч</w:t>
      </w:r>
      <w:r w:rsidR="008F60BB" w:rsidRPr="00500634">
        <w:rPr>
          <w:rFonts w:ascii="Times New Roman" w:hAnsi="Times New Roman"/>
          <w:sz w:val="28"/>
          <w:szCs w:val="28"/>
        </w:rPr>
        <w:t>е</w:t>
      </w:r>
      <w:r w:rsidRPr="00500634">
        <w:rPr>
          <w:rFonts w:ascii="Times New Roman" w:hAnsi="Times New Roman"/>
          <w:sz w:val="28"/>
          <w:szCs w:val="28"/>
        </w:rPr>
        <w:t>ное звание</w:t>
      </w:r>
      <w:r w:rsidRPr="00E14665">
        <w:rPr>
          <w:rFonts w:ascii="Times New Roman" w:hAnsi="Times New Roman"/>
          <w:sz w:val="28"/>
          <w:szCs w:val="28"/>
        </w:rPr>
        <w:t xml:space="preserve"> </w:t>
      </w:r>
      <w:r w:rsidRPr="00E14665">
        <w:rPr>
          <w:rFonts w:ascii="Times New Roman" w:hAnsi="Times New Roman"/>
          <w:bCs/>
          <w:sz w:val="28"/>
          <w:szCs w:val="28"/>
        </w:rPr>
        <w:t xml:space="preserve">устанавливаются в соответствии с </w:t>
      </w:r>
      <w:r w:rsidR="008F60BB">
        <w:rPr>
          <w:rFonts w:ascii="Times New Roman" w:hAnsi="Times New Roman"/>
          <w:bCs/>
          <w:sz w:val="28"/>
          <w:szCs w:val="28"/>
        </w:rPr>
        <w:t>под</w:t>
      </w:r>
      <w:r w:rsidRPr="00E14665">
        <w:rPr>
          <w:rFonts w:ascii="Times New Roman" w:hAnsi="Times New Roman"/>
          <w:bCs/>
          <w:sz w:val="28"/>
          <w:szCs w:val="28"/>
        </w:rPr>
        <w:t>пунктом 2.3.</w:t>
      </w:r>
      <w:r w:rsidR="008F60BB">
        <w:rPr>
          <w:rFonts w:ascii="Times New Roman" w:hAnsi="Times New Roman"/>
          <w:bCs/>
          <w:sz w:val="28"/>
          <w:szCs w:val="28"/>
        </w:rPr>
        <w:t>1.</w:t>
      </w:r>
      <w:r w:rsidRPr="00E14665">
        <w:rPr>
          <w:rFonts w:ascii="Times New Roman" w:hAnsi="Times New Roman"/>
          <w:bCs/>
          <w:sz w:val="28"/>
          <w:szCs w:val="28"/>
        </w:rPr>
        <w:t xml:space="preserve">4. настоящего </w:t>
      </w:r>
      <w:r w:rsidR="00967D44" w:rsidRPr="00500634">
        <w:rPr>
          <w:rFonts w:ascii="Times New Roman" w:hAnsi="Times New Roman"/>
          <w:bCs/>
          <w:sz w:val="28"/>
          <w:szCs w:val="28"/>
        </w:rPr>
        <w:t>раздела</w:t>
      </w:r>
      <w:r w:rsidRPr="00500634">
        <w:rPr>
          <w:rFonts w:ascii="Times New Roman" w:hAnsi="Times New Roman"/>
          <w:sz w:val="28"/>
          <w:szCs w:val="28"/>
        </w:rPr>
        <w:t>.</w:t>
      </w:r>
    </w:p>
    <w:p w:rsidR="00252F5B" w:rsidRPr="00E14665" w:rsidRDefault="00252F5B" w:rsidP="00967D44">
      <w:pPr>
        <w:pStyle w:val="ConsPlusNormal"/>
        <w:tabs>
          <w:tab w:val="left" w:pos="1080"/>
        </w:tabs>
        <w:ind w:firstLine="709"/>
        <w:jc w:val="both"/>
        <w:rPr>
          <w:rFonts w:ascii="Times New Roman" w:hAnsi="Times New Roman"/>
          <w:sz w:val="28"/>
          <w:szCs w:val="28"/>
        </w:rPr>
      </w:pPr>
      <w:r w:rsidRPr="00E14665">
        <w:rPr>
          <w:rFonts w:ascii="Times New Roman" w:hAnsi="Times New Roman"/>
          <w:sz w:val="28"/>
          <w:szCs w:val="28"/>
        </w:rPr>
        <w:t>3.7.3</w:t>
      </w:r>
      <w:r w:rsidRPr="00967D44">
        <w:rPr>
          <w:rFonts w:ascii="Times New Roman" w:hAnsi="Times New Roman" w:cs="Times New Roman"/>
          <w:sz w:val="28"/>
          <w:szCs w:val="28"/>
        </w:rPr>
        <w:t>. Премиальные</w:t>
      </w:r>
      <w:r w:rsidRPr="00E14665">
        <w:rPr>
          <w:rFonts w:ascii="Times New Roman" w:hAnsi="Times New Roman"/>
          <w:sz w:val="28"/>
          <w:szCs w:val="28"/>
        </w:rPr>
        <w:t xml:space="preserve"> выплаты по итогам работы (месяц, квартал, год)</w:t>
      </w:r>
      <w:r w:rsidRPr="00E14665">
        <w:rPr>
          <w:sz w:val="28"/>
          <w:szCs w:val="28"/>
        </w:rPr>
        <w:t xml:space="preserve"> </w:t>
      </w:r>
      <w:r w:rsidR="00967D44" w:rsidRPr="00500634">
        <w:rPr>
          <w:rFonts w:ascii="Times New Roman" w:hAnsi="Times New Roman" w:cs="Times New Roman"/>
          <w:sz w:val="28"/>
          <w:szCs w:val="28"/>
        </w:rPr>
        <w:t>руководителю</w:t>
      </w:r>
      <w:r w:rsidR="00967D44" w:rsidRPr="00500634">
        <w:rPr>
          <w:rFonts w:ascii="Times New Roman" w:hAnsi="Times New Roman"/>
          <w:sz w:val="28"/>
          <w:szCs w:val="28"/>
        </w:rPr>
        <w:t xml:space="preserve"> Учреждения</w:t>
      </w:r>
      <w:r w:rsidR="00967D44" w:rsidRPr="00E14665">
        <w:rPr>
          <w:rFonts w:ascii="Times New Roman" w:hAnsi="Times New Roman" w:cs="Times New Roman"/>
          <w:sz w:val="28"/>
          <w:szCs w:val="28"/>
        </w:rPr>
        <w:t xml:space="preserve"> </w:t>
      </w:r>
      <w:r w:rsidRPr="00E14665">
        <w:rPr>
          <w:rFonts w:ascii="Times New Roman" w:hAnsi="Times New Roman"/>
          <w:sz w:val="28"/>
          <w:szCs w:val="28"/>
        </w:rPr>
        <w:t>устанавлива</w:t>
      </w:r>
      <w:r w:rsidR="00967D44">
        <w:rPr>
          <w:rFonts w:ascii="Times New Roman" w:hAnsi="Times New Roman"/>
          <w:sz w:val="28"/>
          <w:szCs w:val="28"/>
        </w:rPr>
        <w:t>ю</w:t>
      </w:r>
      <w:r w:rsidRPr="00E14665">
        <w:rPr>
          <w:rFonts w:ascii="Times New Roman" w:hAnsi="Times New Roman"/>
          <w:sz w:val="28"/>
          <w:szCs w:val="28"/>
        </w:rPr>
        <w:t xml:space="preserve">тся </w:t>
      </w:r>
      <w:r w:rsidR="00500634">
        <w:rPr>
          <w:rFonts w:ascii="Times New Roman" w:hAnsi="Times New Roman"/>
          <w:sz w:val="28"/>
          <w:szCs w:val="28"/>
        </w:rPr>
        <w:t>приказом</w:t>
      </w:r>
      <w:r w:rsidRPr="00E14665">
        <w:rPr>
          <w:rFonts w:ascii="Times New Roman" w:hAnsi="Times New Roman"/>
          <w:sz w:val="28"/>
          <w:szCs w:val="28"/>
        </w:rPr>
        <w:t xml:space="preserve"> Комитета и </w:t>
      </w:r>
      <w:r w:rsidRPr="00500634">
        <w:rPr>
          <w:rFonts w:ascii="Times New Roman" w:hAnsi="Times New Roman"/>
          <w:sz w:val="28"/>
          <w:szCs w:val="28"/>
        </w:rPr>
        <w:t>производ</w:t>
      </w:r>
      <w:r w:rsidR="00967D44" w:rsidRPr="00500634">
        <w:rPr>
          <w:rFonts w:ascii="Times New Roman" w:hAnsi="Times New Roman"/>
          <w:sz w:val="28"/>
          <w:szCs w:val="28"/>
        </w:rPr>
        <w:t>я</w:t>
      </w:r>
      <w:r w:rsidRPr="00500634">
        <w:rPr>
          <w:rFonts w:ascii="Times New Roman" w:hAnsi="Times New Roman"/>
          <w:sz w:val="28"/>
          <w:szCs w:val="28"/>
        </w:rPr>
        <w:t>тся</w:t>
      </w:r>
      <w:r w:rsidRPr="00E14665">
        <w:rPr>
          <w:rFonts w:ascii="Times New Roman" w:hAnsi="Times New Roman"/>
          <w:sz w:val="28"/>
          <w:szCs w:val="28"/>
        </w:rPr>
        <w:t xml:space="preserve"> в пределах планового фонда оплаты труда.</w:t>
      </w:r>
    </w:p>
    <w:p w:rsidR="00252F5B" w:rsidRDefault="00252F5B" w:rsidP="00967D44">
      <w:pPr>
        <w:ind w:firstLine="709"/>
        <w:rPr>
          <w:rFonts w:ascii="Times New Roman" w:hAnsi="Times New Roman"/>
          <w:sz w:val="28"/>
          <w:szCs w:val="28"/>
        </w:rPr>
      </w:pPr>
      <w:r w:rsidRPr="00E14665">
        <w:rPr>
          <w:rFonts w:ascii="Times New Roman" w:hAnsi="Times New Roman"/>
          <w:sz w:val="28"/>
          <w:szCs w:val="28"/>
        </w:rPr>
        <w:t>3.7.4. Премиальные выплаты за выполнение особо важных и срочных работ руководителю</w:t>
      </w:r>
      <w:r w:rsidR="00967D44">
        <w:rPr>
          <w:rFonts w:ascii="Times New Roman" w:hAnsi="Times New Roman"/>
          <w:sz w:val="28"/>
          <w:szCs w:val="28"/>
        </w:rPr>
        <w:t xml:space="preserve"> Учреждения</w:t>
      </w:r>
      <w:r w:rsidRPr="00E14665">
        <w:rPr>
          <w:rFonts w:ascii="Times New Roman" w:hAnsi="Times New Roman"/>
          <w:sz w:val="28"/>
          <w:szCs w:val="28"/>
        </w:rPr>
        <w:t xml:space="preserve"> устанавливаются </w:t>
      </w:r>
      <w:r w:rsidRPr="00500634">
        <w:rPr>
          <w:rFonts w:ascii="Times New Roman" w:hAnsi="Times New Roman"/>
          <w:sz w:val="28"/>
          <w:szCs w:val="28"/>
        </w:rPr>
        <w:t>приказом</w:t>
      </w:r>
      <w:r w:rsidRPr="00E14665">
        <w:rPr>
          <w:rFonts w:ascii="Times New Roman" w:hAnsi="Times New Roman"/>
          <w:sz w:val="28"/>
          <w:szCs w:val="28"/>
        </w:rPr>
        <w:t xml:space="preserve"> Комитета,</w:t>
      </w:r>
      <w:r w:rsidR="00B63A75" w:rsidRPr="00E14665">
        <w:rPr>
          <w:rFonts w:ascii="Times New Roman" w:hAnsi="Times New Roman"/>
          <w:sz w:val="28"/>
          <w:szCs w:val="28"/>
        </w:rPr>
        <w:t xml:space="preserve"> в пределах установленного фонда</w:t>
      </w:r>
      <w:r w:rsidR="00967D44">
        <w:rPr>
          <w:rFonts w:ascii="Times New Roman" w:hAnsi="Times New Roman"/>
          <w:sz w:val="28"/>
          <w:szCs w:val="28"/>
        </w:rPr>
        <w:t xml:space="preserve"> оплаты труда</w:t>
      </w:r>
      <w:r w:rsidR="00B63A75" w:rsidRPr="00E14665">
        <w:rPr>
          <w:rFonts w:ascii="Times New Roman" w:hAnsi="Times New Roman"/>
          <w:sz w:val="28"/>
          <w:szCs w:val="28"/>
        </w:rPr>
        <w:t xml:space="preserve">, но не более 100 </w:t>
      </w:r>
      <w:r w:rsidR="00967D44">
        <w:rPr>
          <w:rFonts w:ascii="Times New Roman" w:hAnsi="Times New Roman"/>
          <w:sz w:val="28"/>
          <w:szCs w:val="28"/>
        </w:rPr>
        <w:t xml:space="preserve">% </w:t>
      </w:r>
      <w:r w:rsidR="00B63A75" w:rsidRPr="00E14665">
        <w:rPr>
          <w:rFonts w:ascii="Times New Roman" w:hAnsi="Times New Roman"/>
          <w:sz w:val="28"/>
          <w:szCs w:val="28"/>
        </w:rPr>
        <w:t>должностного оклада</w:t>
      </w:r>
      <w:r w:rsidRPr="00E14665">
        <w:rPr>
          <w:rFonts w:ascii="Times New Roman" w:hAnsi="Times New Roman"/>
          <w:sz w:val="28"/>
          <w:szCs w:val="28"/>
        </w:rPr>
        <w:t xml:space="preserve"> в зависимости от достижения целевых показателей эффективности деятельности Учреждения и е</w:t>
      </w:r>
      <w:r w:rsidR="00967D44">
        <w:rPr>
          <w:rFonts w:ascii="Times New Roman" w:hAnsi="Times New Roman"/>
          <w:sz w:val="28"/>
          <w:szCs w:val="28"/>
        </w:rPr>
        <w:t>е</w:t>
      </w:r>
      <w:r w:rsidRPr="00E14665">
        <w:rPr>
          <w:rFonts w:ascii="Times New Roman" w:hAnsi="Times New Roman"/>
          <w:sz w:val="28"/>
          <w:szCs w:val="28"/>
        </w:rPr>
        <w:t xml:space="preserve"> руководителя за счет бюджетных и внебюджетных средств на основании письменного отношения руководителя Учреждения.</w:t>
      </w:r>
    </w:p>
    <w:p w:rsidR="00EC21E9" w:rsidRDefault="00EC21E9" w:rsidP="00EC21E9">
      <w:pPr>
        <w:ind w:firstLine="709"/>
        <w:jc w:val="center"/>
        <w:rPr>
          <w:rFonts w:ascii="Times New Roman" w:hAnsi="Times New Roman"/>
          <w:sz w:val="28"/>
          <w:szCs w:val="28"/>
        </w:rPr>
      </w:pPr>
      <w:r>
        <w:rPr>
          <w:rFonts w:ascii="Times New Roman" w:hAnsi="Times New Roman"/>
          <w:sz w:val="28"/>
          <w:szCs w:val="28"/>
          <w:lang w:val="en-US"/>
        </w:rPr>
        <w:t>IV</w:t>
      </w:r>
      <w:r w:rsidRPr="00EC21E9">
        <w:rPr>
          <w:rFonts w:ascii="Times New Roman" w:hAnsi="Times New Roman"/>
          <w:sz w:val="28"/>
          <w:szCs w:val="28"/>
        </w:rPr>
        <w:t>.</w:t>
      </w:r>
      <w:r>
        <w:rPr>
          <w:rFonts w:ascii="Times New Roman" w:hAnsi="Times New Roman"/>
          <w:sz w:val="28"/>
          <w:szCs w:val="28"/>
        </w:rPr>
        <w:t xml:space="preserve"> Материальная помощь</w:t>
      </w:r>
    </w:p>
    <w:p w:rsidR="00270F50" w:rsidRDefault="00270F50" w:rsidP="00270F50">
      <w:pPr>
        <w:suppressAutoHyphens/>
        <w:ind w:firstLine="708"/>
        <w:rPr>
          <w:rFonts w:ascii="Times New Roman" w:hAnsi="Times New Roman"/>
          <w:color w:val="000000"/>
          <w:sz w:val="28"/>
          <w:szCs w:val="28"/>
        </w:rPr>
      </w:pPr>
      <w:r>
        <w:rPr>
          <w:rFonts w:ascii="Times New Roman" w:hAnsi="Times New Roman"/>
          <w:sz w:val="28"/>
          <w:szCs w:val="28"/>
        </w:rPr>
        <w:t>4.1.</w:t>
      </w:r>
      <w:r w:rsidR="00EC21E9">
        <w:rPr>
          <w:rFonts w:ascii="Times New Roman" w:hAnsi="Times New Roman"/>
          <w:sz w:val="28"/>
          <w:szCs w:val="28"/>
        </w:rPr>
        <w:t xml:space="preserve"> </w:t>
      </w:r>
      <w:r w:rsidR="00EC21E9" w:rsidRPr="00071E89">
        <w:rPr>
          <w:rFonts w:ascii="Times New Roman" w:hAnsi="Times New Roman"/>
          <w:color w:val="000000"/>
          <w:sz w:val="28"/>
          <w:szCs w:val="28"/>
        </w:rPr>
        <w:t xml:space="preserve">Материальная помощь </w:t>
      </w:r>
      <w:r>
        <w:rPr>
          <w:rFonts w:ascii="Times New Roman" w:hAnsi="Times New Roman"/>
          <w:color w:val="000000"/>
          <w:sz w:val="28"/>
          <w:szCs w:val="28"/>
        </w:rPr>
        <w:t>может оказываться всем работникам муниципальных учреждений культуры (кроме работников дополнительного образования), подведомственных Комитету.</w:t>
      </w:r>
    </w:p>
    <w:p w:rsidR="00EC21E9" w:rsidRDefault="00EC21E9" w:rsidP="00270F50">
      <w:pPr>
        <w:suppressAutoHyphens/>
        <w:ind w:firstLine="708"/>
        <w:rPr>
          <w:rFonts w:ascii="Times New Roman" w:hAnsi="Times New Roman"/>
          <w:color w:val="000000"/>
          <w:sz w:val="28"/>
          <w:szCs w:val="28"/>
        </w:rPr>
      </w:pPr>
      <w:r w:rsidRPr="00071E89">
        <w:rPr>
          <w:rFonts w:ascii="Times New Roman" w:hAnsi="Times New Roman"/>
          <w:color w:val="000000"/>
          <w:sz w:val="28"/>
          <w:szCs w:val="28"/>
        </w:rPr>
        <w:t xml:space="preserve"> </w:t>
      </w:r>
      <w:r w:rsidR="00270F50">
        <w:rPr>
          <w:rFonts w:ascii="Times New Roman" w:hAnsi="Times New Roman"/>
          <w:color w:val="000000"/>
          <w:sz w:val="28"/>
          <w:szCs w:val="28"/>
        </w:rPr>
        <w:t xml:space="preserve">4.2. Материальная помощь выплачивается </w:t>
      </w:r>
      <w:r w:rsidRPr="00071E89">
        <w:rPr>
          <w:rFonts w:ascii="Times New Roman" w:hAnsi="Times New Roman"/>
          <w:color w:val="000000"/>
          <w:sz w:val="28"/>
          <w:szCs w:val="28"/>
        </w:rPr>
        <w:t>в размере 2000 рублей (работникам, работающим на неполной ставке – 1000 рублей), по личном</w:t>
      </w:r>
      <w:r w:rsidR="00270F50">
        <w:rPr>
          <w:rFonts w:ascii="Times New Roman" w:hAnsi="Times New Roman"/>
          <w:color w:val="000000"/>
          <w:sz w:val="28"/>
          <w:szCs w:val="28"/>
        </w:rPr>
        <w:t>у заявлению работника в случаях:</w:t>
      </w:r>
      <w:r w:rsidRPr="00071E89">
        <w:rPr>
          <w:rFonts w:ascii="Times New Roman" w:hAnsi="Times New Roman"/>
          <w:color w:val="000000"/>
          <w:sz w:val="28"/>
          <w:szCs w:val="28"/>
        </w:rPr>
        <w:t xml:space="preserve"> </w:t>
      </w:r>
    </w:p>
    <w:p w:rsidR="00270F50" w:rsidRDefault="00270F50" w:rsidP="00270F50">
      <w:pPr>
        <w:suppressAutoHyphens/>
        <w:ind w:firstLine="708"/>
        <w:rPr>
          <w:rFonts w:ascii="Times New Roman" w:hAnsi="Times New Roman"/>
          <w:color w:val="000000"/>
          <w:sz w:val="28"/>
          <w:szCs w:val="28"/>
        </w:rPr>
      </w:pPr>
      <w:proofErr w:type="gramStart"/>
      <w:r>
        <w:rPr>
          <w:rFonts w:ascii="Times New Roman" w:hAnsi="Times New Roman"/>
          <w:color w:val="000000"/>
          <w:sz w:val="28"/>
          <w:szCs w:val="28"/>
        </w:rPr>
        <w:t>- в связи со смертью близких родственников (матери, отца, брата, сестры, мужа, жены, детей);</w:t>
      </w:r>
      <w:proofErr w:type="gramEnd"/>
    </w:p>
    <w:p w:rsidR="00270F50" w:rsidRDefault="00270F50" w:rsidP="00270F50">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со смертью самого работника;</w:t>
      </w:r>
    </w:p>
    <w:p w:rsidR="00270F50" w:rsidRPr="00270F50" w:rsidRDefault="003E10D8" w:rsidP="00270F50">
      <w:pPr>
        <w:suppressAutoHyphens/>
        <w:ind w:firstLine="708"/>
        <w:rPr>
          <w:rFonts w:ascii="Times New Roman" w:hAnsi="Times New Roman"/>
          <w:color w:val="000000"/>
          <w:sz w:val="28"/>
          <w:szCs w:val="28"/>
        </w:rPr>
      </w:pPr>
      <w:r>
        <w:rPr>
          <w:rFonts w:ascii="Times New Roman" w:hAnsi="Times New Roman"/>
          <w:color w:val="000000"/>
          <w:sz w:val="28"/>
          <w:szCs w:val="28"/>
        </w:rPr>
        <w:t>- в связи юбилеем работника (</w:t>
      </w:r>
      <w:r w:rsidR="00270F50">
        <w:rPr>
          <w:rFonts w:ascii="Times New Roman" w:hAnsi="Times New Roman"/>
          <w:color w:val="000000"/>
          <w:sz w:val="28"/>
          <w:szCs w:val="28"/>
        </w:rPr>
        <w:t>50, 55, 60, 65);</w:t>
      </w:r>
    </w:p>
    <w:p w:rsidR="00EC21E9" w:rsidRPr="00EC21E9" w:rsidRDefault="00EC21E9" w:rsidP="00EC21E9">
      <w:pPr>
        <w:ind w:firstLine="709"/>
        <w:rPr>
          <w:rFonts w:ascii="Times New Roman" w:hAnsi="Times New Roman"/>
          <w:sz w:val="28"/>
          <w:szCs w:val="28"/>
        </w:rPr>
      </w:pPr>
      <w:r>
        <w:rPr>
          <w:rFonts w:ascii="Times New Roman" w:hAnsi="Times New Roman"/>
          <w:color w:val="000000"/>
          <w:sz w:val="28"/>
          <w:szCs w:val="28"/>
        </w:rPr>
        <w:t>4.</w:t>
      </w:r>
      <w:r w:rsidRPr="00071E89">
        <w:rPr>
          <w:rFonts w:ascii="Times New Roman" w:hAnsi="Times New Roman"/>
          <w:color w:val="000000"/>
          <w:sz w:val="28"/>
          <w:szCs w:val="28"/>
        </w:rPr>
        <w:t>3. Материальная помощь не входит в систему оплаты труда, носит непроизводственный характер и не связана с результатами деятельности работника.</w:t>
      </w:r>
    </w:p>
    <w:p w:rsidR="003E10D8" w:rsidRPr="00E14665" w:rsidRDefault="003E10D8" w:rsidP="003173A3">
      <w:pPr>
        <w:pStyle w:val="12"/>
        <w:tabs>
          <w:tab w:val="left" w:pos="1276"/>
        </w:tabs>
        <w:suppressAutoHyphens/>
        <w:spacing w:after="0" w:line="240" w:lineRule="auto"/>
        <w:ind w:left="0" w:firstLine="0"/>
        <w:rPr>
          <w:rFonts w:ascii="Times New Roman" w:hAnsi="Times New Roman"/>
          <w:sz w:val="28"/>
          <w:szCs w:val="28"/>
        </w:rPr>
      </w:pPr>
    </w:p>
    <w:p w:rsidR="008A5BDF" w:rsidRDefault="008A5BDF" w:rsidP="00E14665">
      <w:pPr>
        <w:suppressAutoHyphens/>
        <w:ind w:firstLine="0"/>
        <w:jc w:val="center"/>
        <w:rPr>
          <w:rFonts w:ascii="Times New Roman" w:hAnsi="Times New Roman"/>
          <w:sz w:val="28"/>
          <w:szCs w:val="28"/>
        </w:rPr>
      </w:pPr>
      <w:r w:rsidRPr="00E14665">
        <w:rPr>
          <w:rFonts w:ascii="Times New Roman" w:hAnsi="Times New Roman"/>
          <w:sz w:val="28"/>
          <w:szCs w:val="28"/>
          <w:lang w:val="en-US"/>
        </w:rPr>
        <w:t>V</w:t>
      </w:r>
      <w:r w:rsidRPr="00E14665">
        <w:rPr>
          <w:rFonts w:ascii="Times New Roman" w:hAnsi="Times New Roman"/>
          <w:sz w:val="28"/>
          <w:szCs w:val="28"/>
        </w:rPr>
        <w:t>. Заключительные положения</w:t>
      </w:r>
    </w:p>
    <w:p w:rsidR="00E14665" w:rsidRPr="00E14665" w:rsidRDefault="00E14665" w:rsidP="00E14665">
      <w:pPr>
        <w:suppressAutoHyphens/>
        <w:ind w:firstLine="709"/>
        <w:rPr>
          <w:rFonts w:ascii="Times New Roman" w:hAnsi="Times New Roman"/>
          <w:sz w:val="28"/>
          <w:szCs w:val="28"/>
        </w:rPr>
      </w:pPr>
    </w:p>
    <w:p w:rsidR="008A5BDF" w:rsidRPr="00E14665" w:rsidRDefault="00EC21E9" w:rsidP="006F01F7">
      <w:pPr>
        <w:suppressAutoHyphens/>
        <w:ind w:firstLine="709"/>
        <w:rPr>
          <w:rFonts w:ascii="Times New Roman" w:hAnsi="Times New Roman"/>
          <w:sz w:val="28"/>
          <w:szCs w:val="28"/>
        </w:rPr>
      </w:pPr>
      <w:r>
        <w:rPr>
          <w:rFonts w:ascii="Times New Roman" w:hAnsi="Times New Roman"/>
          <w:sz w:val="28"/>
          <w:szCs w:val="28"/>
        </w:rPr>
        <w:t>5</w:t>
      </w:r>
      <w:r w:rsidR="008A5BDF" w:rsidRPr="00E14665">
        <w:rPr>
          <w:rFonts w:ascii="Times New Roman" w:hAnsi="Times New Roman"/>
          <w:sz w:val="28"/>
          <w:szCs w:val="28"/>
        </w:rPr>
        <w:t>.1. Заработная плата работника, устанавливаемая в соответствии с настоящим Положением, не может быть меньше заработной платы, выплачиваемой работнику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8A5BDF" w:rsidRPr="00E14665" w:rsidRDefault="008A5BDF" w:rsidP="008A5BDF">
      <w:pPr>
        <w:suppressAutoHyphens/>
        <w:ind w:firstLine="0"/>
        <w:jc w:val="center"/>
        <w:rPr>
          <w:rFonts w:ascii="Times New Roman" w:hAnsi="Times New Roman"/>
          <w:sz w:val="28"/>
          <w:szCs w:val="28"/>
        </w:rPr>
      </w:pPr>
      <w:r w:rsidRPr="00E14665">
        <w:rPr>
          <w:rFonts w:ascii="Times New Roman" w:hAnsi="Times New Roman"/>
          <w:sz w:val="28"/>
          <w:szCs w:val="28"/>
        </w:rPr>
        <w:t>_____________________________________</w:t>
      </w:r>
    </w:p>
    <w:p w:rsidR="008A5BDF" w:rsidRPr="00E14665" w:rsidRDefault="008A5BDF" w:rsidP="006F01F7">
      <w:pPr>
        <w:suppressAutoHyphens/>
        <w:ind w:left="4820" w:right="-1" w:firstLine="0"/>
        <w:rPr>
          <w:rFonts w:ascii="Times New Roman" w:hAnsi="Times New Roman"/>
        </w:rPr>
      </w:pPr>
      <w:r w:rsidRPr="00E14665">
        <w:rPr>
          <w:rFonts w:ascii="Times New Roman" w:hAnsi="Times New Roman"/>
          <w:sz w:val="28"/>
          <w:szCs w:val="28"/>
        </w:rPr>
        <w:br w:type="page"/>
      </w:r>
      <w:r w:rsidRPr="00E14665">
        <w:rPr>
          <w:rFonts w:ascii="Times New Roman" w:hAnsi="Times New Roman"/>
        </w:rPr>
        <w:lastRenderedPageBreak/>
        <w:t xml:space="preserve">Приложение </w:t>
      </w:r>
    </w:p>
    <w:p w:rsidR="008A5BDF" w:rsidRPr="00E14665" w:rsidRDefault="008A5BDF" w:rsidP="006F01F7">
      <w:pPr>
        <w:suppressAutoHyphens/>
        <w:ind w:left="4820" w:right="-1" w:firstLine="0"/>
        <w:rPr>
          <w:rFonts w:ascii="Times New Roman" w:hAnsi="Times New Roman"/>
        </w:rPr>
      </w:pPr>
      <w:r w:rsidRPr="00E14665">
        <w:rPr>
          <w:rFonts w:ascii="Times New Roman" w:hAnsi="Times New Roman"/>
        </w:rPr>
        <w:t>к Положению</w:t>
      </w:r>
      <w:r w:rsidRPr="00E14665">
        <w:rPr>
          <w:rFonts w:ascii="Times New Roman" w:hAnsi="Times New Roman"/>
          <w:bCs/>
        </w:rPr>
        <w:t xml:space="preserve"> </w:t>
      </w:r>
      <w:r w:rsidRPr="00E14665">
        <w:rPr>
          <w:rFonts w:ascii="Times New Roman" w:hAnsi="Times New Roman"/>
        </w:rPr>
        <w:t xml:space="preserve">об оплате труда работников </w:t>
      </w:r>
      <w:r w:rsidR="006F01F7" w:rsidRPr="00E14665">
        <w:rPr>
          <w:rFonts w:ascii="Times New Roman" w:hAnsi="Times New Roman"/>
        </w:rPr>
        <w:t>муниципальных учреждений культуры</w:t>
      </w:r>
      <w:r w:rsidR="00EC21E9">
        <w:rPr>
          <w:rFonts w:ascii="Times New Roman" w:hAnsi="Times New Roman"/>
        </w:rPr>
        <w:t xml:space="preserve"> (кроме работников дополнительного образования)</w:t>
      </w:r>
      <w:r w:rsidR="006F01F7" w:rsidRPr="00E14665">
        <w:rPr>
          <w:rFonts w:ascii="Times New Roman" w:hAnsi="Times New Roman"/>
        </w:rPr>
        <w:t>, подведомственных комитету молодежной политики, культуры и спорта администрации муниципального района «Город Краснокаменск и Краснокаменский район» Забайкальского края</w:t>
      </w:r>
    </w:p>
    <w:p w:rsidR="006F01F7" w:rsidRPr="00E14665" w:rsidRDefault="006F01F7" w:rsidP="008A5BDF">
      <w:pPr>
        <w:pStyle w:val="ListParagraph1"/>
        <w:suppressAutoHyphens/>
        <w:ind w:left="0" w:firstLine="0"/>
        <w:jc w:val="center"/>
        <w:rPr>
          <w:bCs/>
          <w:sz w:val="28"/>
          <w:szCs w:val="28"/>
        </w:rPr>
      </w:pPr>
    </w:p>
    <w:p w:rsidR="006F01F7" w:rsidRPr="00E14665" w:rsidRDefault="006F01F7" w:rsidP="008A5BDF">
      <w:pPr>
        <w:pStyle w:val="ListParagraph1"/>
        <w:suppressAutoHyphens/>
        <w:ind w:left="0" w:firstLine="0"/>
        <w:jc w:val="center"/>
        <w:rPr>
          <w:bCs/>
          <w:sz w:val="28"/>
          <w:szCs w:val="28"/>
        </w:rPr>
      </w:pPr>
    </w:p>
    <w:p w:rsidR="008A5BDF" w:rsidRPr="00E14665" w:rsidRDefault="008A5BDF" w:rsidP="008A5BDF">
      <w:pPr>
        <w:pStyle w:val="ListParagraph1"/>
        <w:suppressAutoHyphens/>
        <w:ind w:left="0" w:firstLine="0"/>
        <w:jc w:val="center"/>
        <w:rPr>
          <w:b/>
          <w:bCs/>
          <w:sz w:val="28"/>
          <w:szCs w:val="28"/>
        </w:rPr>
      </w:pPr>
      <w:r w:rsidRPr="00E14665">
        <w:rPr>
          <w:b/>
          <w:bCs/>
          <w:sz w:val="28"/>
          <w:szCs w:val="28"/>
        </w:rPr>
        <w:t>Размеры базовых окладов (базовых должностных окладов) работников муниципальных учреждений культуры</w:t>
      </w:r>
      <w:r w:rsidR="00EC21E9">
        <w:rPr>
          <w:b/>
          <w:bCs/>
          <w:sz w:val="28"/>
          <w:szCs w:val="28"/>
        </w:rPr>
        <w:t xml:space="preserve"> (кроме работников дополнительного образования)</w:t>
      </w:r>
      <w:r w:rsidRPr="00E14665">
        <w:rPr>
          <w:b/>
          <w:bCs/>
          <w:sz w:val="28"/>
          <w:szCs w:val="28"/>
        </w:rPr>
        <w:t xml:space="preserve">, подведомственных </w:t>
      </w:r>
      <w:r w:rsidR="00A03059" w:rsidRPr="00E14665">
        <w:rPr>
          <w:b/>
          <w:bCs/>
          <w:sz w:val="28"/>
          <w:szCs w:val="28"/>
        </w:rPr>
        <w:t>к</w:t>
      </w:r>
      <w:r w:rsidRPr="00E14665">
        <w:rPr>
          <w:b/>
          <w:bCs/>
          <w:sz w:val="28"/>
          <w:szCs w:val="28"/>
        </w:rPr>
        <w:t xml:space="preserve">омитету молодежной политики, культуры и спорта </w:t>
      </w:r>
      <w:r w:rsidR="00A03059" w:rsidRPr="00E14665">
        <w:rPr>
          <w:b/>
          <w:bCs/>
          <w:sz w:val="28"/>
          <w:szCs w:val="28"/>
        </w:rPr>
        <w:t>а</w:t>
      </w:r>
      <w:r w:rsidRPr="00E14665">
        <w:rPr>
          <w:b/>
          <w:bCs/>
          <w:sz w:val="28"/>
          <w:szCs w:val="28"/>
        </w:rPr>
        <w:t>дминистрации муниципального района «Город Краснокаменск и Краснокаменский район» Забайкальского края</w:t>
      </w:r>
    </w:p>
    <w:p w:rsidR="008A5BDF" w:rsidRPr="00E14665" w:rsidRDefault="008A5BDF" w:rsidP="008A5BDF">
      <w:pPr>
        <w:suppressAutoHyphens/>
        <w:ind w:firstLine="709"/>
        <w:rPr>
          <w:rFonts w:ascii="Times New Roman" w:hAnsi="Times New Roman"/>
          <w:bCs/>
          <w:sz w:val="28"/>
          <w:szCs w:val="28"/>
        </w:rPr>
      </w:pPr>
    </w:p>
    <w:p w:rsidR="008A5BDF" w:rsidRPr="00E14665" w:rsidRDefault="008A5BDF" w:rsidP="006F01F7">
      <w:pPr>
        <w:pStyle w:val="ListParagraph1"/>
        <w:suppressAutoHyphens/>
        <w:ind w:left="0" w:firstLine="0"/>
        <w:contextualSpacing w:val="0"/>
        <w:jc w:val="center"/>
        <w:rPr>
          <w:bCs/>
          <w:sz w:val="28"/>
          <w:szCs w:val="28"/>
        </w:rPr>
      </w:pPr>
      <w:r w:rsidRPr="00E14665">
        <w:rPr>
          <w:bCs/>
          <w:sz w:val="28"/>
          <w:szCs w:val="28"/>
        </w:rPr>
        <w:t>1. Профессиональная квалификационная группа общеотраслевых профессий рабочих</w:t>
      </w:r>
    </w:p>
    <w:p w:rsidR="006F01F7" w:rsidRPr="00E14665" w:rsidRDefault="006F01F7" w:rsidP="006F01F7">
      <w:pPr>
        <w:pStyle w:val="ListParagraph1"/>
        <w:suppressAutoHyphens/>
        <w:ind w:left="0" w:firstLine="0"/>
        <w:contextualSpacing w:val="0"/>
        <w:jc w:val="center"/>
        <w:rPr>
          <w:bCs/>
          <w:sz w:val="28"/>
          <w:szCs w:val="28"/>
        </w:rPr>
      </w:pPr>
    </w:p>
    <w:p w:rsidR="008A5BDF" w:rsidRPr="00E14665" w:rsidRDefault="008A5BDF" w:rsidP="006F01F7">
      <w:pPr>
        <w:suppressAutoHyphens/>
        <w:ind w:firstLine="0"/>
        <w:jc w:val="center"/>
        <w:rPr>
          <w:rFonts w:ascii="Times New Roman" w:hAnsi="Times New Roman"/>
          <w:bCs/>
          <w:iCs/>
          <w:sz w:val="28"/>
          <w:szCs w:val="28"/>
        </w:rPr>
      </w:pPr>
      <w:r w:rsidRPr="00E14665">
        <w:rPr>
          <w:rFonts w:ascii="Times New Roman" w:hAnsi="Times New Roman"/>
          <w:bCs/>
          <w:iCs/>
          <w:sz w:val="28"/>
          <w:szCs w:val="28"/>
        </w:rPr>
        <w:t>1.1. Профессиональная квалификационная группа «Общеотраслевые профессии рабочих первого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bCs/>
                <w:iCs/>
              </w:rPr>
            </w:pPr>
            <w:r w:rsidRPr="00E14665">
              <w:rPr>
                <w:rFonts w:ascii="Times New Roman" w:hAnsi="Times New Roman"/>
              </w:rPr>
              <w:t>Профессии, отнесенные к профессиональным квалификационным уровням</w:t>
            </w:r>
          </w:p>
        </w:tc>
        <w:tc>
          <w:tcPr>
            <w:tcW w:w="1701" w:type="dxa"/>
          </w:tcPr>
          <w:p w:rsidR="008A5BDF" w:rsidRPr="00E14665" w:rsidRDefault="008A5BDF" w:rsidP="00EC21E9">
            <w:pPr>
              <w:pStyle w:val="ListParagraph1"/>
              <w:suppressAutoHyphens/>
              <w:ind w:left="0" w:firstLine="0"/>
            </w:pPr>
            <w:r w:rsidRPr="00E14665">
              <w:t>Базовый оклад, рублей</w:t>
            </w:r>
          </w:p>
        </w:tc>
      </w:tr>
      <w:tr w:rsidR="00B04D7E" w:rsidRPr="00E14665" w:rsidTr="003B7BF2">
        <w:trPr>
          <w:trHeight w:val="274"/>
        </w:trPr>
        <w:tc>
          <w:tcPr>
            <w:tcW w:w="2694" w:type="dxa"/>
          </w:tcPr>
          <w:p w:rsidR="00B04D7E" w:rsidRPr="00E14665" w:rsidRDefault="00B04D7E" w:rsidP="003B7BF2">
            <w:pPr>
              <w:suppressAutoHyphens/>
              <w:ind w:firstLine="0"/>
              <w:rPr>
                <w:rFonts w:ascii="Times New Roman" w:hAnsi="Times New Roman"/>
              </w:rPr>
            </w:pPr>
            <w:r>
              <w:rPr>
                <w:rFonts w:ascii="Times New Roman" w:hAnsi="Times New Roman"/>
              </w:rPr>
              <w:t>1 квалификационный уровень</w:t>
            </w:r>
          </w:p>
        </w:tc>
        <w:tc>
          <w:tcPr>
            <w:tcW w:w="4961" w:type="dxa"/>
          </w:tcPr>
          <w:p w:rsidR="00B04D7E" w:rsidRPr="00E14665" w:rsidRDefault="00B04D7E" w:rsidP="003B7BF2">
            <w:pPr>
              <w:pStyle w:val="ListParagraph1"/>
              <w:suppressAutoHyphens/>
              <w:ind w:left="0" w:firstLine="0"/>
            </w:pPr>
            <w:r>
              <w:t>Профессии рабочих, по которым предусмотрено присвоение 1,2 квалификационных разрядов в соответствии с Единым квалификационным справочником работ и профессий рабочих</w:t>
            </w:r>
            <w:r w:rsidR="00EA42DA">
              <w:t>.</w:t>
            </w:r>
          </w:p>
        </w:tc>
        <w:tc>
          <w:tcPr>
            <w:tcW w:w="1701" w:type="dxa"/>
          </w:tcPr>
          <w:p w:rsidR="00B04D7E" w:rsidRPr="00E14665" w:rsidRDefault="00EA42DA" w:rsidP="006F01F7">
            <w:pPr>
              <w:pStyle w:val="ListParagraph1"/>
              <w:suppressAutoHyphens/>
              <w:ind w:left="0" w:firstLine="0"/>
            </w:pPr>
            <w:r>
              <w:t>5 666</w:t>
            </w:r>
          </w:p>
        </w:tc>
      </w:tr>
      <w:tr w:rsidR="008A5BDF" w:rsidRPr="00E14665" w:rsidTr="003B7BF2">
        <w:trPr>
          <w:trHeight w:val="274"/>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8A5BDF" w:rsidP="003B7BF2">
            <w:pPr>
              <w:pStyle w:val="ListParagraph1"/>
              <w:suppressAutoHyphens/>
              <w:ind w:left="0" w:firstLine="0"/>
            </w:pPr>
            <w:r w:rsidRPr="00E14665">
              <w:t>Профессии рабочих, по которым предусмотрено присвоение 3 квалификационного разряда в соответствии с Единым квалификационным справочником работ и профессий рабочих: кассир билетный</w:t>
            </w:r>
          </w:p>
        </w:tc>
        <w:tc>
          <w:tcPr>
            <w:tcW w:w="1701" w:type="dxa"/>
          </w:tcPr>
          <w:p w:rsidR="008A5BDF" w:rsidRPr="00E14665" w:rsidRDefault="00C35A43" w:rsidP="006F01F7">
            <w:pPr>
              <w:pStyle w:val="ListParagraph1"/>
              <w:suppressAutoHyphens/>
              <w:ind w:left="0" w:firstLine="0"/>
            </w:pPr>
            <w:r w:rsidRPr="00E14665">
              <w:t>5</w:t>
            </w:r>
            <w:r w:rsidR="006F01F7" w:rsidRPr="00E14665">
              <w:t> </w:t>
            </w:r>
            <w:r w:rsidRPr="00E14665">
              <w:t>838</w:t>
            </w:r>
          </w:p>
        </w:tc>
      </w:tr>
    </w:tbl>
    <w:p w:rsidR="008A5BDF" w:rsidRPr="00E14665" w:rsidRDefault="008A5BDF" w:rsidP="006F01F7">
      <w:pPr>
        <w:pStyle w:val="ListParagraph1"/>
        <w:suppressAutoHyphens/>
        <w:ind w:left="0" w:firstLine="0"/>
        <w:contextualSpacing w:val="0"/>
        <w:jc w:val="center"/>
        <w:rPr>
          <w:bCs/>
          <w:sz w:val="28"/>
          <w:szCs w:val="28"/>
        </w:rPr>
      </w:pPr>
      <w:r w:rsidRPr="00E14665">
        <w:rPr>
          <w:bCs/>
          <w:sz w:val="28"/>
          <w:szCs w:val="28"/>
        </w:rPr>
        <w:t>2. Профессиональные квалификационные группы общеотраслевых должностей руководителей, специалистов и служащих</w:t>
      </w:r>
    </w:p>
    <w:p w:rsidR="006F01F7" w:rsidRPr="00E14665" w:rsidRDefault="006F01F7" w:rsidP="006F01F7">
      <w:pPr>
        <w:pStyle w:val="ListParagraph1"/>
        <w:suppressAutoHyphens/>
        <w:ind w:left="0" w:firstLine="0"/>
        <w:contextualSpacing w:val="0"/>
        <w:jc w:val="center"/>
        <w:rPr>
          <w:bCs/>
          <w:sz w:val="28"/>
          <w:szCs w:val="28"/>
        </w:rPr>
      </w:pPr>
    </w:p>
    <w:p w:rsidR="008A5BDF" w:rsidRPr="00E14665" w:rsidRDefault="008A5BDF" w:rsidP="006F01F7">
      <w:pPr>
        <w:pStyle w:val="ListParagraph1"/>
        <w:suppressAutoHyphens/>
        <w:ind w:left="0" w:firstLine="0"/>
        <w:contextualSpacing w:val="0"/>
        <w:jc w:val="center"/>
        <w:rPr>
          <w:bCs/>
          <w:iCs/>
          <w:sz w:val="28"/>
          <w:szCs w:val="28"/>
        </w:rPr>
      </w:pPr>
      <w:r w:rsidRPr="00E14665">
        <w:rPr>
          <w:bCs/>
          <w:iCs/>
          <w:sz w:val="28"/>
          <w:szCs w:val="28"/>
        </w:rPr>
        <w:t>2.1. Профессиональная квалификационная группа «Общеотраслевые должности служащих первого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FE1699">
            <w:pPr>
              <w:pStyle w:val="ListParagraph1"/>
              <w:suppressAutoHyphens/>
              <w:ind w:left="0" w:firstLine="0"/>
            </w:pPr>
            <w:r w:rsidRPr="00E14665">
              <w:t xml:space="preserve">Базовый </w:t>
            </w:r>
            <w:r w:rsidR="00793235">
              <w:t>должностной</w:t>
            </w:r>
            <w:r w:rsidR="00793235" w:rsidRPr="00E14665">
              <w:t xml:space="preserve"> </w:t>
            </w:r>
            <w:r w:rsidRPr="00E14665">
              <w:t>оклад, рублей</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1 квалификационный уровень</w:t>
            </w:r>
          </w:p>
        </w:tc>
        <w:tc>
          <w:tcPr>
            <w:tcW w:w="4961" w:type="dxa"/>
          </w:tcPr>
          <w:p w:rsidR="008A5BDF" w:rsidRPr="00E14665" w:rsidRDefault="008A5BDF" w:rsidP="00991A2F">
            <w:pPr>
              <w:pStyle w:val="ListParagraph1"/>
              <w:suppressAutoHyphens/>
              <w:ind w:left="0" w:firstLine="0"/>
            </w:pPr>
            <w:r w:rsidRPr="00E14665">
              <w:t>делопроизводите</w:t>
            </w:r>
            <w:r w:rsidR="00FE1699">
              <w:t xml:space="preserve">ль; </w:t>
            </w:r>
          </w:p>
        </w:tc>
        <w:tc>
          <w:tcPr>
            <w:tcW w:w="1701" w:type="dxa"/>
          </w:tcPr>
          <w:p w:rsidR="008A5BDF" w:rsidRPr="00E14665" w:rsidRDefault="00C35A43" w:rsidP="003B7BF2">
            <w:pPr>
              <w:pStyle w:val="ListParagraph1"/>
              <w:suppressAutoHyphens/>
              <w:ind w:left="0" w:firstLine="0"/>
            </w:pPr>
            <w:r w:rsidRPr="00E14665">
              <w:t>6</w:t>
            </w:r>
            <w:r w:rsidR="00991A2F" w:rsidRPr="00E14665">
              <w:t> </w:t>
            </w:r>
            <w:r w:rsidRPr="00E14665">
              <w:t>619</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2 квалификационный уровень</w:t>
            </w:r>
          </w:p>
        </w:tc>
        <w:tc>
          <w:tcPr>
            <w:tcW w:w="4961" w:type="dxa"/>
          </w:tcPr>
          <w:p w:rsidR="008A5BDF" w:rsidRPr="00E14665" w:rsidRDefault="00991A2F" w:rsidP="003B7BF2">
            <w:pPr>
              <w:pStyle w:val="ListParagraph1"/>
              <w:suppressAutoHyphens/>
              <w:ind w:left="0" w:firstLine="0"/>
            </w:pPr>
            <w:r w:rsidRPr="00E14665">
              <w:t>д</w:t>
            </w:r>
            <w:r w:rsidR="008A5BDF" w:rsidRPr="00E14665">
              <w:t>олжности служащих первого квалификационного уровня, по которым устанавливается производное должностное наименование «старший»</w:t>
            </w:r>
          </w:p>
        </w:tc>
        <w:tc>
          <w:tcPr>
            <w:tcW w:w="1701" w:type="dxa"/>
          </w:tcPr>
          <w:p w:rsidR="008A5BDF" w:rsidRPr="00E14665" w:rsidRDefault="00C35A43" w:rsidP="003B7BF2">
            <w:pPr>
              <w:pStyle w:val="ListParagraph1"/>
              <w:suppressAutoHyphens/>
              <w:ind w:left="0" w:firstLine="0"/>
            </w:pPr>
            <w:r w:rsidRPr="00E14665">
              <w:t>6</w:t>
            </w:r>
            <w:r w:rsidR="00991A2F" w:rsidRPr="00E14665">
              <w:t> </w:t>
            </w:r>
            <w:r w:rsidRPr="00E14665">
              <w:t>791</w:t>
            </w:r>
          </w:p>
        </w:tc>
      </w:tr>
    </w:tbl>
    <w:p w:rsidR="008A5BDF" w:rsidRPr="00E14665" w:rsidRDefault="008A5BDF" w:rsidP="00991A2F">
      <w:pPr>
        <w:pStyle w:val="ListParagraph1"/>
        <w:suppressAutoHyphens/>
        <w:ind w:left="0" w:firstLine="0"/>
        <w:jc w:val="center"/>
        <w:rPr>
          <w:bCs/>
          <w:iCs/>
          <w:sz w:val="28"/>
          <w:szCs w:val="28"/>
        </w:rPr>
      </w:pPr>
      <w:r w:rsidRPr="00E14665">
        <w:rPr>
          <w:bCs/>
          <w:iCs/>
          <w:sz w:val="28"/>
          <w:szCs w:val="28"/>
        </w:rPr>
        <w:lastRenderedPageBreak/>
        <w:t>2.2. Профессиональная квалификационная группа «Общеотраслевые должности служащих второго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FE1699">
            <w:pPr>
              <w:pStyle w:val="ListParagraph1"/>
              <w:suppressAutoHyphens/>
              <w:ind w:left="0" w:firstLine="0"/>
            </w:pPr>
            <w:r w:rsidRPr="00E14665">
              <w:t xml:space="preserve">Базовый </w:t>
            </w:r>
            <w:r w:rsidR="00793235">
              <w:t>должностной</w:t>
            </w:r>
            <w:r w:rsidR="00793235" w:rsidRPr="00E14665">
              <w:t xml:space="preserve"> </w:t>
            </w:r>
            <w:r w:rsidRPr="00E14665">
              <w:t>оклад, рублей</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1 квалификационный уровень</w:t>
            </w:r>
          </w:p>
        </w:tc>
        <w:tc>
          <w:tcPr>
            <w:tcW w:w="4961" w:type="dxa"/>
          </w:tcPr>
          <w:p w:rsidR="008A5BDF" w:rsidRPr="00E14665" w:rsidRDefault="003035E7" w:rsidP="00991A2F">
            <w:pPr>
              <w:pStyle w:val="ListParagraph1"/>
              <w:suppressAutoHyphens/>
              <w:ind w:left="0" w:firstLine="0"/>
            </w:pPr>
            <w:r>
              <w:t xml:space="preserve"> техник-программист;</w:t>
            </w:r>
          </w:p>
        </w:tc>
        <w:tc>
          <w:tcPr>
            <w:tcW w:w="1701" w:type="dxa"/>
          </w:tcPr>
          <w:p w:rsidR="008A5BDF" w:rsidRPr="00E14665" w:rsidRDefault="00C35A43" w:rsidP="003B7BF2">
            <w:pPr>
              <w:pStyle w:val="ListParagraph1"/>
              <w:suppressAutoHyphens/>
              <w:ind w:left="0" w:firstLine="0"/>
            </w:pPr>
            <w:r w:rsidRPr="00E14665">
              <w:t>6</w:t>
            </w:r>
            <w:r w:rsidR="00991A2F" w:rsidRPr="00E14665">
              <w:t> </w:t>
            </w:r>
            <w:r w:rsidRPr="00E14665">
              <w:t>964</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2 квалификационный уровень</w:t>
            </w:r>
          </w:p>
        </w:tc>
        <w:tc>
          <w:tcPr>
            <w:tcW w:w="4961" w:type="dxa"/>
          </w:tcPr>
          <w:p w:rsidR="008A5BDF" w:rsidRPr="00E14665" w:rsidRDefault="008A5BDF" w:rsidP="003B7BF2">
            <w:pPr>
              <w:pStyle w:val="NoSpacing1"/>
              <w:suppressAutoHyphens/>
              <w:jc w:val="both"/>
              <w:rPr>
                <w:rFonts w:ascii="Times New Roman" w:hAnsi="Times New Roman" w:cs="Times New Roman"/>
                <w:bCs/>
                <w:iCs/>
              </w:rPr>
            </w:pPr>
            <w:r w:rsidRPr="00E14665">
              <w:rPr>
                <w:rFonts w:ascii="Times New Roman" w:hAnsi="Times New Roman" w:cs="Times New Roman"/>
              </w:rPr>
              <w:t>заведующий хозяйством</w:t>
            </w:r>
          </w:p>
        </w:tc>
        <w:tc>
          <w:tcPr>
            <w:tcW w:w="1701" w:type="dxa"/>
          </w:tcPr>
          <w:p w:rsidR="008A5BDF" w:rsidRPr="00E14665" w:rsidRDefault="00C35A43" w:rsidP="003B7BF2">
            <w:pPr>
              <w:pStyle w:val="ListParagraph1"/>
              <w:suppressAutoHyphens/>
              <w:ind w:left="0" w:firstLine="0"/>
            </w:pPr>
            <w:r w:rsidRPr="00E14665">
              <w:t>7</w:t>
            </w:r>
            <w:r w:rsidR="00991A2F" w:rsidRPr="00E14665">
              <w:t> </w:t>
            </w:r>
            <w:r w:rsidRPr="00E14665">
              <w:t>135</w:t>
            </w:r>
          </w:p>
        </w:tc>
      </w:tr>
    </w:tbl>
    <w:p w:rsidR="008A5BDF" w:rsidRPr="00E14665" w:rsidRDefault="008A5BDF" w:rsidP="00991A2F">
      <w:pPr>
        <w:pStyle w:val="ListParagraph1"/>
        <w:suppressAutoHyphens/>
        <w:autoSpaceDE w:val="0"/>
        <w:autoSpaceDN w:val="0"/>
        <w:adjustRightInd w:val="0"/>
        <w:ind w:left="0" w:firstLine="0"/>
        <w:contextualSpacing w:val="0"/>
        <w:jc w:val="center"/>
        <w:rPr>
          <w:bCs/>
          <w:iCs/>
          <w:sz w:val="28"/>
          <w:szCs w:val="28"/>
        </w:rPr>
      </w:pPr>
      <w:r w:rsidRPr="00E14665">
        <w:rPr>
          <w:bCs/>
          <w:iCs/>
          <w:sz w:val="28"/>
          <w:szCs w:val="28"/>
        </w:rPr>
        <w:t>2.3. Профессиональная квалификационная группа «Общеотраслевые должности служащих третьего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pStyle w:val="ListParagraph1"/>
              <w:suppressAutoHyphens/>
              <w:ind w:left="0" w:firstLine="0"/>
            </w:pPr>
            <w:r w:rsidRPr="00E14665">
              <w:t>Базовый должностной оклад, рублей</w:t>
            </w:r>
          </w:p>
        </w:tc>
      </w:tr>
      <w:tr w:rsidR="008A5BDF" w:rsidRPr="00E14665" w:rsidTr="003B7BF2">
        <w:tc>
          <w:tcPr>
            <w:tcW w:w="2694" w:type="dxa"/>
          </w:tcPr>
          <w:p w:rsidR="008A5BDF" w:rsidRPr="00E14665" w:rsidRDefault="008A5BDF" w:rsidP="003B7BF2">
            <w:pPr>
              <w:pStyle w:val="ListParagraph1"/>
              <w:suppressAutoHyphens/>
              <w:ind w:left="0" w:firstLine="0"/>
            </w:pPr>
            <w:r w:rsidRPr="00E14665">
              <w:t>1 квалификационный уровень</w:t>
            </w:r>
          </w:p>
        </w:tc>
        <w:tc>
          <w:tcPr>
            <w:tcW w:w="4961" w:type="dxa"/>
          </w:tcPr>
          <w:p w:rsidR="008A5BDF" w:rsidRPr="00E14665" w:rsidRDefault="00991A2F" w:rsidP="003035E7">
            <w:pPr>
              <w:pStyle w:val="ListParagraph1"/>
              <w:suppressAutoHyphens/>
              <w:ind w:left="0" w:firstLine="0"/>
              <w:rPr>
                <w:bCs/>
              </w:rPr>
            </w:pPr>
            <w:r w:rsidRPr="00E14665">
              <w:t>б</w:t>
            </w:r>
            <w:r w:rsidR="008A5BDF" w:rsidRPr="00E14665">
              <w:t>ухгалтер; программист</w:t>
            </w:r>
          </w:p>
        </w:tc>
        <w:tc>
          <w:tcPr>
            <w:tcW w:w="1701" w:type="dxa"/>
          </w:tcPr>
          <w:p w:rsidR="008A5BDF" w:rsidRPr="00E14665" w:rsidRDefault="00C35A43" w:rsidP="003B7BF2">
            <w:pPr>
              <w:pStyle w:val="ListParagraph1"/>
              <w:suppressAutoHyphens/>
              <w:ind w:left="0" w:firstLine="0"/>
            </w:pPr>
            <w:r w:rsidRPr="00E14665">
              <w:t>8</w:t>
            </w:r>
            <w:r w:rsidR="00991A2F" w:rsidRPr="00E14665">
              <w:t> </w:t>
            </w:r>
            <w:r w:rsidRPr="00E14665">
              <w:t>165</w:t>
            </w:r>
          </w:p>
        </w:tc>
      </w:tr>
    </w:tbl>
    <w:p w:rsidR="008A5BDF" w:rsidRPr="00E14665" w:rsidRDefault="008A5BDF" w:rsidP="008A5BDF">
      <w:pPr>
        <w:pStyle w:val="ListParagraph1"/>
        <w:suppressAutoHyphens/>
        <w:ind w:left="0" w:firstLine="709"/>
        <w:rPr>
          <w:bCs/>
          <w:iCs/>
          <w:sz w:val="28"/>
          <w:szCs w:val="28"/>
        </w:rPr>
      </w:pPr>
    </w:p>
    <w:p w:rsidR="008A5BDF" w:rsidRPr="00E14665" w:rsidRDefault="008A5BDF" w:rsidP="00991A2F">
      <w:pPr>
        <w:pStyle w:val="ListParagraph1"/>
        <w:suppressAutoHyphens/>
        <w:ind w:left="0" w:firstLine="0"/>
        <w:jc w:val="center"/>
        <w:rPr>
          <w:bCs/>
          <w:sz w:val="28"/>
          <w:szCs w:val="28"/>
        </w:rPr>
      </w:pPr>
      <w:r w:rsidRPr="00E14665">
        <w:rPr>
          <w:bCs/>
          <w:sz w:val="28"/>
          <w:szCs w:val="28"/>
        </w:rPr>
        <w:t>3. Профессиональные квалификационные группы должностей работников культуры, искусства и кинематографии</w:t>
      </w:r>
    </w:p>
    <w:p w:rsidR="00991A2F" w:rsidRPr="00E14665" w:rsidRDefault="00991A2F" w:rsidP="00991A2F">
      <w:pPr>
        <w:pStyle w:val="ListParagraph1"/>
        <w:suppressAutoHyphens/>
        <w:ind w:left="0" w:firstLine="0"/>
        <w:jc w:val="center"/>
        <w:rPr>
          <w:bCs/>
          <w:sz w:val="28"/>
          <w:szCs w:val="28"/>
        </w:rPr>
      </w:pPr>
    </w:p>
    <w:p w:rsidR="008A5BDF" w:rsidRPr="00E14665" w:rsidRDefault="008A5BDF" w:rsidP="00991A2F">
      <w:pPr>
        <w:pStyle w:val="NoSpacing1"/>
        <w:suppressAutoHyphens/>
        <w:jc w:val="center"/>
        <w:rPr>
          <w:rFonts w:ascii="Times New Roman" w:hAnsi="Times New Roman" w:cs="Times New Roman"/>
          <w:bCs/>
          <w:iCs/>
          <w:sz w:val="28"/>
          <w:szCs w:val="28"/>
        </w:rPr>
      </w:pPr>
      <w:r w:rsidRPr="00E14665">
        <w:rPr>
          <w:rFonts w:ascii="Times New Roman" w:hAnsi="Times New Roman" w:cs="Times New Roman"/>
          <w:bCs/>
          <w:iCs/>
          <w:sz w:val="28"/>
          <w:szCs w:val="28"/>
        </w:rPr>
        <w:t xml:space="preserve">3.1. Профессиональная квалификационная группа «Должности </w:t>
      </w:r>
      <w:proofErr w:type="gramStart"/>
      <w:r w:rsidRPr="00E14665">
        <w:rPr>
          <w:rFonts w:ascii="Times New Roman" w:hAnsi="Times New Roman" w:cs="Times New Roman"/>
          <w:bCs/>
          <w:iCs/>
          <w:sz w:val="28"/>
          <w:szCs w:val="28"/>
        </w:rPr>
        <w:t>технических исполнителей</w:t>
      </w:r>
      <w:proofErr w:type="gramEnd"/>
      <w:r w:rsidRPr="00E14665">
        <w:rPr>
          <w:rFonts w:ascii="Times New Roman" w:hAnsi="Times New Roman" w:cs="Times New Roman"/>
          <w:bCs/>
          <w:iCs/>
          <w:sz w:val="28"/>
          <w:szCs w:val="28"/>
        </w:rPr>
        <w:t xml:space="preserve"> и артистов вспомогательного состава»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991A2F" w:rsidRPr="00E14665" w:rsidTr="00CA6309">
        <w:tc>
          <w:tcPr>
            <w:tcW w:w="2694" w:type="dxa"/>
          </w:tcPr>
          <w:p w:rsidR="00991A2F" w:rsidRPr="00E14665" w:rsidRDefault="00991A2F" w:rsidP="00CA6309">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991A2F" w:rsidRPr="00E14665" w:rsidRDefault="00991A2F" w:rsidP="00CA6309">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991A2F" w:rsidRPr="00E14665" w:rsidRDefault="00991A2F" w:rsidP="00CA6309">
            <w:pPr>
              <w:pStyle w:val="ListParagraph1"/>
              <w:suppressAutoHyphens/>
              <w:ind w:left="0" w:firstLine="0"/>
            </w:pPr>
            <w:r w:rsidRPr="00E14665">
              <w:t>Базовый должностной оклад, рублей</w:t>
            </w:r>
          </w:p>
        </w:tc>
      </w:tr>
      <w:tr w:rsidR="00991A2F" w:rsidRPr="00E14665" w:rsidTr="00CA6309">
        <w:tc>
          <w:tcPr>
            <w:tcW w:w="2694" w:type="dxa"/>
          </w:tcPr>
          <w:p w:rsidR="00991A2F" w:rsidRPr="00E14665" w:rsidRDefault="00991A2F" w:rsidP="00CA6309">
            <w:pPr>
              <w:pStyle w:val="ListParagraph1"/>
              <w:suppressAutoHyphens/>
              <w:ind w:left="0" w:firstLine="0"/>
            </w:pPr>
          </w:p>
        </w:tc>
        <w:tc>
          <w:tcPr>
            <w:tcW w:w="4961" w:type="dxa"/>
          </w:tcPr>
          <w:p w:rsidR="00991A2F" w:rsidRPr="00E14665" w:rsidRDefault="00991A2F" w:rsidP="00CA6309">
            <w:pPr>
              <w:pStyle w:val="ListParagraph1"/>
              <w:suppressAutoHyphens/>
              <w:ind w:left="0" w:firstLine="0"/>
              <w:rPr>
                <w:bCs/>
              </w:rPr>
            </w:pPr>
            <w:r w:rsidRPr="00E14665">
              <w:t>контролер билетов</w:t>
            </w:r>
          </w:p>
        </w:tc>
        <w:tc>
          <w:tcPr>
            <w:tcW w:w="1701" w:type="dxa"/>
          </w:tcPr>
          <w:p w:rsidR="00991A2F" w:rsidRPr="00E14665" w:rsidRDefault="00991A2F" w:rsidP="00CA6309">
            <w:pPr>
              <w:pStyle w:val="ListParagraph1"/>
              <w:suppressAutoHyphens/>
              <w:ind w:left="0" w:firstLine="0"/>
            </w:pPr>
            <w:r w:rsidRPr="00E14665">
              <w:t>6 619</w:t>
            </w:r>
          </w:p>
        </w:tc>
      </w:tr>
    </w:tbl>
    <w:p w:rsidR="00991A2F" w:rsidRPr="00E14665" w:rsidRDefault="00991A2F" w:rsidP="00991A2F">
      <w:pPr>
        <w:pStyle w:val="NoSpacing1"/>
        <w:suppressAutoHyphens/>
        <w:jc w:val="center"/>
        <w:rPr>
          <w:rFonts w:ascii="Times New Roman" w:hAnsi="Times New Roman" w:cs="Times New Roman"/>
          <w:bCs/>
          <w:iCs/>
          <w:sz w:val="28"/>
          <w:szCs w:val="28"/>
        </w:rPr>
      </w:pPr>
    </w:p>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t>3.2. Профессиональная квалификационная группа «Должности работников культуры, искусства и кинематографии среднего звена»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Базовый должностной оклад, рублей</w:t>
            </w:r>
          </w:p>
        </w:tc>
      </w:tr>
      <w:tr w:rsidR="008A5BDF" w:rsidRPr="00E14665" w:rsidTr="003B7BF2">
        <w:trPr>
          <w:trHeight w:val="1442"/>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991A2F" w:rsidP="003B7BF2">
            <w:pPr>
              <w:suppressAutoHyphens/>
              <w:ind w:firstLine="0"/>
              <w:rPr>
                <w:rFonts w:ascii="Times New Roman" w:hAnsi="Times New Roman"/>
              </w:rPr>
            </w:pPr>
            <w:r w:rsidRPr="00E14665">
              <w:rPr>
                <w:rFonts w:ascii="Times New Roman" w:hAnsi="Times New Roman"/>
              </w:rPr>
              <w:t>а</w:t>
            </w:r>
            <w:r w:rsidR="008A5BDF" w:rsidRPr="00E14665">
              <w:rPr>
                <w:rFonts w:ascii="Times New Roman" w:hAnsi="Times New Roman"/>
              </w:rPr>
              <w:t xml:space="preserve">ккомпаниатор; </w:t>
            </w:r>
            <w:proofErr w:type="spellStart"/>
            <w:r w:rsidR="008A5BDF" w:rsidRPr="00E14665">
              <w:rPr>
                <w:rFonts w:ascii="Times New Roman" w:hAnsi="Times New Roman"/>
              </w:rPr>
              <w:t>культорганизатор</w:t>
            </w:r>
            <w:proofErr w:type="spellEnd"/>
            <w:r w:rsidR="008A5BDF" w:rsidRPr="00E14665">
              <w:rPr>
                <w:rFonts w:ascii="Times New Roman" w:hAnsi="Times New Roman"/>
              </w:rPr>
              <w:t>;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w:t>
            </w:r>
          </w:p>
        </w:tc>
        <w:tc>
          <w:tcPr>
            <w:tcW w:w="1701" w:type="dxa"/>
          </w:tcPr>
          <w:p w:rsidR="008A5BDF" w:rsidRPr="00E14665" w:rsidRDefault="00C35A43" w:rsidP="003B7BF2">
            <w:pPr>
              <w:suppressAutoHyphens/>
              <w:ind w:firstLine="0"/>
              <w:rPr>
                <w:rFonts w:ascii="Times New Roman" w:hAnsi="Times New Roman"/>
              </w:rPr>
            </w:pPr>
            <w:r w:rsidRPr="00E14665">
              <w:rPr>
                <w:rFonts w:ascii="Times New Roman" w:hAnsi="Times New Roman"/>
              </w:rPr>
              <w:t>6</w:t>
            </w:r>
            <w:r w:rsidR="00991A2F" w:rsidRPr="00E14665">
              <w:rPr>
                <w:rFonts w:ascii="Times New Roman" w:hAnsi="Times New Roman"/>
              </w:rPr>
              <w:t> </w:t>
            </w:r>
            <w:r w:rsidRPr="00E14665">
              <w:rPr>
                <w:rFonts w:ascii="Times New Roman" w:hAnsi="Times New Roman"/>
              </w:rPr>
              <w:t>791</w:t>
            </w:r>
          </w:p>
        </w:tc>
      </w:tr>
    </w:tbl>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t>3.3. Профессиональная квалификационная группа «Должности работников культуры, искусства и кинематографии ведущего звена»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Базовый должностной оклад, рублей</w:t>
            </w:r>
          </w:p>
        </w:tc>
      </w:tr>
      <w:tr w:rsidR="008A5BDF" w:rsidRPr="00E14665" w:rsidTr="003B7BF2">
        <w:trPr>
          <w:trHeight w:val="616"/>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991A2F" w:rsidP="00991A2F">
            <w:pPr>
              <w:suppressAutoHyphens/>
              <w:ind w:firstLine="0"/>
              <w:rPr>
                <w:rFonts w:ascii="Times New Roman" w:hAnsi="Times New Roman"/>
              </w:rPr>
            </w:pPr>
            <w:proofErr w:type="gramStart"/>
            <w:r w:rsidRPr="00E14665">
              <w:rPr>
                <w:rFonts w:ascii="Times New Roman" w:hAnsi="Times New Roman"/>
              </w:rPr>
              <w:t>а</w:t>
            </w:r>
            <w:r w:rsidR="008A5BDF" w:rsidRPr="00E14665">
              <w:rPr>
                <w:rFonts w:ascii="Times New Roman" w:hAnsi="Times New Roman"/>
              </w:rPr>
              <w:t xml:space="preserve">ртисты-концертные исполнители (всех жанров), кроме артистов-концертных исполнителей вспомогательного состава; аккомпаниатор-концертмейстер; артист-вокалист (солист); библиотекарь; библиограф; главный библиотекарь; главный </w:t>
            </w:r>
            <w:r w:rsidR="008A5BDF" w:rsidRPr="00E14665">
              <w:rPr>
                <w:rFonts w:ascii="Times New Roman" w:hAnsi="Times New Roman"/>
              </w:rPr>
              <w:lastRenderedPageBreak/>
              <w:t>библиограф; звукооператор; методист библиотеки, клубного учреждения; художник-бутафор; художник-декоратор; художник по свету</w:t>
            </w:r>
            <w:proofErr w:type="gramEnd"/>
          </w:p>
        </w:tc>
        <w:tc>
          <w:tcPr>
            <w:tcW w:w="1701" w:type="dxa"/>
          </w:tcPr>
          <w:p w:rsidR="008A5BDF" w:rsidRPr="00E14665" w:rsidRDefault="00C35A43" w:rsidP="003B7BF2">
            <w:pPr>
              <w:suppressAutoHyphens/>
              <w:ind w:firstLine="0"/>
              <w:rPr>
                <w:rFonts w:ascii="Times New Roman" w:hAnsi="Times New Roman"/>
              </w:rPr>
            </w:pPr>
            <w:r w:rsidRPr="00E14665">
              <w:rPr>
                <w:rFonts w:ascii="Times New Roman" w:hAnsi="Times New Roman"/>
              </w:rPr>
              <w:lastRenderedPageBreak/>
              <w:t>7</w:t>
            </w:r>
            <w:r w:rsidR="00991A2F" w:rsidRPr="00E14665">
              <w:rPr>
                <w:rFonts w:ascii="Times New Roman" w:hAnsi="Times New Roman"/>
              </w:rPr>
              <w:t> </w:t>
            </w:r>
            <w:r w:rsidRPr="00E14665">
              <w:rPr>
                <w:rFonts w:ascii="Times New Roman" w:hAnsi="Times New Roman"/>
              </w:rPr>
              <w:t>307</w:t>
            </w:r>
          </w:p>
        </w:tc>
      </w:tr>
    </w:tbl>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lastRenderedPageBreak/>
        <w:t>3.4. Профессиональная квалификационная группа «Должности руководящего состава учреждений культуры, искусства и кинематографии»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Должности, отнесенные к профессиональным квалификационным уровням</w:t>
            </w:r>
          </w:p>
        </w:tc>
        <w:tc>
          <w:tcPr>
            <w:tcW w:w="170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Базовый должностной оклад, рублей</w:t>
            </w:r>
          </w:p>
        </w:tc>
      </w:tr>
      <w:tr w:rsidR="008A5BDF" w:rsidRPr="00E14665" w:rsidTr="003B7BF2">
        <w:trPr>
          <w:trHeight w:val="1832"/>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991A2F" w:rsidP="003B7BF2">
            <w:pPr>
              <w:suppressAutoHyphens/>
              <w:ind w:firstLine="0"/>
              <w:rPr>
                <w:rFonts w:ascii="Times New Roman" w:hAnsi="Times New Roman"/>
              </w:rPr>
            </w:pPr>
            <w:proofErr w:type="gramStart"/>
            <w:r w:rsidRPr="00E14665">
              <w:rPr>
                <w:rFonts w:ascii="Times New Roman" w:hAnsi="Times New Roman"/>
              </w:rPr>
              <w:t>б</w:t>
            </w:r>
            <w:r w:rsidR="008A5BDF" w:rsidRPr="00E14665">
              <w:rPr>
                <w:rFonts w:ascii="Times New Roman" w:hAnsi="Times New Roman"/>
              </w:rPr>
              <w:t>алетмейстер; балетмейстер-постановщик; главный балетмейстер; главный хормейстер; главный режиссёр; заведующий филиалом организации культуры клубного типа (централизованной (</w:t>
            </w:r>
            <w:proofErr w:type="spellStart"/>
            <w:r w:rsidR="008A5BDF" w:rsidRPr="00E14665">
              <w:rPr>
                <w:rFonts w:ascii="Times New Roman" w:hAnsi="Times New Roman"/>
              </w:rPr>
              <w:t>межпоселенческой</w:t>
            </w:r>
            <w:proofErr w:type="spellEnd"/>
            <w:r w:rsidR="008A5BDF" w:rsidRPr="00E14665">
              <w:rPr>
                <w:rFonts w:ascii="Times New Roman" w:hAnsi="Times New Roman"/>
              </w:rPr>
              <w:t>) клубной системы); заведующий филиалом библиотеки, централизованной (</w:t>
            </w:r>
            <w:proofErr w:type="spellStart"/>
            <w:r w:rsidR="008A5BDF" w:rsidRPr="00E14665">
              <w:rPr>
                <w:rFonts w:ascii="Times New Roman" w:hAnsi="Times New Roman"/>
              </w:rPr>
              <w:t>межпоселенческой</w:t>
            </w:r>
            <w:proofErr w:type="spellEnd"/>
            <w:r w:rsidR="008A5BDF" w:rsidRPr="00E14665">
              <w:rPr>
                <w:rFonts w:ascii="Times New Roman" w:hAnsi="Times New Roman"/>
              </w:rPr>
              <w:t>) библиотечной системы; заведующий отделом (сектором) библиотеки; заведующий отделом (сектором) дома (дворца) культуры, звукорежиссер; режиссер массовых представлений; режиссер; руководитель клубного формирования - любительского объединения; руководитель студии; руководитель коллектива самодеятельного искусства, клуба по интересам;</w:t>
            </w:r>
            <w:proofErr w:type="gramEnd"/>
            <w:r w:rsidR="008A5BDF" w:rsidRPr="00E14665">
              <w:rPr>
                <w:rFonts w:ascii="Times New Roman" w:hAnsi="Times New Roman"/>
              </w:rPr>
              <w:t xml:space="preserve"> художественный руководитель</w:t>
            </w:r>
          </w:p>
        </w:tc>
        <w:tc>
          <w:tcPr>
            <w:tcW w:w="1701" w:type="dxa"/>
          </w:tcPr>
          <w:p w:rsidR="008A5BDF" w:rsidRPr="00E14665" w:rsidRDefault="00C35A43" w:rsidP="003B7BF2">
            <w:pPr>
              <w:suppressAutoHyphens/>
              <w:ind w:firstLine="0"/>
              <w:rPr>
                <w:rFonts w:ascii="Times New Roman" w:hAnsi="Times New Roman"/>
              </w:rPr>
            </w:pPr>
            <w:r w:rsidRPr="00E14665">
              <w:rPr>
                <w:rFonts w:ascii="Times New Roman" w:hAnsi="Times New Roman"/>
              </w:rPr>
              <w:t>9</w:t>
            </w:r>
            <w:r w:rsidR="00991A2F" w:rsidRPr="00E14665">
              <w:rPr>
                <w:rFonts w:ascii="Times New Roman" w:hAnsi="Times New Roman"/>
              </w:rPr>
              <w:t xml:space="preserve"> </w:t>
            </w:r>
            <w:r w:rsidRPr="00E14665">
              <w:rPr>
                <w:rFonts w:ascii="Times New Roman" w:hAnsi="Times New Roman"/>
              </w:rPr>
              <w:t>367</w:t>
            </w:r>
          </w:p>
        </w:tc>
      </w:tr>
    </w:tbl>
    <w:p w:rsidR="008A5BDF" w:rsidRPr="00E14665" w:rsidRDefault="008A5BDF" w:rsidP="00991A2F">
      <w:pPr>
        <w:suppressAutoHyphens/>
        <w:ind w:firstLine="0"/>
        <w:rPr>
          <w:rFonts w:ascii="Times New Roman" w:hAnsi="Times New Roman"/>
          <w:bCs/>
          <w:sz w:val="28"/>
          <w:szCs w:val="28"/>
        </w:rPr>
      </w:pPr>
    </w:p>
    <w:p w:rsidR="008A5BDF" w:rsidRPr="00E14665" w:rsidRDefault="008A5BDF" w:rsidP="00991A2F">
      <w:pPr>
        <w:pStyle w:val="ListParagraph1"/>
        <w:suppressAutoHyphens/>
        <w:ind w:left="0" w:firstLine="0"/>
        <w:jc w:val="center"/>
        <w:rPr>
          <w:bCs/>
          <w:sz w:val="28"/>
          <w:szCs w:val="28"/>
        </w:rPr>
      </w:pPr>
      <w:r w:rsidRPr="00E14665">
        <w:rPr>
          <w:bCs/>
          <w:sz w:val="28"/>
          <w:szCs w:val="28"/>
        </w:rPr>
        <w:t>4. Профессиональная квалификационная группа профессий рабочих культуры, искусства и кинематографии</w:t>
      </w:r>
    </w:p>
    <w:p w:rsidR="00313D8B" w:rsidRPr="00E14665" w:rsidRDefault="00313D8B" w:rsidP="00991A2F">
      <w:pPr>
        <w:pStyle w:val="ListParagraph1"/>
        <w:suppressAutoHyphens/>
        <w:ind w:left="0" w:firstLine="0"/>
        <w:jc w:val="center"/>
        <w:rPr>
          <w:bCs/>
          <w:sz w:val="28"/>
          <w:szCs w:val="28"/>
        </w:rPr>
      </w:pPr>
    </w:p>
    <w:p w:rsidR="008A5BDF" w:rsidRPr="00E14665" w:rsidRDefault="008A5BDF" w:rsidP="00991A2F">
      <w:pPr>
        <w:suppressAutoHyphens/>
        <w:ind w:firstLine="0"/>
        <w:jc w:val="center"/>
        <w:rPr>
          <w:rFonts w:ascii="Times New Roman" w:hAnsi="Times New Roman"/>
          <w:bCs/>
          <w:iCs/>
          <w:sz w:val="28"/>
          <w:szCs w:val="28"/>
        </w:rPr>
      </w:pPr>
      <w:r w:rsidRPr="00E14665">
        <w:rPr>
          <w:rFonts w:ascii="Times New Roman" w:hAnsi="Times New Roman"/>
          <w:bCs/>
          <w:iCs/>
          <w:sz w:val="28"/>
          <w:szCs w:val="28"/>
        </w:rPr>
        <w:t>4.1. Профессиональная квалификационная группа «Профессии рабочих культуры, искусства и кинематографии первого уровня»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4961"/>
        <w:gridCol w:w="1701"/>
      </w:tblGrid>
      <w:tr w:rsidR="008A5BDF" w:rsidRPr="00E14665" w:rsidTr="003B7BF2">
        <w:tc>
          <w:tcPr>
            <w:tcW w:w="2694"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Квалификационный уровень</w:t>
            </w:r>
          </w:p>
        </w:tc>
        <w:tc>
          <w:tcPr>
            <w:tcW w:w="4961" w:type="dxa"/>
          </w:tcPr>
          <w:p w:rsidR="008A5BDF" w:rsidRPr="00E14665" w:rsidRDefault="008A5BDF" w:rsidP="003B7BF2">
            <w:pPr>
              <w:suppressAutoHyphens/>
              <w:ind w:firstLine="0"/>
              <w:rPr>
                <w:rFonts w:ascii="Times New Roman" w:hAnsi="Times New Roman"/>
              </w:rPr>
            </w:pPr>
            <w:r w:rsidRPr="00E14665">
              <w:rPr>
                <w:rFonts w:ascii="Times New Roman" w:hAnsi="Times New Roman"/>
              </w:rPr>
              <w:t>Профессии, отнесенные к профессиональным квалификационным уровням</w:t>
            </w:r>
          </w:p>
        </w:tc>
        <w:tc>
          <w:tcPr>
            <w:tcW w:w="1701" w:type="dxa"/>
          </w:tcPr>
          <w:p w:rsidR="008A5BDF" w:rsidRPr="00E14665" w:rsidRDefault="008A5BDF" w:rsidP="00500634">
            <w:pPr>
              <w:suppressAutoHyphens/>
              <w:ind w:firstLine="0"/>
              <w:rPr>
                <w:rFonts w:ascii="Times New Roman" w:hAnsi="Times New Roman"/>
              </w:rPr>
            </w:pPr>
            <w:r w:rsidRPr="00E14665">
              <w:rPr>
                <w:rFonts w:ascii="Times New Roman" w:hAnsi="Times New Roman"/>
              </w:rPr>
              <w:t xml:space="preserve">Базовый </w:t>
            </w:r>
            <w:r w:rsidR="00793235" w:rsidRPr="00793235">
              <w:rPr>
                <w:rFonts w:ascii="Times New Roman" w:hAnsi="Times New Roman"/>
              </w:rPr>
              <w:t xml:space="preserve">должностной </w:t>
            </w:r>
            <w:r w:rsidRPr="00E14665">
              <w:rPr>
                <w:rFonts w:ascii="Times New Roman" w:hAnsi="Times New Roman"/>
              </w:rPr>
              <w:t>оклад, рублей</w:t>
            </w:r>
          </w:p>
        </w:tc>
      </w:tr>
      <w:tr w:rsidR="008A5BDF" w:rsidRPr="00E14665" w:rsidTr="00991A2F">
        <w:trPr>
          <w:trHeight w:val="135"/>
        </w:trPr>
        <w:tc>
          <w:tcPr>
            <w:tcW w:w="2694" w:type="dxa"/>
          </w:tcPr>
          <w:p w:rsidR="008A5BDF" w:rsidRPr="00E14665" w:rsidRDefault="008A5BDF" w:rsidP="003B7BF2">
            <w:pPr>
              <w:suppressAutoHyphens/>
              <w:ind w:firstLine="0"/>
              <w:rPr>
                <w:rFonts w:ascii="Times New Roman" w:hAnsi="Times New Roman"/>
              </w:rPr>
            </w:pPr>
          </w:p>
        </w:tc>
        <w:tc>
          <w:tcPr>
            <w:tcW w:w="4961" w:type="dxa"/>
          </w:tcPr>
          <w:p w:rsidR="008A5BDF" w:rsidRPr="00E14665" w:rsidRDefault="00313D8B" w:rsidP="003B7BF2">
            <w:pPr>
              <w:suppressAutoHyphens/>
              <w:ind w:firstLine="0"/>
              <w:rPr>
                <w:rFonts w:ascii="Times New Roman" w:hAnsi="Times New Roman"/>
              </w:rPr>
            </w:pPr>
            <w:r w:rsidRPr="00E14665">
              <w:rPr>
                <w:rFonts w:ascii="Times New Roman" w:hAnsi="Times New Roman"/>
              </w:rPr>
              <w:t>к</w:t>
            </w:r>
            <w:r w:rsidR="008A5BDF" w:rsidRPr="00E14665">
              <w:rPr>
                <w:rFonts w:ascii="Times New Roman" w:hAnsi="Times New Roman"/>
              </w:rPr>
              <w:t xml:space="preserve">остюмер </w:t>
            </w:r>
          </w:p>
        </w:tc>
        <w:tc>
          <w:tcPr>
            <w:tcW w:w="1701" w:type="dxa"/>
          </w:tcPr>
          <w:p w:rsidR="008A5BDF" w:rsidRPr="00E14665" w:rsidRDefault="00C35A43" w:rsidP="00C35A43">
            <w:pPr>
              <w:suppressAutoHyphens/>
              <w:ind w:firstLine="0"/>
              <w:rPr>
                <w:rFonts w:ascii="Times New Roman" w:hAnsi="Times New Roman"/>
              </w:rPr>
            </w:pPr>
            <w:r w:rsidRPr="00E14665">
              <w:rPr>
                <w:rFonts w:ascii="Times New Roman" w:hAnsi="Times New Roman"/>
              </w:rPr>
              <w:t>6</w:t>
            </w:r>
            <w:r w:rsidR="00313D8B" w:rsidRPr="00E14665">
              <w:rPr>
                <w:rFonts w:ascii="Times New Roman" w:hAnsi="Times New Roman"/>
              </w:rPr>
              <w:t> </w:t>
            </w:r>
            <w:r w:rsidR="003035E7">
              <w:rPr>
                <w:rFonts w:ascii="Times New Roman" w:hAnsi="Times New Roman"/>
              </w:rPr>
              <w:t>620</w:t>
            </w:r>
          </w:p>
        </w:tc>
      </w:tr>
    </w:tbl>
    <w:p w:rsidR="008A5BDF" w:rsidRPr="00E14665" w:rsidRDefault="008A5BDF" w:rsidP="008A5BDF">
      <w:pPr>
        <w:suppressAutoHyphens/>
        <w:ind w:right="-1" w:firstLine="0"/>
        <w:jc w:val="center"/>
        <w:rPr>
          <w:rFonts w:ascii="Times New Roman" w:hAnsi="Times New Roman"/>
        </w:rPr>
      </w:pPr>
      <w:r w:rsidRPr="00E14665">
        <w:rPr>
          <w:rFonts w:ascii="Times New Roman" w:hAnsi="Times New Roman"/>
        </w:rPr>
        <w:t>_______________________________________</w:t>
      </w:r>
    </w:p>
    <w:sectPr w:rsidR="008A5BDF" w:rsidRPr="00E14665" w:rsidSect="00386D16">
      <w:pgSz w:w="11906" w:h="16838" w:code="9"/>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DD" w:rsidRDefault="00F34FDD">
      <w:r>
        <w:separator/>
      </w:r>
    </w:p>
  </w:endnote>
  <w:endnote w:type="continuationSeparator" w:id="0">
    <w:p w:rsidR="00F34FDD" w:rsidRDefault="00F3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DD" w:rsidRDefault="00F34FDD">
      <w:r>
        <w:separator/>
      </w:r>
    </w:p>
  </w:footnote>
  <w:footnote w:type="continuationSeparator" w:id="0">
    <w:p w:rsidR="00F34FDD" w:rsidRDefault="00F34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0352D"/>
    <w:multiLevelType w:val="hybridMultilevel"/>
    <w:tmpl w:val="AB707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A5BDF"/>
    <w:rsid w:val="00000B35"/>
    <w:rsid w:val="0000364E"/>
    <w:rsid w:val="00040577"/>
    <w:rsid w:val="000650AA"/>
    <w:rsid w:val="000A6DB1"/>
    <w:rsid w:val="000B50BD"/>
    <w:rsid w:val="000D45F1"/>
    <w:rsid w:val="000E25D5"/>
    <w:rsid w:val="00111D9B"/>
    <w:rsid w:val="0012441C"/>
    <w:rsid w:val="00150E11"/>
    <w:rsid w:val="001521BC"/>
    <w:rsid w:val="001A10DB"/>
    <w:rsid w:val="001B25AD"/>
    <w:rsid w:val="001E3F2A"/>
    <w:rsid w:val="001F1CC1"/>
    <w:rsid w:val="001F3D64"/>
    <w:rsid w:val="002346E4"/>
    <w:rsid w:val="00243C11"/>
    <w:rsid w:val="00252F5B"/>
    <w:rsid w:val="00254D85"/>
    <w:rsid w:val="00270F50"/>
    <w:rsid w:val="002D4E3A"/>
    <w:rsid w:val="002E3A87"/>
    <w:rsid w:val="002F63AB"/>
    <w:rsid w:val="003035E7"/>
    <w:rsid w:val="0031174C"/>
    <w:rsid w:val="00313D8B"/>
    <w:rsid w:val="003173A3"/>
    <w:rsid w:val="00386D16"/>
    <w:rsid w:val="00390B68"/>
    <w:rsid w:val="003B2F85"/>
    <w:rsid w:val="003B7BF2"/>
    <w:rsid w:val="003D7EEC"/>
    <w:rsid w:val="003E10D8"/>
    <w:rsid w:val="004015C0"/>
    <w:rsid w:val="0044376D"/>
    <w:rsid w:val="00497466"/>
    <w:rsid w:val="004B4D94"/>
    <w:rsid w:val="00500634"/>
    <w:rsid w:val="0050097F"/>
    <w:rsid w:val="005337B4"/>
    <w:rsid w:val="00545ABD"/>
    <w:rsid w:val="005577C6"/>
    <w:rsid w:val="00592C2D"/>
    <w:rsid w:val="005F476B"/>
    <w:rsid w:val="0061146A"/>
    <w:rsid w:val="00671F85"/>
    <w:rsid w:val="00686D19"/>
    <w:rsid w:val="00692437"/>
    <w:rsid w:val="006A03FF"/>
    <w:rsid w:val="006C658E"/>
    <w:rsid w:val="006F01F7"/>
    <w:rsid w:val="006F2BA3"/>
    <w:rsid w:val="00705A82"/>
    <w:rsid w:val="00724D2D"/>
    <w:rsid w:val="007307D4"/>
    <w:rsid w:val="00742716"/>
    <w:rsid w:val="00751E7C"/>
    <w:rsid w:val="00786A4E"/>
    <w:rsid w:val="00793235"/>
    <w:rsid w:val="00797943"/>
    <w:rsid w:val="007A4DDA"/>
    <w:rsid w:val="007B4491"/>
    <w:rsid w:val="007D2416"/>
    <w:rsid w:val="007E344A"/>
    <w:rsid w:val="00836BBD"/>
    <w:rsid w:val="008A5BDF"/>
    <w:rsid w:val="008B46E9"/>
    <w:rsid w:val="008C3A20"/>
    <w:rsid w:val="008E2677"/>
    <w:rsid w:val="008F60BB"/>
    <w:rsid w:val="00911E39"/>
    <w:rsid w:val="00954248"/>
    <w:rsid w:val="00967D44"/>
    <w:rsid w:val="00981DE1"/>
    <w:rsid w:val="00985304"/>
    <w:rsid w:val="00991A2F"/>
    <w:rsid w:val="00991E3C"/>
    <w:rsid w:val="00994C23"/>
    <w:rsid w:val="009C60B1"/>
    <w:rsid w:val="009F4810"/>
    <w:rsid w:val="00A03059"/>
    <w:rsid w:val="00A05674"/>
    <w:rsid w:val="00A5619A"/>
    <w:rsid w:val="00A569F9"/>
    <w:rsid w:val="00A76F5A"/>
    <w:rsid w:val="00AC641E"/>
    <w:rsid w:val="00AE09FD"/>
    <w:rsid w:val="00B04D7E"/>
    <w:rsid w:val="00B31D48"/>
    <w:rsid w:val="00B3736A"/>
    <w:rsid w:val="00B46CF0"/>
    <w:rsid w:val="00B5717C"/>
    <w:rsid w:val="00B60019"/>
    <w:rsid w:val="00B6042C"/>
    <w:rsid w:val="00B63A75"/>
    <w:rsid w:val="00B71546"/>
    <w:rsid w:val="00BC0287"/>
    <w:rsid w:val="00BF0ABE"/>
    <w:rsid w:val="00BF0F6C"/>
    <w:rsid w:val="00BF6F88"/>
    <w:rsid w:val="00C3557F"/>
    <w:rsid w:val="00C35A43"/>
    <w:rsid w:val="00C51876"/>
    <w:rsid w:val="00C779E9"/>
    <w:rsid w:val="00C86715"/>
    <w:rsid w:val="00CA4D0F"/>
    <w:rsid w:val="00CA6309"/>
    <w:rsid w:val="00CC16B9"/>
    <w:rsid w:val="00CE5762"/>
    <w:rsid w:val="00CE61FA"/>
    <w:rsid w:val="00CE786E"/>
    <w:rsid w:val="00D042BF"/>
    <w:rsid w:val="00D073F5"/>
    <w:rsid w:val="00D34A7C"/>
    <w:rsid w:val="00D6202C"/>
    <w:rsid w:val="00D77806"/>
    <w:rsid w:val="00D818B6"/>
    <w:rsid w:val="00D9692C"/>
    <w:rsid w:val="00DA283D"/>
    <w:rsid w:val="00DD1EA5"/>
    <w:rsid w:val="00DF403B"/>
    <w:rsid w:val="00E14665"/>
    <w:rsid w:val="00E14FA6"/>
    <w:rsid w:val="00E43A29"/>
    <w:rsid w:val="00E45E7B"/>
    <w:rsid w:val="00E76800"/>
    <w:rsid w:val="00E95645"/>
    <w:rsid w:val="00E963F7"/>
    <w:rsid w:val="00EA42DA"/>
    <w:rsid w:val="00EC21E9"/>
    <w:rsid w:val="00EC58B4"/>
    <w:rsid w:val="00EE337E"/>
    <w:rsid w:val="00EE5274"/>
    <w:rsid w:val="00F0427D"/>
    <w:rsid w:val="00F34FDD"/>
    <w:rsid w:val="00F422A7"/>
    <w:rsid w:val="00F6278E"/>
    <w:rsid w:val="00F80FFC"/>
    <w:rsid w:val="00F83335"/>
    <w:rsid w:val="00F85C6F"/>
    <w:rsid w:val="00F96835"/>
    <w:rsid w:val="00FD0037"/>
    <w:rsid w:val="00FD56CD"/>
    <w:rsid w:val="00FD5E3A"/>
    <w:rsid w:val="00FE1699"/>
    <w:rsid w:val="00FF5CBA"/>
    <w:rsid w:val="00FF7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5BDF"/>
    <w:pPr>
      <w:ind w:firstLine="567"/>
      <w:jc w:val="both"/>
    </w:pPr>
    <w:rPr>
      <w:rFonts w:ascii="Arial" w:eastAsia="Times New Roman" w:hAnsi="Arial"/>
      <w:sz w:val="24"/>
      <w:szCs w:val="24"/>
    </w:rPr>
  </w:style>
  <w:style w:type="paragraph" w:styleId="1">
    <w:name w:val="heading 1"/>
    <w:basedOn w:val="a"/>
    <w:next w:val="a"/>
    <w:link w:val="10"/>
    <w:uiPriority w:val="9"/>
    <w:qFormat/>
    <w:rsid w:val="001A10DB"/>
    <w:pPr>
      <w:keepNext/>
      <w:spacing w:before="240" w:after="60"/>
      <w:outlineLvl w:val="0"/>
    </w:pPr>
    <w:rPr>
      <w:rFonts w:ascii="Cambria" w:hAnsi="Cambria"/>
      <w:b/>
      <w:bCs/>
      <w:kern w:val="32"/>
      <w:sz w:val="32"/>
      <w:szCs w:val="32"/>
    </w:rPr>
  </w:style>
  <w:style w:type="paragraph" w:styleId="2">
    <w:name w:val="heading 2"/>
    <w:aliases w:val="!Разделы документа"/>
    <w:basedOn w:val="a"/>
    <w:link w:val="20"/>
    <w:qFormat/>
    <w:rsid w:val="008A5BDF"/>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8A5BDF"/>
    <w:rPr>
      <w:rFonts w:ascii="Arial" w:eastAsia="Times New Roman" w:hAnsi="Arial" w:cs="Arial"/>
      <w:b/>
      <w:bCs/>
      <w:iCs/>
      <w:sz w:val="30"/>
      <w:szCs w:val="28"/>
      <w:lang w:eastAsia="ru-RU"/>
    </w:rPr>
  </w:style>
  <w:style w:type="paragraph" w:customStyle="1" w:styleId="ListParagraph1">
    <w:name w:val="List Paragraph1"/>
    <w:basedOn w:val="a"/>
    <w:rsid w:val="008A5BDF"/>
    <w:pPr>
      <w:ind w:left="720"/>
      <w:contextualSpacing/>
    </w:pPr>
    <w:rPr>
      <w:rFonts w:ascii="Times New Roman" w:hAnsi="Times New Roman"/>
    </w:rPr>
  </w:style>
  <w:style w:type="paragraph" w:styleId="a3">
    <w:name w:val="Title"/>
    <w:basedOn w:val="a"/>
    <w:next w:val="a"/>
    <w:link w:val="11"/>
    <w:qFormat/>
    <w:rsid w:val="008A5BDF"/>
    <w:pPr>
      <w:keepNext/>
      <w:spacing w:before="240" w:after="120"/>
    </w:pPr>
    <w:rPr>
      <w:rFonts w:ascii="Cambria" w:hAnsi="Cambria"/>
      <w:b/>
      <w:bCs/>
      <w:kern w:val="28"/>
      <w:sz w:val="32"/>
      <w:szCs w:val="32"/>
    </w:rPr>
  </w:style>
  <w:style w:type="character" w:customStyle="1" w:styleId="11">
    <w:name w:val="Название Знак1"/>
    <w:basedOn w:val="a0"/>
    <w:link w:val="a3"/>
    <w:rsid w:val="008A5BDF"/>
    <w:rPr>
      <w:rFonts w:ascii="Cambria" w:eastAsia="Times New Roman" w:hAnsi="Cambria" w:cs="Times New Roman"/>
      <w:b/>
      <w:bCs/>
      <w:kern w:val="28"/>
      <w:sz w:val="32"/>
      <w:szCs w:val="32"/>
      <w:lang w:eastAsia="ru-RU"/>
    </w:rPr>
  </w:style>
  <w:style w:type="paragraph" w:customStyle="1" w:styleId="ConsPlusNormal">
    <w:name w:val="ConsPlusNormal"/>
    <w:rsid w:val="008A5BDF"/>
    <w:pPr>
      <w:widowControl w:val="0"/>
      <w:autoSpaceDE w:val="0"/>
      <w:autoSpaceDN w:val="0"/>
      <w:adjustRightInd w:val="0"/>
      <w:ind w:firstLine="720"/>
    </w:pPr>
    <w:rPr>
      <w:rFonts w:ascii="Arial" w:eastAsia="Times New Roman" w:hAnsi="Arial" w:cs="Arial"/>
    </w:rPr>
  </w:style>
  <w:style w:type="paragraph" w:customStyle="1" w:styleId="NoSpacing1">
    <w:name w:val="No Spacing1"/>
    <w:rsid w:val="008A5BDF"/>
    <w:rPr>
      <w:rFonts w:ascii="Arial" w:eastAsia="Times New Roman" w:hAnsi="Arial" w:cs="Arial"/>
      <w:sz w:val="24"/>
      <w:szCs w:val="24"/>
      <w:lang w:eastAsia="ar-SA"/>
    </w:rPr>
  </w:style>
  <w:style w:type="character" w:styleId="a4">
    <w:name w:val="Hyperlink"/>
    <w:basedOn w:val="a0"/>
    <w:rsid w:val="008A5BDF"/>
    <w:rPr>
      <w:rFonts w:cs="Times New Roman"/>
      <w:color w:val="0000FF"/>
      <w:u w:val="none"/>
    </w:rPr>
  </w:style>
  <w:style w:type="paragraph" w:customStyle="1" w:styleId="12">
    <w:name w:val="Абзац списка1"/>
    <w:basedOn w:val="a"/>
    <w:rsid w:val="008A5BDF"/>
    <w:pPr>
      <w:spacing w:after="200" w:line="276" w:lineRule="auto"/>
      <w:ind w:left="720"/>
      <w:contextualSpacing/>
    </w:pPr>
    <w:rPr>
      <w:rFonts w:ascii="Calibri" w:hAnsi="Calibri"/>
      <w:sz w:val="22"/>
      <w:szCs w:val="22"/>
      <w:lang w:eastAsia="en-US"/>
    </w:rPr>
  </w:style>
  <w:style w:type="paragraph" w:styleId="a5">
    <w:name w:val="Normal (Web)"/>
    <w:basedOn w:val="a"/>
    <w:uiPriority w:val="99"/>
    <w:rsid w:val="008A5BDF"/>
    <w:pPr>
      <w:spacing w:before="100" w:beforeAutospacing="1" w:after="100" w:afterAutospacing="1"/>
    </w:pPr>
    <w:rPr>
      <w:rFonts w:ascii="Times New Roman" w:hAnsi="Times New Roman"/>
    </w:rPr>
  </w:style>
  <w:style w:type="paragraph" w:customStyle="1" w:styleId="Title">
    <w:name w:val="Title!Название НПА"/>
    <w:basedOn w:val="a"/>
    <w:rsid w:val="008A5BDF"/>
    <w:pPr>
      <w:spacing w:before="240" w:after="60"/>
      <w:jc w:val="center"/>
      <w:outlineLvl w:val="0"/>
    </w:pPr>
    <w:rPr>
      <w:rFonts w:cs="Arial"/>
      <w:b/>
      <w:bCs/>
      <w:kern w:val="28"/>
      <w:sz w:val="32"/>
      <w:szCs w:val="32"/>
    </w:rPr>
  </w:style>
  <w:style w:type="paragraph" w:styleId="a6">
    <w:name w:val="No Spacing"/>
    <w:uiPriority w:val="1"/>
    <w:qFormat/>
    <w:rsid w:val="008A5BDF"/>
    <w:rPr>
      <w:rFonts w:ascii="Arial" w:eastAsia="Times New Roman" w:hAnsi="Arial" w:cs="Arial"/>
      <w:sz w:val="24"/>
      <w:szCs w:val="24"/>
      <w:lang w:eastAsia="ar-SA"/>
    </w:rPr>
  </w:style>
  <w:style w:type="paragraph" w:styleId="a7">
    <w:name w:val="Body Text"/>
    <w:basedOn w:val="a"/>
    <w:link w:val="a8"/>
    <w:uiPriority w:val="99"/>
    <w:semiHidden/>
    <w:unhideWhenUsed/>
    <w:rsid w:val="008A5BDF"/>
    <w:pPr>
      <w:spacing w:after="120"/>
    </w:pPr>
  </w:style>
  <w:style w:type="character" w:customStyle="1" w:styleId="a8">
    <w:name w:val="Основной текст Знак"/>
    <w:basedOn w:val="a0"/>
    <w:link w:val="a7"/>
    <w:uiPriority w:val="99"/>
    <w:semiHidden/>
    <w:rsid w:val="008A5BDF"/>
    <w:rPr>
      <w:rFonts w:ascii="Arial" w:eastAsia="Times New Roman" w:hAnsi="Arial" w:cs="Times New Roman"/>
      <w:sz w:val="24"/>
      <w:szCs w:val="24"/>
      <w:lang w:eastAsia="ru-RU"/>
    </w:rPr>
  </w:style>
  <w:style w:type="character" w:customStyle="1" w:styleId="10">
    <w:name w:val="Заголовок 1 Знак"/>
    <w:basedOn w:val="a0"/>
    <w:link w:val="1"/>
    <w:uiPriority w:val="9"/>
    <w:rsid w:val="001A10DB"/>
    <w:rPr>
      <w:rFonts w:ascii="Cambria" w:eastAsia="Times New Roman" w:hAnsi="Cambria" w:cs="Times New Roman"/>
      <w:b/>
      <w:bCs/>
      <w:kern w:val="32"/>
      <w:sz w:val="32"/>
      <w:szCs w:val="32"/>
    </w:rPr>
  </w:style>
  <w:style w:type="paragraph" w:customStyle="1" w:styleId="ConsPlusNonformat">
    <w:name w:val="ConsPlusNonformat"/>
    <w:rsid w:val="001A10DB"/>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rsid w:val="001A10DB"/>
    <w:pPr>
      <w:widowControl w:val="0"/>
      <w:autoSpaceDE w:val="0"/>
      <w:autoSpaceDN w:val="0"/>
      <w:adjustRightInd w:val="0"/>
    </w:pPr>
    <w:rPr>
      <w:rFonts w:ascii="Times New Roman" w:eastAsia="Times New Roman" w:hAnsi="Times New Roman"/>
      <w:sz w:val="24"/>
      <w:szCs w:val="24"/>
    </w:rPr>
  </w:style>
  <w:style w:type="paragraph" w:styleId="a9">
    <w:name w:val="List Paragraph"/>
    <w:basedOn w:val="a"/>
    <w:uiPriority w:val="34"/>
    <w:qFormat/>
    <w:rsid w:val="008C3A20"/>
    <w:pPr>
      <w:spacing w:after="160" w:line="259" w:lineRule="auto"/>
      <w:ind w:left="720" w:firstLine="0"/>
      <w:contextualSpacing/>
      <w:jc w:val="left"/>
    </w:pPr>
    <w:rPr>
      <w:rFonts w:ascii="Calibri" w:eastAsia="Calibri" w:hAnsi="Calibri"/>
      <w:sz w:val="22"/>
      <w:szCs w:val="22"/>
      <w:lang w:eastAsia="en-US"/>
    </w:rPr>
  </w:style>
  <w:style w:type="paragraph" w:customStyle="1" w:styleId="ConsNormal">
    <w:name w:val="ConsNormal"/>
    <w:rsid w:val="00B3736A"/>
    <w:pPr>
      <w:autoSpaceDE w:val="0"/>
      <w:autoSpaceDN w:val="0"/>
      <w:adjustRightInd w:val="0"/>
      <w:jc w:val="both"/>
    </w:pPr>
    <w:rPr>
      <w:rFonts w:ascii="Courier New" w:eastAsia="Times New Roman" w:hAnsi="Courier New" w:cs="Courier New"/>
    </w:rPr>
  </w:style>
  <w:style w:type="character" w:customStyle="1" w:styleId="aa">
    <w:name w:val="Название Знак"/>
    <w:rsid w:val="00386D16"/>
    <w:rPr>
      <w:b/>
      <w:sz w:val="32"/>
    </w:rPr>
  </w:style>
  <w:style w:type="paragraph" w:styleId="ab">
    <w:name w:val="Balloon Text"/>
    <w:basedOn w:val="a"/>
    <w:link w:val="ac"/>
    <w:uiPriority w:val="99"/>
    <w:semiHidden/>
    <w:unhideWhenUsed/>
    <w:rsid w:val="00FE1699"/>
    <w:rPr>
      <w:rFonts w:ascii="Tahoma" w:hAnsi="Tahoma" w:cs="Tahoma"/>
      <w:sz w:val="16"/>
      <w:szCs w:val="16"/>
    </w:rPr>
  </w:style>
  <w:style w:type="character" w:customStyle="1" w:styleId="ac">
    <w:name w:val="Текст выноски Знак"/>
    <w:basedOn w:val="a0"/>
    <w:link w:val="ab"/>
    <w:uiPriority w:val="99"/>
    <w:semiHidden/>
    <w:rsid w:val="00FE16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kr.ru" TargetMode="External"/><Relationship Id="rId18" Type="http://schemas.openxmlformats.org/officeDocument/2006/relationships/hyperlink" Target="consultantplus://offline/ref=551BA2A2B693466618C2C423299C9E059B1E8D247033D1B66D728D299BD1CCD8FCBDF58580fCd5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stup.scli.ru:8111/content/act/1276d9c9-4da6-4a59-a4dc-f6f9b40a7678.html" TargetMode="External"/><Relationship Id="rId17" Type="http://schemas.openxmlformats.org/officeDocument/2006/relationships/hyperlink" Target="http://dostup.scli.ru:8111/content/act/b11798ff-43b9-49db-b06c-4223f9d555e2.html" TargetMode="External"/><Relationship Id="rId2" Type="http://schemas.openxmlformats.org/officeDocument/2006/relationships/numbering" Target="numbering.xml"/><Relationship Id="rId16" Type="http://schemas.openxmlformats.org/officeDocument/2006/relationships/hyperlink" Target="http://dostup.scli.ru:8111/content/act/3eea9701-735e-4a49-a95b-f8b146e91348.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stup.scli.ru:8111/content/act/3eea9701-735e-4a49-a95b-f8b146e91348.html" TargetMode="External"/><Relationship Id="rId5" Type="http://schemas.openxmlformats.org/officeDocument/2006/relationships/settings" Target="settings.xml"/><Relationship Id="rId15" Type="http://schemas.openxmlformats.org/officeDocument/2006/relationships/hyperlink" Target="http://dostup.scli.ru:8111/content/act/1338bdc9-6cc9-4707-b372-f32393e307b5.html" TargetMode="External"/><Relationship Id="rId10" Type="http://schemas.openxmlformats.org/officeDocument/2006/relationships/hyperlink" Target="http://dostup.scli.ru:8111/content/act/b11798ff-43b9-49db-b06c-4223f9d555e2.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stup.scli.ru:8111/content/act/1338bdc9-6cc9-4707-b372-f32393e307b5.html" TargetMode="External"/><Relationship Id="rId14" Type="http://schemas.openxmlformats.org/officeDocument/2006/relationships/hyperlink" Target="http://dostup.scli.ru:8111/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4561C-671D-4692-9F73-19CF3A821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16</Pages>
  <Words>5618</Words>
  <Characters>32024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37567</CharactersWithSpaces>
  <SharedDoc>false</SharedDoc>
  <HLinks>
    <vt:vector size="78" baseType="variant">
      <vt:variant>
        <vt:i4>4980741</vt:i4>
      </vt:variant>
      <vt:variant>
        <vt:i4>36</vt:i4>
      </vt:variant>
      <vt:variant>
        <vt:i4>0</vt:i4>
      </vt:variant>
      <vt:variant>
        <vt:i4>5</vt:i4>
      </vt:variant>
      <vt:variant>
        <vt:lpwstr>consultantplus://offline/ref=551BA2A2B693466618C2C423299C9E059B1E8D247033D1B66D728D299BD1CCD8FCBDF58580fCd5E</vt:lpwstr>
      </vt:variant>
      <vt:variant>
        <vt:lpwstr/>
      </vt:variant>
      <vt:variant>
        <vt:i4>4915224</vt:i4>
      </vt:variant>
      <vt:variant>
        <vt:i4>33</vt:i4>
      </vt:variant>
      <vt:variant>
        <vt:i4>0</vt:i4>
      </vt:variant>
      <vt:variant>
        <vt:i4>5</vt:i4>
      </vt:variant>
      <vt:variant>
        <vt:lpwstr>http://dostup.scli.ru:8111/content/act/b11798ff-43b9-49db-b06c-4223f9d555e2.html</vt:lpwstr>
      </vt:variant>
      <vt:variant>
        <vt:lpwstr/>
      </vt:variant>
      <vt:variant>
        <vt:i4>4980744</vt:i4>
      </vt:variant>
      <vt:variant>
        <vt:i4>30</vt:i4>
      </vt:variant>
      <vt:variant>
        <vt:i4>0</vt:i4>
      </vt:variant>
      <vt:variant>
        <vt:i4>5</vt:i4>
      </vt:variant>
      <vt:variant>
        <vt:lpwstr>consultantplus://offline/ref=551BA2A2B693466618C2C423299C9E059B1E8D247033D1B66D728D299BD1CCD8FCBDF58581fCd9E</vt:lpwstr>
      </vt:variant>
      <vt:variant>
        <vt:lpwstr/>
      </vt:variant>
      <vt:variant>
        <vt:i4>4915224</vt:i4>
      </vt:variant>
      <vt:variant>
        <vt:i4>27</vt:i4>
      </vt:variant>
      <vt:variant>
        <vt:i4>0</vt:i4>
      </vt:variant>
      <vt:variant>
        <vt:i4>5</vt:i4>
      </vt:variant>
      <vt:variant>
        <vt:lpwstr>http://dostup.scli.ru:8111/content/act/b11798ff-43b9-49db-b06c-4223f9d555e2.html</vt:lpwstr>
      </vt:variant>
      <vt:variant>
        <vt:lpwstr/>
      </vt:variant>
      <vt:variant>
        <vt:i4>1572882</vt:i4>
      </vt:variant>
      <vt:variant>
        <vt:i4>24</vt:i4>
      </vt:variant>
      <vt:variant>
        <vt:i4>0</vt:i4>
      </vt:variant>
      <vt:variant>
        <vt:i4>5</vt:i4>
      </vt:variant>
      <vt:variant>
        <vt:lpwstr>http://dostup.scli.ru:8111/content/act/3eea9701-735e-4a49-a95b-f8b146e91348.html</vt:lpwstr>
      </vt:variant>
      <vt:variant>
        <vt:lpwstr/>
      </vt:variant>
      <vt:variant>
        <vt:i4>1835079</vt:i4>
      </vt:variant>
      <vt:variant>
        <vt:i4>21</vt:i4>
      </vt:variant>
      <vt:variant>
        <vt:i4>0</vt:i4>
      </vt:variant>
      <vt:variant>
        <vt:i4>5</vt:i4>
      </vt:variant>
      <vt:variant>
        <vt:lpwstr>http://dostup.scli.ru:8111/content/act/1338bdc9-6cc9-4707-b372-f32393e307b5.html</vt:lpwstr>
      </vt:variant>
      <vt:variant>
        <vt:lpwstr/>
      </vt:variant>
      <vt:variant>
        <vt:i4>4915224</vt:i4>
      </vt:variant>
      <vt:variant>
        <vt:i4>18</vt:i4>
      </vt:variant>
      <vt:variant>
        <vt:i4>0</vt:i4>
      </vt:variant>
      <vt:variant>
        <vt:i4>5</vt:i4>
      </vt:variant>
      <vt:variant>
        <vt:lpwstr>http://dostup.scli.ru:8111/content/act/b11798ff-43b9-49db-b06c-4223f9d555e2.html</vt:lpwstr>
      </vt:variant>
      <vt:variant>
        <vt:lpwstr/>
      </vt:variant>
      <vt:variant>
        <vt:i4>4915224</vt:i4>
      </vt:variant>
      <vt:variant>
        <vt:i4>15</vt:i4>
      </vt:variant>
      <vt:variant>
        <vt:i4>0</vt:i4>
      </vt:variant>
      <vt:variant>
        <vt:i4>5</vt:i4>
      </vt:variant>
      <vt:variant>
        <vt:lpwstr>http://dostup.scli.ru:8111/content/act/b11798ff-43b9-49db-b06c-4223f9d555e2.html</vt:lpwstr>
      </vt:variant>
      <vt:variant>
        <vt:lpwstr/>
      </vt:variant>
      <vt:variant>
        <vt:i4>6684781</vt:i4>
      </vt:variant>
      <vt:variant>
        <vt:i4>12</vt:i4>
      </vt:variant>
      <vt:variant>
        <vt:i4>0</vt:i4>
      </vt:variant>
      <vt:variant>
        <vt:i4>5</vt:i4>
      </vt:variant>
      <vt:variant>
        <vt:lpwstr>http://www.adminkr.ru/</vt:lpwstr>
      </vt:variant>
      <vt:variant>
        <vt:lpwstr/>
      </vt:variant>
      <vt:variant>
        <vt:i4>5046347</vt:i4>
      </vt:variant>
      <vt:variant>
        <vt:i4>9</vt:i4>
      </vt:variant>
      <vt:variant>
        <vt:i4>0</vt:i4>
      </vt:variant>
      <vt:variant>
        <vt:i4>5</vt:i4>
      </vt:variant>
      <vt:variant>
        <vt:lpwstr>http://dostup.scli.ru:8111/content/act/1276d9c9-4da6-4a59-a4dc-f6f9b40a7678.html</vt:lpwstr>
      </vt:variant>
      <vt:variant>
        <vt:lpwstr/>
      </vt:variant>
      <vt:variant>
        <vt:i4>4915224</vt:i4>
      </vt:variant>
      <vt:variant>
        <vt:i4>6</vt:i4>
      </vt:variant>
      <vt:variant>
        <vt:i4>0</vt:i4>
      </vt:variant>
      <vt:variant>
        <vt:i4>5</vt:i4>
      </vt:variant>
      <vt:variant>
        <vt:lpwstr>http://dostup.scli.ru:8111/content/act/b11798ff-43b9-49db-b06c-4223f9d555e2.html</vt:lpwstr>
      </vt:variant>
      <vt:variant>
        <vt:lpwstr/>
      </vt:variant>
      <vt:variant>
        <vt:i4>1572882</vt:i4>
      </vt:variant>
      <vt:variant>
        <vt:i4>3</vt:i4>
      </vt:variant>
      <vt:variant>
        <vt:i4>0</vt:i4>
      </vt:variant>
      <vt:variant>
        <vt:i4>5</vt:i4>
      </vt:variant>
      <vt:variant>
        <vt:lpwstr>http://dostup.scli.ru:8111/content/act/3eea9701-735e-4a49-a95b-f8b146e91348.html</vt:lpwstr>
      </vt:variant>
      <vt:variant>
        <vt:lpwstr/>
      </vt:variant>
      <vt:variant>
        <vt:i4>1835079</vt:i4>
      </vt:variant>
      <vt:variant>
        <vt:i4>0</vt:i4>
      </vt:variant>
      <vt:variant>
        <vt:i4>0</vt:i4>
      </vt:variant>
      <vt:variant>
        <vt:i4>5</vt:i4>
      </vt:variant>
      <vt:variant>
        <vt:lpwstr>http://dostup.scli.ru:8111/content/act/1338bdc9-6cc9-4707-b372-f32393e307b5.html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 Асия Малеховна</dc:creator>
  <cp:lastModifiedBy>Девяткина О.В.</cp:lastModifiedBy>
  <cp:revision>36</cp:revision>
  <cp:lastPrinted>2023-08-01T05:14:00Z</cp:lastPrinted>
  <dcterms:created xsi:type="dcterms:W3CDTF">2023-07-12T00:41:00Z</dcterms:created>
  <dcterms:modified xsi:type="dcterms:W3CDTF">2023-08-01T05:29:00Z</dcterms:modified>
</cp:coreProperties>
</file>