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562F5A">
        <w:rPr>
          <w:b/>
        </w:rPr>
        <w:t>2</w:t>
      </w:r>
      <w:r w:rsidR="0016521A">
        <w:rPr>
          <w:b/>
        </w:rPr>
        <w:t>3</w:t>
      </w:r>
      <w:r>
        <w:rPr>
          <w:b/>
        </w:rPr>
        <w:t xml:space="preserve">» </w:t>
      </w:r>
      <w:r w:rsidR="00420895">
        <w:rPr>
          <w:b/>
        </w:rPr>
        <w:t>сентября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3E187C">
        <w:rPr>
          <w:b/>
        </w:rPr>
        <w:t>2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420895">
        <w:rPr>
          <w:b/>
        </w:rPr>
        <w:t>7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>
        <w:rPr>
          <w:sz w:val="27"/>
          <w:szCs w:val="27"/>
        </w:rPr>
        <w:t>2</w:t>
      </w:r>
      <w:r w:rsidR="00420895">
        <w:rPr>
          <w:sz w:val="27"/>
          <w:szCs w:val="27"/>
        </w:rPr>
        <w:t>8</w:t>
      </w:r>
      <w:r w:rsidRPr="00FA47F9">
        <w:rPr>
          <w:sz w:val="27"/>
          <w:szCs w:val="27"/>
        </w:rPr>
        <w:t>.</w:t>
      </w:r>
      <w:r w:rsidR="00562F5A">
        <w:rPr>
          <w:sz w:val="27"/>
          <w:szCs w:val="27"/>
        </w:rPr>
        <w:t>0</w:t>
      </w:r>
      <w:r w:rsidR="00420895">
        <w:rPr>
          <w:sz w:val="27"/>
          <w:szCs w:val="27"/>
        </w:rPr>
        <w:t>9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3E187C">
        <w:rPr>
          <w:sz w:val="27"/>
          <w:szCs w:val="27"/>
        </w:rPr>
        <w:t>2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16521A" w:rsidRPr="0016521A" w:rsidRDefault="00562F5A" w:rsidP="0016521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521A">
        <w:rPr>
          <w:rFonts w:ascii="Times New Roman" w:hAnsi="Times New Roman" w:cs="Times New Roman"/>
          <w:b/>
          <w:sz w:val="28"/>
        </w:rPr>
        <w:t>1.</w:t>
      </w:r>
      <w:r w:rsidRPr="00562F5A">
        <w:t xml:space="preserve"> </w:t>
      </w:r>
      <w:r w:rsidR="0016521A" w:rsidRPr="00A209E8">
        <w:rPr>
          <w:rFonts w:ascii="Times New Roman" w:hAnsi="Times New Roman" w:cs="Times New Roman"/>
          <w:sz w:val="28"/>
          <w:szCs w:val="26"/>
        </w:rPr>
        <w:t xml:space="preserve">Информация </w:t>
      </w:r>
      <w:proofErr w:type="spellStart"/>
      <w:r w:rsidR="0016521A" w:rsidRPr="00A209E8">
        <w:rPr>
          <w:rFonts w:ascii="Times New Roman" w:hAnsi="Times New Roman" w:cs="Times New Roman"/>
          <w:sz w:val="28"/>
          <w:szCs w:val="26"/>
        </w:rPr>
        <w:t>Краснокаменской</w:t>
      </w:r>
      <w:proofErr w:type="spellEnd"/>
      <w:r w:rsidR="0016521A" w:rsidRPr="00A209E8">
        <w:rPr>
          <w:rFonts w:ascii="Times New Roman" w:hAnsi="Times New Roman" w:cs="Times New Roman"/>
          <w:sz w:val="28"/>
          <w:szCs w:val="26"/>
        </w:rPr>
        <w:t xml:space="preserve"> районной территориальной избирательной </w:t>
      </w:r>
      <w:r w:rsidR="0016521A" w:rsidRPr="0016521A">
        <w:rPr>
          <w:rFonts w:ascii="Times New Roman" w:hAnsi="Times New Roman" w:cs="Times New Roman"/>
          <w:sz w:val="28"/>
          <w:szCs w:val="28"/>
        </w:rPr>
        <w:t xml:space="preserve">комиссии об итогах выборов депутатов Совета муниципального района «Город </w:t>
      </w:r>
      <w:proofErr w:type="spellStart"/>
      <w:r w:rsidR="0016521A" w:rsidRPr="0016521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16521A" w:rsidRPr="001652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6521A" w:rsidRPr="0016521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16521A" w:rsidRPr="0016521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="0016521A" w:rsidRPr="0016521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16521A" w:rsidRPr="0016521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6521A" w:rsidRPr="0016521A" w:rsidRDefault="0016521A" w:rsidP="0016521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521A">
        <w:rPr>
          <w:rFonts w:ascii="Times New Roman" w:hAnsi="Times New Roman" w:cs="Times New Roman"/>
          <w:b/>
          <w:sz w:val="28"/>
          <w:szCs w:val="28"/>
        </w:rPr>
        <w:t>2.</w:t>
      </w:r>
      <w:r w:rsidRPr="0016521A">
        <w:rPr>
          <w:rFonts w:ascii="Times New Roman" w:hAnsi="Times New Roman" w:cs="Times New Roman"/>
          <w:sz w:val="28"/>
          <w:szCs w:val="28"/>
        </w:rPr>
        <w:t xml:space="preserve"> О признании полномочий Совета муниципального района «Город </w:t>
      </w:r>
      <w:proofErr w:type="spellStart"/>
      <w:r w:rsidRPr="0016521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652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521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6521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Pr="0016521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6521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6521A" w:rsidRPr="0016521A" w:rsidRDefault="0016521A" w:rsidP="0016521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521A">
        <w:rPr>
          <w:rFonts w:ascii="Times New Roman" w:hAnsi="Times New Roman" w:cs="Times New Roman"/>
          <w:b/>
          <w:sz w:val="28"/>
          <w:szCs w:val="28"/>
        </w:rPr>
        <w:t>3.</w:t>
      </w:r>
      <w:r w:rsidRPr="0016521A">
        <w:rPr>
          <w:rFonts w:ascii="Times New Roman" w:hAnsi="Times New Roman" w:cs="Times New Roman"/>
          <w:sz w:val="28"/>
          <w:szCs w:val="28"/>
        </w:rPr>
        <w:t xml:space="preserve"> О прекращении полномочий депутатов Совета муниципального района «Город </w:t>
      </w:r>
      <w:proofErr w:type="spellStart"/>
      <w:r w:rsidRPr="0016521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652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521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6521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Pr="0016521A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6521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6521A" w:rsidRPr="0016521A" w:rsidRDefault="0016521A" w:rsidP="0016521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521A">
        <w:rPr>
          <w:rFonts w:ascii="Times New Roman" w:hAnsi="Times New Roman" w:cs="Times New Roman"/>
          <w:b/>
          <w:sz w:val="28"/>
          <w:szCs w:val="28"/>
        </w:rPr>
        <w:t>4.</w:t>
      </w:r>
      <w:r w:rsidRPr="0016521A">
        <w:rPr>
          <w:rFonts w:ascii="Times New Roman" w:hAnsi="Times New Roman" w:cs="Times New Roman"/>
          <w:sz w:val="28"/>
          <w:szCs w:val="28"/>
        </w:rPr>
        <w:t xml:space="preserve">Об избрании счетной комиссии Совета муниципального района «Город </w:t>
      </w:r>
      <w:proofErr w:type="spellStart"/>
      <w:r w:rsidRPr="0016521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652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521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6521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 w:rsidRPr="0016521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16521A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16521A" w:rsidRPr="0016521A" w:rsidRDefault="0016521A" w:rsidP="0016521A">
      <w:pPr>
        <w:pStyle w:val="2"/>
        <w:ind w:firstLine="708"/>
      </w:pPr>
      <w:r w:rsidRPr="0016521A">
        <w:rPr>
          <w:b/>
        </w:rPr>
        <w:t>5.</w:t>
      </w:r>
      <w:r w:rsidRPr="0016521A">
        <w:t xml:space="preserve"> Об утверждении протокола № 2 счетной комиссии о результатах тайного голосования по выборам председателя Совета муниципального района «Город </w:t>
      </w:r>
      <w:proofErr w:type="spellStart"/>
      <w:r w:rsidRPr="0016521A">
        <w:t>Краснокаменск</w:t>
      </w:r>
      <w:proofErr w:type="spellEnd"/>
      <w:r w:rsidRPr="0016521A">
        <w:t xml:space="preserve"> и </w:t>
      </w:r>
      <w:proofErr w:type="spellStart"/>
      <w:r w:rsidRPr="0016521A">
        <w:t>Краснокаменский</w:t>
      </w:r>
      <w:proofErr w:type="spellEnd"/>
      <w:r w:rsidRPr="0016521A">
        <w:t xml:space="preserve"> район» Забайкальского края </w:t>
      </w:r>
      <w:r w:rsidRPr="0016521A">
        <w:rPr>
          <w:lang w:val="en-US"/>
        </w:rPr>
        <w:t>VII</w:t>
      </w:r>
      <w:r w:rsidRPr="0016521A">
        <w:t xml:space="preserve"> созыва</w:t>
      </w:r>
    </w:p>
    <w:p w:rsidR="0016521A" w:rsidRPr="0016521A" w:rsidRDefault="0016521A" w:rsidP="0016521A">
      <w:pPr>
        <w:pStyle w:val="2"/>
        <w:ind w:firstLine="708"/>
      </w:pPr>
      <w:r w:rsidRPr="0016521A">
        <w:rPr>
          <w:b/>
        </w:rPr>
        <w:t>6.</w:t>
      </w:r>
      <w:r w:rsidRPr="0016521A">
        <w:t xml:space="preserve">Об избрании председателя Совета муниципального района «Город </w:t>
      </w:r>
      <w:proofErr w:type="spellStart"/>
      <w:r w:rsidRPr="0016521A">
        <w:t>Краснокаменск</w:t>
      </w:r>
      <w:proofErr w:type="spellEnd"/>
      <w:r w:rsidRPr="0016521A">
        <w:t xml:space="preserve"> и </w:t>
      </w:r>
      <w:proofErr w:type="spellStart"/>
      <w:r w:rsidRPr="0016521A">
        <w:t>Краснокаменский</w:t>
      </w:r>
      <w:proofErr w:type="spellEnd"/>
      <w:r w:rsidRPr="0016521A">
        <w:t xml:space="preserve"> район» Забайкальского края </w:t>
      </w:r>
      <w:r w:rsidRPr="0016521A">
        <w:rPr>
          <w:lang w:val="en-US"/>
        </w:rPr>
        <w:t>VII</w:t>
      </w:r>
      <w:r w:rsidRPr="0016521A">
        <w:t xml:space="preserve"> созыва</w:t>
      </w:r>
    </w:p>
    <w:p w:rsidR="0016521A" w:rsidRPr="0016521A" w:rsidRDefault="0016521A" w:rsidP="0016521A">
      <w:pPr>
        <w:pStyle w:val="2"/>
        <w:ind w:firstLine="708"/>
      </w:pPr>
      <w:r w:rsidRPr="0016521A">
        <w:rPr>
          <w:b/>
        </w:rPr>
        <w:t>7.</w:t>
      </w:r>
      <w:r w:rsidRPr="0016521A">
        <w:t xml:space="preserve"> О количестве заместителей председателя Совета муниципального района «Город </w:t>
      </w:r>
      <w:proofErr w:type="spellStart"/>
      <w:r w:rsidRPr="0016521A">
        <w:t>Краснокаменск</w:t>
      </w:r>
      <w:proofErr w:type="spellEnd"/>
      <w:r w:rsidRPr="0016521A">
        <w:t xml:space="preserve"> и </w:t>
      </w:r>
      <w:proofErr w:type="spellStart"/>
      <w:r w:rsidRPr="0016521A">
        <w:t>Краснокаменский</w:t>
      </w:r>
      <w:proofErr w:type="spellEnd"/>
      <w:r w:rsidRPr="0016521A">
        <w:t xml:space="preserve"> район» Забайкальского края седьмого созыва </w:t>
      </w:r>
    </w:p>
    <w:p w:rsidR="0016521A" w:rsidRPr="0016521A" w:rsidRDefault="0016521A" w:rsidP="0016521A">
      <w:pPr>
        <w:pStyle w:val="2"/>
        <w:ind w:firstLine="708"/>
      </w:pPr>
      <w:r w:rsidRPr="0016521A">
        <w:rPr>
          <w:b/>
        </w:rPr>
        <w:t xml:space="preserve">8. </w:t>
      </w:r>
      <w:r w:rsidRPr="0016521A">
        <w:t xml:space="preserve">О проведении открытого голосования по выборам заместителя председателя Совета муниципального района «Город </w:t>
      </w:r>
      <w:proofErr w:type="spellStart"/>
      <w:r w:rsidRPr="0016521A">
        <w:t>Краснокаменск</w:t>
      </w:r>
      <w:proofErr w:type="spellEnd"/>
      <w:r w:rsidRPr="0016521A">
        <w:t xml:space="preserve"> и </w:t>
      </w:r>
      <w:proofErr w:type="spellStart"/>
      <w:r w:rsidRPr="0016521A">
        <w:t>Краснокаменский</w:t>
      </w:r>
      <w:proofErr w:type="spellEnd"/>
      <w:r w:rsidRPr="0016521A">
        <w:t xml:space="preserve"> район» Забайкальского края </w:t>
      </w:r>
    </w:p>
    <w:p w:rsidR="0016521A" w:rsidRPr="0016521A" w:rsidRDefault="00594A78" w:rsidP="0016521A">
      <w:pPr>
        <w:pStyle w:val="2"/>
        <w:ind w:firstLine="708"/>
      </w:pPr>
      <w:r w:rsidRPr="00594A78">
        <w:rPr>
          <w:b/>
        </w:rPr>
        <w:t>9.</w:t>
      </w:r>
      <w:r w:rsidR="0016521A" w:rsidRPr="0016521A">
        <w:t xml:space="preserve">Об избрании заместителя председателя Совета муниципального района «Город </w:t>
      </w:r>
      <w:proofErr w:type="spellStart"/>
      <w:r w:rsidR="0016521A" w:rsidRPr="0016521A">
        <w:t>Краснокаменск</w:t>
      </w:r>
      <w:proofErr w:type="spellEnd"/>
      <w:r w:rsidR="0016521A" w:rsidRPr="0016521A">
        <w:t xml:space="preserve"> и </w:t>
      </w:r>
      <w:proofErr w:type="spellStart"/>
      <w:r w:rsidR="0016521A" w:rsidRPr="0016521A">
        <w:t>Краснокаменский</w:t>
      </w:r>
      <w:proofErr w:type="spellEnd"/>
      <w:r w:rsidR="0016521A" w:rsidRPr="0016521A">
        <w:t xml:space="preserve"> район» Забайкальского края </w:t>
      </w:r>
      <w:r w:rsidR="0016521A" w:rsidRPr="0016521A">
        <w:rPr>
          <w:lang w:val="en-US"/>
        </w:rPr>
        <w:t>VII</w:t>
      </w:r>
      <w:r w:rsidR="0016521A" w:rsidRPr="0016521A">
        <w:t xml:space="preserve"> созыва</w:t>
      </w:r>
      <w:bookmarkStart w:id="0" w:name="_GoBack"/>
      <w:bookmarkEnd w:id="0"/>
    </w:p>
    <w:p w:rsidR="0016521A" w:rsidRPr="0016521A" w:rsidRDefault="0016521A" w:rsidP="0016521A">
      <w:pPr>
        <w:ind w:firstLine="708"/>
        <w:jc w:val="both"/>
      </w:pPr>
      <w:r w:rsidRPr="0016521A">
        <w:rPr>
          <w:b/>
        </w:rPr>
        <w:lastRenderedPageBreak/>
        <w:t>10.</w:t>
      </w:r>
      <w:r w:rsidRPr="0016521A">
        <w:t xml:space="preserve">Об исполнении бюджета муниципального района «Город </w:t>
      </w:r>
      <w:proofErr w:type="spellStart"/>
      <w:r w:rsidRPr="0016521A">
        <w:t>Краснокаменск</w:t>
      </w:r>
      <w:proofErr w:type="spellEnd"/>
      <w:r w:rsidRPr="0016521A">
        <w:t xml:space="preserve"> </w:t>
      </w:r>
      <w:proofErr w:type="spellStart"/>
      <w:r w:rsidRPr="0016521A">
        <w:t>Краснокаменский</w:t>
      </w:r>
      <w:proofErr w:type="spellEnd"/>
      <w:r w:rsidRPr="0016521A">
        <w:t xml:space="preserve"> район» Забайкальского края за </w:t>
      </w:r>
      <w:r w:rsidRPr="0016521A">
        <w:rPr>
          <w:lang w:val="en-US"/>
        </w:rPr>
        <w:t>I</w:t>
      </w:r>
      <w:r w:rsidRPr="0016521A">
        <w:t xml:space="preserve"> полугодие 2022 года</w:t>
      </w:r>
    </w:p>
    <w:p w:rsidR="0016521A" w:rsidRPr="0016521A" w:rsidRDefault="0016521A" w:rsidP="0016521A">
      <w:pPr>
        <w:pStyle w:val="ConsPlusNormal"/>
        <w:widowControl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6521A">
        <w:rPr>
          <w:rFonts w:ascii="Times New Roman" w:hAnsi="Times New Roman" w:cs="Times New Roman"/>
          <w:b/>
          <w:sz w:val="28"/>
          <w:szCs w:val="28"/>
        </w:rPr>
        <w:t>11.</w:t>
      </w:r>
      <w:r w:rsidRPr="0016521A">
        <w:rPr>
          <w:sz w:val="28"/>
          <w:szCs w:val="28"/>
        </w:rPr>
        <w:t xml:space="preserve"> </w:t>
      </w:r>
      <w:r w:rsidRPr="0016521A">
        <w:rPr>
          <w:rFonts w:ascii="Times New Roman" w:hAnsi="Times New Roman" w:cs="Times New Roman"/>
          <w:sz w:val="28"/>
          <w:szCs w:val="28"/>
        </w:rPr>
        <w:t xml:space="preserve">О согласии на полную или частичную замену дотаций на выравнивание бюджетной обеспеченности муниципального района «Город </w:t>
      </w:r>
      <w:proofErr w:type="spellStart"/>
      <w:r w:rsidRPr="0016521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652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521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6521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дополнительными нормативами отчислений в бюджет муниципального района «Город </w:t>
      </w:r>
      <w:proofErr w:type="spellStart"/>
      <w:r w:rsidRPr="0016521A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16521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6521A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16521A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налога на доходы физических лиц</w:t>
      </w:r>
    </w:p>
    <w:p w:rsidR="00BB75E3" w:rsidRDefault="0016521A" w:rsidP="00BB75E3">
      <w:pPr>
        <w:snapToGrid w:val="0"/>
        <w:ind w:firstLine="708"/>
        <w:jc w:val="both"/>
      </w:pPr>
      <w:r w:rsidRPr="0016521A">
        <w:rPr>
          <w:b/>
        </w:rPr>
        <w:t>12.</w:t>
      </w:r>
      <w:r w:rsidRPr="0016521A">
        <w:t xml:space="preserve"> </w:t>
      </w:r>
      <w:r w:rsidR="00BB75E3">
        <w:t xml:space="preserve">О внесении дополнений в прогнозный план приватизации муниципального имущества в муниципальном районе «Город </w:t>
      </w:r>
      <w:proofErr w:type="spellStart"/>
      <w:r w:rsidR="00BB75E3">
        <w:t>Краснокаменск</w:t>
      </w:r>
      <w:proofErr w:type="spellEnd"/>
      <w:r w:rsidR="00BB75E3">
        <w:t xml:space="preserve"> и </w:t>
      </w:r>
      <w:proofErr w:type="spellStart"/>
      <w:r w:rsidR="00BB75E3">
        <w:t>Краснокаменский</w:t>
      </w:r>
      <w:proofErr w:type="spellEnd"/>
      <w:r w:rsidR="00BB75E3">
        <w:t xml:space="preserve"> район» Забайкальского края на 2022 год, утвержденный решением Совета муниципального района «Город </w:t>
      </w:r>
      <w:proofErr w:type="spellStart"/>
      <w:r w:rsidR="00BB75E3">
        <w:t>Краснокаменск</w:t>
      </w:r>
      <w:proofErr w:type="spellEnd"/>
      <w:r w:rsidR="00BB75E3">
        <w:t xml:space="preserve"> и </w:t>
      </w:r>
      <w:proofErr w:type="spellStart"/>
      <w:r w:rsidR="00BB75E3">
        <w:t>Краснокаменский</w:t>
      </w:r>
      <w:proofErr w:type="spellEnd"/>
      <w:r w:rsidR="00BB75E3">
        <w:t xml:space="preserve"> район» от  24.12.2021 № 97</w:t>
      </w:r>
    </w:p>
    <w:p w:rsidR="0016521A" w:rsidRPr="0016521A" w:rsidRDefault="0016521A" w:rsidP="0016521A">
      <w:pPr>
        <w:shd w:val="clear" w:color="auto" w:fill="FFFFFF"/>
        <w:ind w:firstLine="708"/>
        <w:jc w:val="both"/>
        <w:rPr>
          <w:bCs/>
        </w:rPr>
      </w:pPr>
      <w:r w:rsidRPr="0016521A">
        <w:rPr>
          <w:b/>
        </w:rPr>
        <w:t>13</w:t>
      </w:r>
      <w:r w:rsidRPr="0016521A">
        <w:rPr>
          <w:b/>
          <w:color w:val="auto"/>
        </w:rPr>
        <w:t xml:space="preserve">. </w:t>
      </w:r>
      <w:r w:rsidRPr="0016521A">
        <w:rPr>
          <w:bCs/>
        </w:rPr>
        <w:t xml:space="preserve">О размере платы за обучение детей в муниципальных автономных учреждениях дополнительного образования «Детская школа искусств», «Детская художественная школа» </w:t>
      </w:r>
    </w:p>
    <w:p w:rsidR="0016521A" w:rsidRPr="0016521A" w:rsidRDefault="0016521A" w:rsidP="0016521A">
      <w:pPr>
        <w:ind w:firstLine="708"/>
        <w:jc w:val="both"/>
        <w:rPr>
          <w:color w:val="auto"/>
        </w:rPr>
      </w:pPr>
      <w:r w:rsidRPr="0016521A">
        <w:rPr>
          <w:b/>
        </w:rPr>
        <w:t xml:space="preserve">14. </w:t>
      </w:r>
      <w:r w:rsidRPr="0016521A">
        <w:rPr>
          <w:color w:val="auto"/>
        </w:rPr>
        <w:t xml:space="preserve">О проекте решения о внесении изменений в Устав муниципального района «Город </w:t>
      </w:r>
      <w:proofErr w:type="spellStart"/>
      <w:r w:rsidRPr="0016521A">
        <w:rPr>
          <w:color w:val="auto"/>
        </w:rPr>
        <w:t>Краснокаменск</w:t>
      </w:r>
      <w:proofErr w:type="spellEnd"/>
      <w:r w:rsidRPr="0016521A">
        <w:rPr>
          <w:color w:val="auto"/>
        </w:rPr>
        <w:t xml:space="preserve"> и </w:t>
      </w:r>
      <w:proofErr w:type="spellStart"/>
      <w:r w:rsidRPr="0016521A">
        <w:rPr>
          <w:color w:val="auto"/>
        </w:rPr>
        <w:t>Краснокаменский</w:t>
      </w:r>
      <w:proofErr w:type="spellEnd"/>
      <w:r w:rsidRPr="0016521A">
        <w:rPr>
          <w:color w:val="auto"/>
        </w:rPr>
        <w:t xml:space="preserve"> район» Забайкальского края</w:t>
      </w:r>
    </w:p>
    <w:p w:rsidR="0016521A" w:rsidRPr="0016521A" w:rsidRDefault="0016521A" w:rsidP="0016521A">
      <w:pPr>
        <w:ind w:firstLine="708"/>
        <w:jc w:val="both"/>
      </w:pPr>
      <w:r w:rsidRPr="0016521A">
        <w:rPr>
          <w:b/>
        </w:rPr>
        <w:t>15.</w:t>
      </w:r>
      <w:r w:rsidRPr="0016521A">
        <w:t xml:space="preserve"> </w:t>
      </w:r>
      <w:proofErr w:type="gramStart"/>
      <w:r w:rsidRPr="0016521A">
        <w:t>О проведении публичных слушаний по вопросу о проекте решения о внесении изменений в Устав</w:t>
      </w:r>
      <w:proofErr w:type="gramEnd"/>
      <w:r w:rsidRPr="0016521A">
        <w:t xml:space="preserve"> муниципального района «Город </w:t>
      </w:r>
      <w:proofErr w:type="spellStart"/>
      <w:r w:rsidRPr="0016521A">
        <w:t>Краснокаменск</w:t>
      </w:r>
      <w:proofErr w:type="spellEnd"/>
      <w:r w:rsidRPr="0016521A">
        <w:t xml:space="preserve"> и </w:t>
      </w:r>
      <w:proofErr w:type="spellStart"/>
      <w:r w:rsidRPr="0016521A">
        <w:t>Краснокаменский</w:t>
      </w:r>
      <w:proofErr w:type="spellEnd"/>
      <w:r w:rsidRPr="0016521A">
        <w:t xml:space="preserve"> район» Забайкальского края</w:t>
      </w:r>
    </w:p>
    <w:p w:rsidR="0016521A" w:rsidRPr="0016521A" w:rsidRDefault="0016521A" w:rsidP="0016521A">
      <w:pPr>
        <w:ind w:firstLine="708"/>
        <w:jc w:val="both"/>
      </w:pPr>
      <w:r w:rsidRPr="0016521A">
        <w:rPr>
          <w:b/>
        </w:rPr>
        <w:t>16.</w:t>
      </w:r>
      <w:r w:rsidRPr="0016521A">
        <w:t xml:space="preserve"> О внесении изменения в решение Совета муниципального района «Город </w:t>
      </w:r>
      <w:proofErr w:type="spellStart"/>
      <w:r w:rsidRPr="0016521A">
        <w:t>Краснокаменск</w:t>
      </w:r>
      <w:proofErr w:type="spellEnd"/>
      <w:r w:rsidRPr="0016521A">
        <w:t xml:space="preserve"> и </w:t>
      </w:r>
      <w:proofErr w:type="spellStart"/>
      <w:r w:rsidRPr="0016521A">
        <w:t>Краснокаменский</w:t>
      </w:r>
      <w:proofErr w:type="spellEnd"/>
      <w:r w:rsidRPr="0016521A">
        <w:t xml:space="preserve"> район» от 13.05.2021г. № 33 «О назначении членов Общественной палаты муниципального района «Город </w:t>
      </w:r>
      <w:proofErr w:type="spellStart"/>
      <w:r w:rsidRPr="0016521A">
        <w:t>Краснокаменск</w:t>
      </w:r>
      <w:proofErr w:type="spellEnd"/>
      <w:r w:rsidRPr="0016521A">
        <w:t xml:space="preserve"> и </w:t>
      </w:r>
      <w:proofErr w:type="spellStart"/>
      <w:r w:rsidRPr="0016521A">
        <w:t>Краснокаменский</w:t>
      </w:r>
      <w:proofErr w:type="spellEnd"/>
      <w:r w:rsidRPr="0016521A">
        <w:t xml:space="preserve"> район» Забайкальского края»</w:t>
      </w:r>
    </w:p>
    <w:p w:rsidR="0016521A" w:rsidRPr="0016521A" w:rsidRDefault="0016521A" w:rsidP="0016521A">
      <w:pPr>
        <w:ind w:firstLine="709"/>
        <w:jc w:val="both"/>
        <w:rPr>
          <w:b/>
        </w:rPr>
      </w:pPr>
      <w:r w:rsidRPr="0016521A">
        <w:rPr>
          <w:b/>
        </w:rPr>
        <w:t>17.</w:t>
      </w:r>
      <w:r w:rsidRPr="0016521A">
        <w:t xml:space="preserve"> Разное</w:t>
      </w:r>
    </w:p>
    <w:p w:rsidR="00420895" w:rsidRPr="0016521A" w:rsidRDefault="00420895" w:rsidP="0016521A">
      <w:pPr>
        <w:pStyle w:val="ConsPlusNormal"/>
        <w:widowControl/>
        <w:ind w:firstLine="708"/>
        <w:jc w:val="both"/>
        <w:outlineLvl w:val="1"/>
        <w:rPr>
          <w:b/>
          <w:sz w:val="28"/>
          <w:szCs w:val="28"/>
        </w:rPr>
      </w:pPr>
    </w:p>
    <w:p w:rsidR="001D3937" w:rsidRDefault="001D3937" w:rsidP="003E187C">
      <w:pPr>
        <w:ind w:firstLine="709"/>
        <w:jc w:val="both"/>
        <w:rPr>
          <w:sz w:val="27"/>
          <w:szCs w:val="27"/>
        </w:rPr>
      </w:pPr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>муниципального района</w:t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562F5A">
        <w:rPr>
          <w:sz w:val="27"/>
          <w:szCs w:val="27"/>
        </w:rPr>
        <w:t>Б.Б.Колесаев</w:t>
      </w:r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6521A"/>
    <w:rsid w:val="001D3937"/>
    <w:rsid w:val="001F2F02"/>
    <w:rsid w:val="002111FA"/>
    <w:rsid w:val="00236D0F"/>
    <w:rsid w:val="0024798A"/>
    <w:rsid w:val="00285D99"/>
    <w:rsid w:val="002A2269"/>
    <w:rsid w:val="00335E6B"/>
    <w:rsid w:val="0034757D"/>
    <w:rsid w:val="003E187C"/>
    <w:rsid w:val="004112CB"/>
    <w:rsid w:val="00420895"/>
    <w:rsid w:val="00447611"/>
    <w:rsid w:val="004B04DD"/>
    <w:rsid w:val="004B2D94"/>
    <w:rsid w:val="00530625"/>
    <w:rsid w:val="005606EA"/>
    <w:rsid w:val="00562F5A"/>
    <w:rsid w:val="00582BF7"/>
    <w:rsid w:val="00594A78"/>
    <w:rsid w:val="00630EE4"/>
    <w:rsid w:val="00660591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209E8"/>
    <w:rsid w:val="00A52797"/>
    <w:rsid w:val="00A80EF8"/>
    <w:rsid w:val="00A929E8"/>
    <w:rsid w:val="00AB0E72"/>
    <w:rsid w:val="00B333A2"/>
    <w:rsid w:val="00B46C03"/>
    <w:rsid w:val="00BB0C69"/>
    <w:rsid w:val="00BB394C"/>
    <w:rsid w:val="00BB75E3"/>
    <w:rsid w:val="00BD46A0"/>
    <w:rsid w:val="00BE4B0A"/>
    <w:rsid w:val="00C0435F"/>
    <w:rsid w:val="00C53E0F"/>
    <w:rsid w:val="00C919DB"/>
    <w:rsid w:val="00D256DA"/>
    <w:rsid w:val="00D47263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420895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4208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2">
    <w:name w:val="Body Text Indent 2"/>
    <w:basedOn w:val="a"/>
    <w:link w:val="20"/>
    <w:semiHidden/>
    <w:unhideWhenUsed/>
    <w:rsid w:val="00420895"/>
    <w:pPr>
      <w:ind w:firstLine="763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semiHidden/>
    <w:rsid w:val="004208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FC1C3-AB39-457B-93C4-4282DB915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2022-09-21T06:19:00Z</cp:lastPrinted>
  <dcterms:created xsi:type="dcterms:W3CDTF">2022-09-21T06:08:00Z</dcterms:created>
  <dcterms:modified xsi:type="dcterms:W3CDTF">2022-09-22T23:29:00Z</dcterms:modified>
</cp:coreProperties>
</file>