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5E" w:rsidRPr="003F79AC" w:rsidRDefault="0051525E" w:rsidP="0051525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>Трехсторонн</w:t>
      </w:r>
      <w:r w:rsidR="0051525E" w:rsidRPr="003F79AC">
        <w:rPr>
          <w:rFonts w:ascii="Times New Roman" w:hAnsi="Times New Roman" w:cs="Times New Roman"/>
          <w:b/>
          <w:sz w:val="28"/>
          <w:szCs w:val="28"/>
        </w:rPr>
        <w:t>ей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комисси</w:t>
      </w:r>
      <w:r w:rsidR="006B1111">
        <w:rPr>
          <w:rFonts w:ascii="Times New Roman" w:hAnsi="Times New Roman" w:cs="Times New Roman"/>
          <w:b/>
          <w:sz w:val="28"/>
          <w:szCs w:val="28"/>
        </w:rPr>
        <w:t>и</w:t>
      </w:r>
      <w:r w:rsidRPr="003F79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79AC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AC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3F79AC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3F79AC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091342" w:rsidRPr="003F79AC" w:rsidRDefault="00091342" w:rsidP="0009134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51525E" w:rsidP="0051525E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="000913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657BF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57BF3">
        <w:rPr>
          <w:rFonts w:ascii="Times New Roman" w:hAnsi="Times New Roman" w:cs="Times New Roman"/>
          <w:b/>
          <w:sz w:val="24"/>
          <w:szCs w:val="24"/>
        </w:rPr>
        <w:t>2</w:t>
      </w:r>
      <w:r w:rsidR="009855D4">
        <w:rPr>
          <w:rFonts w:ascii="Times New Roman" w:hAnsi="Times New Roman" w:cs="Times New Roman"/>
          <w:b/>
          <w:sz w:val="24"/>
          <w:szCs w:val="24"/>
        </w:rPr>
        <w:t>4</w:t>
      </w:r>
      <w:r w:rsidR="00091342">
        <w:rPr>
          <w:rFonts w:ascii="Times New Roman" w:hAnsi="Times New Roman" w:cs="Times New Roman"/>
          <w:b/>
          <w:sz w:val="24"/>
          <w:szCs w:val="24"/>
        </w:rPr>
        <w:t>.</w:t>
      </w:r>
      <w:r w:rsidR="00CF57A5">
        <w:rPr>
          <w:rFonts w:ascii="Times New Roman" w:hAnsi="Times New Roman" w:cs="Times New Roman"/>
          <w:b/>
          <w:sz w:val="24"/>
          <w:szCs w:val="24"/>
        </w:rPr>
        <w:t>0</w:t>
      </w:r>
      <w:r w:rsidR="009855D4">
        <w:rPr>
          <w:rFonts w:ascii="Times New Roman" w:hAnsi="Times New Roman" w:cs="Times New Roman"/>
          <w:b/>
          <w:sz w:val="24"/>
          <w:szCs w:val="24"/>
        </w:rPr>
        <w:t>3</w:t>
      </w:r>
      <w:r w:rsidR="00091342">
        <w:rPr>
          <w:rFonts w:ascii="Times New Roman" w:hAnsi="Times New Roman" w:cs="Times New Roman"/>
          <w:b/>
          <w:sz w:val="24"/>
          <w:szCs w:val="24"/>
        </w:rPr>
        <w:t>.20</w:t>
      </w:r>
      <w:r w:rsidR="00657BF3">
        <w:rPr>
          <w:rFonts w:ascii="Times New Roman" w:hAnsi="Times New Roman" w:cs="Times New Roman"/>
          <w:b/>
          <w:sz w:val="24"/>
          <w:szCs w:val="24"/>
        </w:rPr>
        <w:t>2</w:t>
      </w:r>
      <w:r w:rsidR="009855D4">
        <w:rPr>
          <w:rFonts w:ascii="Times New Roman" w:hAnsi="Times New Roman" w:cs="Times New Roman"/>
          <w:b/>
          <w:sz w:val="24"/>
          <w:szCs w:val="24"/>
        </w:rPr>
        <w:t>2</w:t>
      </w: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342" w:rsidRDefault="00091342" w:rsidP="0009134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091342" w:rsidTr="006D676E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091342" w:rsidRPr="00A36D5D" w:rsidRDefault="009855D4" w:rsidP="009855D4">
            <w:pPr>
              <w:pStyle w:val="a4"/>
              <w:spacing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9855D4">
              <w:rPr>
                <w:b/>
                <w:sz w:val="28"/>
                <w:szCs w:val="28"/>
              </w:rPr>
              <w:t xml:space="preserve">О ходе подготовки к детской оздоровительной кампании 2022 года </w:t>
            </w:r>
            <w:r w:rsidR="00CF57A5" w:rsidRPr="00A36D5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091342" w:rsidRDefault="00091342" w:rsidP="00EC2AD1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</w:tbl>
    <w:p w:rsidR="006D676E" w:rsidRDefault="006D676E" w:rsidP="007D74E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4FE" w:rsidRDefault="00091342" w:rsidP="00E5671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F79AC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CF57A5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7B5C20">
        <w:rPr>
          <w:rFonts w:ascii="Times New Roman" w:hAnsi="Times New Roman" w:cs="Times New Roman"/>
          <w:sz w:val="28"/>
          <w:szCs w:val="28"/>
        </w:rPr>
        <w:t>к</w:t>
      </w:r>
      <w:r w:rsidR="00CF57A5">
        <w:rPr>
          <w:rFonts w:ascii="Times New Roman" w:hAnsi="Times New Roman" w:cs="Times New Roman"/>
          <w:sz w:val="28"/>
          <w:szCs w:val="28"/>
        </w:rPr>
        <w:t>омитета по управлению образованием Е.А. Протасовой</w:t>
      </w:r>
      <w:r w:rsidRPr="005C749F">
        <w:rPr>
          <w:rFonts w:ascii="Times New Roman" w:hAnsi="Times New Roman" w:cs="Times New Roman"/>
          <w:sz w:val="28"/>
          <w:szCs w:val="28"/>
        </w:rPr>
        <w:t>,</w:t>
      </w:r>
      <w:r w:rsidR="00CF57A5" w:rsidRPr="005C749F">
        <w:rPr>
          <w:rFonts w:ascii="Times New Roman" w:hAnsi="Times New Roman" w:cs="Times New Roman"/>
          <w:sz w:val="28"/>
          <w:szCs w:val="28"/>
        </w:rPr>
        <w:t xml:space="preserve"> </w:t>
      </w:r>
      <w:r w:rsidR="009A4F27" w:rsidRPr="005C749F">
        <w:rPr>
          <w:rFonts w:ascii="Times New Roman" w:hAnsi="Times New Roman" w:cs="Times New Roman"/>
          <w:sz w:val="28"/>
          <w:szCs w:val="28"/>
        </w:rPr>
        <w:t>директора по персоналу ПАО «ППГХО» О.П. Щербаковой,</w:t>
      </w:r>
      <w:r w:rsidR="009A4F27">
        <w:rPr>
          <w:rFonts w:ascii="Times New Roman" w:hAnsi="Times New Roman" w:cs="Times New Roman"/>
          <w:sz w:val="28"/>
          <w:szCs w:val="28"/>
        </w:rPr>
        <w:t xml:space="preserve"> </w:t>
      </w:r>
      <w:r w:rsidR="00F129B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7B5C20">
        <w:rPr>
          <w:rFonts w:ascii="Times New Roman" w:hAnsi="Times New Roman" w:cs="Times New Roman"/>
          <w:sz w:val="28"/>
          <w:szCs w:val="28"/>
        </w:rPr>
        <w:t xml:space="preserve">директора ГУСО «Доброта» </w:t>
      </w:r>
      <w:r w:rsidR="00F129B4">
        <w:rPr>
          <w:rFonts w:ascii="Times New Roman" w:hAnsi="Times New Roman" w:cs="Times New Roman"/>
          <w:sz w:val="28"/>
          <w:szCs w:val="28"/>
        </w:rPr>
        <w:t>Е.В. Бродовой</w:t>
      </w:r>
      <w:r w:rsidR="007B5C20">
        <w:rPr>
          <w:rFonts w:ascii="Times New Roman" w:hAnsi="Times New Roman" w:cs="Times New Roman"/>
          <w:sz w:val="28"/>
          <w:szCs w:val="28"/>
        </w:rPr>
        <w:t>,</w:t>
      </w:r>
      <w:r w:rsidR="007B5C20" w:rsidRPr="003F7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Комиссия отмечает, что</w:t>
      </w:r>
      <w:r w:rsidR="007D74E8" w:rsidRPr="0027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276C92" w:rsidRPr="00276C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 целях подготовки летней оздоровительной кампании 2022 г</w:t>
      </w:r>
      <w:r w:rsidR="00E56716">
        <w:rPr>
          <w:rFonts w:ascii="Times New Roman" w:hAnsi="Times New Roman"/>
          <w:color w:val="000000"/>
          <w:sz w:val="28"/>
          <w:szCs w:val="28"/>
        </w:rPr>
        <w:t>ода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F334FE">
        <w:rPr>
          <w:rFonts w:ascii="Times New Roman" w:hAnsi="Times New Roman"/>
          <w:b/>
          <w:i/>
          <w:color w:val="000000"/>
          <w:sz w:val="28"/>
          <w:szCs w:val="28"/>
        </w:rPr>
        <w:t xml:space="preserve">комитетом по управлению образованием </w:t>
      </w:r>
      <w:r w:rsidR="00F334FE" w:rsidRPr="00F334FE">
        <w:rPr>
          <w:rFonts w:ascii="Times New Roman" w:hAnsi="Times New Roman"/>
          <w:b/>
          <w:i/>
          <w:color w:val="000000"/>
          <w:sz w:val="28"/>
          <w:szCs w:val="28"/>
        </w:rPr>
        <w:t>администрации муниципального района</w:t>
      </w:r>
      <w:r w:rsidR="00F33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в декабре 2021 года произведен расчет средств на обеспечение отдыха в муниципальных лагерях на 2022 год. Размер субсидии на частичную компенсацию расходов по организации отдыха детей в каникулярное время составляет 1 251,60 тыс. рублей. В </w:t>
      </w:r>
      <w:r w:rsidR="005C749F">
        <w:rPr>
          <w:rFonts w:ascii="Times New Roman" w:hAnsi="Times New Roman"/>
          <w:color w:val="000000"/>
          <w:sz w:val="28"/>
          <w:szCs w:val="28"/>
        </w:rPr>
        <w:t>М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инистерство образования и науки Забайкальского края направлена заявка на предоставление субсидии из бюджета Забайкальского края бюджетам муниципальных районов и городских округов Забайкальского края на организацию отдыха и оздоровления детей в каникулярное время в 2022 году.</w:t>
      </w:r>
      <w:r w:rsidR="005C7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В январе 2022 года составлен реестр образовательных организаций, на базе которых </w:t>
      </w:r>
      <w:r w:rsidR="00F334FE">
        <w:rPr>
          <w:rFonts w:ascii="Times New Roman" w:hAnsi="Times New Roman"/>
          <w:color w:val="000000"/>
          <w:sz w:val="28"/>
          <w:szCs w:val="28"/>
        </w:rPr>
        <w:t xml:space="preserve">будут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располагат</w:t>
      </w:r>
      <w:r w:rsidR="00F334FE">
        <w:rPr>
          <w:rFonts w:ascii="Times New Roman" w:hAnsi="Times New Roman"/>
          <w:color w:val="000000"/>
          <w:sz w:val="28"/>
          <w:szCs w:val="28"/>
        </w:rPr>
        <w:t>ь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ся лагеря дневного пребывания детей. Для обновления электронных паспортов пакеты документов направлены в </w:t>
      </w:r>
      <w:r w:rsidR="005C749F">
        <w:rPr>
          <w:rFonts w:ascii="Times New Roman" w:hAnsi="Times New Roman"/>
          <w:color w:val="000000"/>
          <w:sz w:val="28"/>
          <w:szCs w:val="28"/>
        </w:rPr>
        <w:t>М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инистерство образования и науки Забайкальского края. </w:t>
      </w:r>
    </w:p>
    <w:p w:rsidR="00276C92" w:rsidRPr="00E56716" w:rsidRDefault="005C749F" w:rsidP="00F334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4FE">
        <w:rPr>
          <w:rFonts w:ascii="Times New Roman" w:hAnsi="Times New Roman"/>
          <w:color w:val="000000"/>
          <w:sz w:val="28"/>
          <w:szCs w:val="28"/>
        </w:rPr>
        <w:t>В</w:t>
      </w:r>
      <w:r w:rsidR="00276C92" w:rsidRPr="00F334FE">
        <w:rPr>
          <w:rFonts w:ascii="Times New Roman" w:hAnsi="Times New Roman"/>
          <w:color w:val="000000"/>
          <w:sz w:val="28"/>
          <w:szCs w:val="28"/>
        </w:rPr>
        <w:t xml:space="preserve">сего запланировано открытие </w:t>
      </w:r>
      <w:r w:rsidR="00276C92" w:rsidRPr="00F334FE">
        <w:rPr>
          <w:rFonts w:ascii="Times New Roman" w:hAnsi="Times New Roman"/>
          <w:b/>
          <w:i/>
          <w:color w:val="000000"/>
          <w:sz w:val="28"/>
          <w:szCs w:val="28"/>
        </w:rPr>
        <w:t>13 лагерей дневного пребывания</w:t>
      </w:r>
      <w:r w:rsidR="00276C92" w:rsidRPr="00F334FE">
        <w:rPr>
          <w:rFonts w:ascii="Times New Roman" w:hAnsi="Times New Roman"/>
          <w:color w:val="000000"/>
          <w:sz w:val="28"/>
          <w:szCs w:val="28"/>
        </w:rPr>
        <w:t xml:space="preserve"> с общим охватом </w:t>
      </w:r>
      <w:r w:rsidR="00276C92" w:rsidRPr="00F334FE">
        <w:rPr>
          <w:rFonts w:ascii="Times New Roman" w:hAnsi="Times New Roman"/>
          <w:b/>
          <w:color w:val="000000"/>
          <w:sz w:val="28"/>
          <w:szCs w:val="28"/>
        </w:rPr>
        <w:t xml:space="preserve">400 </w:t>
      </w:r>
      <w:r w:rsidR="00F334FE" w:rsidRPr="00F334FE">
        <w:rPr>
          <w:rFonts w:ascii="Times New Roman" w:hAnsi="Times New Roman"/>
          <w:b/>
          <w:color w:val="000000"/>
          <w:sz w:val="28"/>
          <w:szCs w:val="28"/>
        </w:rPr>
        <w:t>детей</w:t>
      </w:r>
      <w:r w:rsidR="00276C92" w:rsidRPr="00F334FE">
        <w:rPr>
          <w:rFonts w:ascii="Times New Roman" w:hAnsi="Times New Roman"/>
          <w:color w:val="000000"/>
          <w:sz w:val="28"/>
          <w:szCs w:val="28"/>
        </w:rPr>
        <w:t>.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Планируется на базе городских школ открыть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3 лагеря</w:t>
      </w:r>
      <w:r w:rsidRPr="005C7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C92">
        <w:rPr>
          <w:rFonts w:ascii="Times New Roman" w:hAnsi="Times New Roman"/>
          <w:color w:val="000000"/>
          <w:sz w:val="28"/>
          <w:szCs w:val="28"/>
        </w:rPr>
        <w:t>с дневным пребыванием детей</w:t>
      </w:r>
      <w:r>
        <w:rPr>
          <w:rFonts w:ascii="Times New Roman" w:hAnsi="Times New Roman"/>
          <w:color w:val="000000"/>
          <w:sz w:val="28"/>
          <w:szCs w:val="28"/>
        </w:rPr>
        <w:t>: М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АОУ «СОШ №1» - лагерь с дневным пребыванием детей полного дня, в 2 смены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1 смена с 01.06.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22 по 25.06.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22 с охватом 100 обучающихся, 2 смена с 28.06.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22 по 21.07.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22 с охватом 90 обучающихся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АОУ «СОШ №2» - одна смена,</w:t>
      </w:r>
      <w:r w:rsidR="00276C92" w:rsidRPr="00276C92">
        <w:rPr>
          <w:sz w:val="28"/>
          <w:szCs w:val="28"/>
        </w:rPr>
        <w:t xml:space="preserve">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с коротким днем пребывания, </w:t>
      </w:r>
      <w:r w:rsidR="00E56716">
        <w:rPr>
          <w:rFonts w:ascii="Times New Roman" w:hAnsi="Times New Roman"/>
          <w:color w:val="000000"/>
          <w:sz w:val="28"/>
          <w:szCs w:val="28"/>
        </w:rPr>
        <w:t>(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охват 25 обучающихся</w:t>
      </w:r>
      <w:r w:rsidR="00E56716">
        <w:rPr>
          <w:rFonts w:ascii="Times New Roman" w:hAnsi="Times New Roman"/>
          <w:color w:val="000000"/>
          <w:sz w:val="28"/>
          <w:szCs w:val="28"/>
        </w:rPr>
        <w:t>)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;</w:t>
      </w:r>
      <w:r w:rsidR="00E567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МАОУ «СОШ №3» - одна смена, с коротким днем пребывания, охват 30 обучающихся</w:t>
      </w:r>
      <w:r w:rsidR="00E56716">
        <w:rPr>
          <w:rFonts w:ascii="Times New Roman" w:hAnsi="Times New Roman"/>
          <w:color w:val="000000"/>
          <w:sz w:val="28"/>
          <w:szCs w:val="28"/>
        </w:rPr>
        <w:t>.</w:t>
      </w:r>
      <w:r w:rsidR="00F33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F334FE">
        <w:rPr>
          <w:rFonts w:ascii="Times New Roman" w:hAnsi="Times New Roman"/>
          <w:color w:val="000000"/>
          <w:sz w:val="28"/>
          <w:szCs w:val="28"/>
        </w:rPr>
        <w:t>В районе</w:t>
      </w:r>
      <w:r w:rsidR="00E56716" w:rsidRPr="00F334FE">
        <w:rPr>
          <w:rFonts w:ascii="Times New Roman" w:hAnsi="Times New Roman"/>
          <w:color w:val="000000"/>
          <w:sz w:val="28"/>
          <w:szCs w:val="28"/>
        </w:rPr>
        <w:t xml:space="preserve"> планируется открыть </w:t>
      </w:r>
      <w:r w:rsidR="00276C92" w:rsidRPr="00F334FE">
        <w:rPr>
          <w:rFonts w:ascii="Times New Roman" w:hAnsi="Times New Roman"/>
          <w:color w:val="000000"/>
          <w:sz w:val="28"/>
          <w:szCs w:val="28"/>
        </w:rPr>
        <w:t>10 лагерей</w:t>
      </w:r>
      <w:r w:rsidR="00E56716" w:rsidRPr="00F334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716">
        <w:rPr>
          <w:rFonts w:ascii="Times New Roman" w:hAnsi="Times New Roman"/>
          <w:color w:val="000000"/>
          <w:sz w:val="28"/>
          <w:szCs w:val="28"/>
        </w:rPr>
        <w:t xml:space="preserve">на базе сельских школ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в одну </w:t>
      </w:r>
      <w:r w:rsidR="00276C92" w:rsidRPr="00E56716">
        <w:rPr>
          <w:rFonts w:ascii="Times New Roman" w:hAnsi="Times New Roman" w:cs="Times New Roman"/>
          <w:color w:val="000000"/>
          <w:sz w:val="28"/>
          <w:szCs w:val="28"/>
        </w:rPr>
        <w:t>смену с коротким днем пребывания</w:t>
      </w:r>
      <w:r w:rsidR="00E56716" w:rsidRPr="00E56716">
        <w:rPr>
          <w:rFonts w:ascii="Times New Roman" w:hAnsi="Times New Roman" w:cs="Times New Roman"/>
          <w:color w:val="000000"/>
          <w:sz w:val="28"/>
          <w:szCs w:val="28"/>
        </w:rPr>
        <w:t xml:space="preserve"> (с охватом 155 человек).</w:t>
      </w:r>
    </w:p>
    <w:p w:rsidR="00276C92" w:rsidRPr="00276C92" w:rsidRDefault="00276C92" w:rsidP="00276C9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716">
        <w:rPr>
          <w:rFonts w:ascii="Times New Roman" w:hAnsi="Times New Roman" w:cs="Times New Roman"/>
          <w:sz w:val="28"/>
          <w:szCs w:val="28"/>
        </w:rPr>
        <w:tab/>
      </w:r>
      <w:r w:rsidR="00E56716">
        <w:rPr>
          <w:rFonts w:ascii="Times New Roman" w:hAnsi="Times New Roman" w:cs="Times New Roman"/>
          <w:sz w:val="28"/>
          <w:szCs w:val="28"/>
        </w:rPr>
        <w:t>З</w:t>
      </w:r>
      <w:r w:rsidRPr="00276C92">
        <w:rPr>
          <w:rFonts w:ascii="Times New Roman" w:hAnsi="Times New Roman"/>
          <w:sz w:val="28"/>
          <w:szCs w:val="28"/>
        </w:rPr>
        <w:t>апланировано привлечь 89 работников сферы образования из них: 63 педагогических работника, 26 чел</w:t>
      </w:r>
      <w:r w:rsidR="005C749F">
        <w:rPr>
          <w:rFonts w:ascii="Times New Roman" w:hAnsi="Times New Roman"/>
          <w:sz w:val="28"/>
          <w:szCs w:val="28"/>
        </w:rPr>
        <w:t>овек</w:t>
      </w:r>
      <w:r w:rsidRPr="00276C92">
        <w:rPr>
          <w:rFonts w:ascii="Times New Roman" w:hAnsi="Times New Roman"/>
          <w:sz w:val="28"/>
          <w:szCs w:val="28"/>
        </w:rPr>
        <w:t xml:space="preserve"> технического персонала. </w:t>
      </w:r>
    </w:p>
    <w:p w:rsidR="00276C92" w:rsidRPr="00276C92" w:rsidRDefault="00E56716" w:rsidP="00276C9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Осуществляется межведомственное взаимодействие с организациями и учреждениями по организации оздоровления, отдыха, занятости детей и подростков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Министерство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 образования, науки и молодежной политики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lastRenderedPageBreak/>
        <w:t>Забайкальского края;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ГАУЗ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КБ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»;</w:t>
      </w:r>
      <w:r w:rsidR="00276C92" w:rsidRPr="00276C9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76C92" w:rsidRPr="00276C92">
        <w:rPr>
          <w:rFonts w:ascii="Times New Roman" w:hAnsi="Times New Roman"/>
          <w:sz w:val="28"/>
          <w:szCs w:val="28"/>
        </w:rPr>
        <w:t>Роспотребнадзор</w:t>
      </w:r>
      <w:r>
        <w:rPr>
          <w:rFonts w:ascii="Times New Roman" w:hAnsi="Times New Roman"/>
          <w:sz w:val="28"/>
          <w:szCs w:val="28"/>
        </w:rPr>
        <w:t>ом</w:t>
      </w:r>
      <w:proofErr w:type="spellEnd"/>
      <w:r w:rsidR="00276C92" w:rsidRPr="00276C92">
        <w:rPr>
          <w:rFonts w:ascii="Times New Roman" w:hAnsi="Times New Roman"/>
          <w:sz w:val="28"/>
          <w:szCs w:val="28"/>
        </w:rPr>
        <w:t xml:space="preserve"> Забайкальского района</w:t>
      </w:r>
      <w:r>
        <w:rPr>
          <w:rFonts w:ascii="Times New Roman" w:hAnsi="Times New Roman"/>
          <w:sz w:val="28"/>
          <w:szCs w:val="28"/>
        </w:rPr>
        <w:t>; ФГБУЗ «</w:t>
      </w:r>
      <w:proofErr w:type="spellStart"/>
      <w:r>
        <w:rPr>
          <w:rFonts w:ascii="Times New Roman" w:hAnsi="Times New Roman"/>
          <w:sz w:val="28"/>
          <w:szCs w:val="28"/>
        </w:rPr>
        <w:t>ЦГиЭ</w:t>
      </w:r>
      <w:proofErr w:type="spellEnd"/>
      <w:r>
        <w:rPr>
          <w:rFonts w:ascii="Times New Roman" w:hAnsi="Times New Roman"/>
          <w:sz w:val="28"/>
          <w:szCs w:val="28"/>
        </w:rPr>
        <w:t>» ФМБА России, УМП «ЮНРОС»</w:t>
      </w:r>
      <w:r w:rsidR="00276C92" w:rsidRPr="00276C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0A54" w:rsidRDefault="007B5C20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ab/>
      </w:r>
      <w:r w:rsidR="00F15003" w:rsidRPr="00F15003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ПАО «ППГХО»</w:t>
      </w:r>
      <w:r w:rsidR="00F15003" w:rsidRPr="00F1500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организует летний отдых детей </w:t>
      </w:r>
      <w:r w:rsidR="00F15003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в </w:t>
      </w:r>
      <w:r w:rsidR="00A7235A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д</w:t>
      </w:r>
      <w:r w:rsidR="000F7226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етск</w:t>
      </w:r>
      <w:r w:rsid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их</w:t>
      </w:r>
      <w:r w:rsidR="000F7226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оздоровительн</w:t>
      </w:r>
      <w:r w:rsid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ых</w:t>
      </w:r>
      <w:r w:rsidR="000F7226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лагер</w:t>
      </w:r>
      <w:r w:rsid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ях</w:t>
      </w:r>
      <w:r w:rsidR="000F7226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</w:t>
      </w:r>
      <w:r w:rsidR="00F15003" w:rsidRPr="00A7235A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«</w:t>
      </w:r>
      <w:r w:rsidR="00F15003" w:rsidRP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Спутник»</w:t>
      </w:r>
      <w:r w:rsidR="000F7226" w:rsidRP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,</w:t>
      </w:r>
      <w:r w:rsidR="009855D4" w:rsidRP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 «</w:t>
      </w:r>
      <w:proofErr w:type="spellStart"/>
      <w:r w:rsidR="009855D4" w:rsidRP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Аргунь</w:t>
      </w:r>
      <w:proofErr w:type="spellEnd"/>
      <w:r w:rsidR="009855D4" w:rsidRPr="009855D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>»</w:t>
      </w:r>
      <w:r w:rsidR="00990A54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ru-RU"/>
        </w:rPr>
        <w:t xml:space="preserve">, </w:t>
      </w:r>
      <w:r w:rsidR="00990A54" w:rsidRPr="00990A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запланировано</w:t>
      </w:r>
      <w:r w:rsidR="00990A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оздоровить </w:t>
      </w:r>
      <w:r w:rsidR="00990A54" w:rsidRPr="00F334FE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1000 детей</w:t>
      </w:r>
      <w:r w:rsid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: </w:t>
      </w:r>
    </w:p>
    <w:p w:rsidR="009855D4" w:rsidRPr="009855D4" w:rsidRDefault="00990A54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ДОЛ «Спутник» планирует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ся провести 3 смены с охватом по 200 детей (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 смена с 23.06.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2022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10.07.2022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 2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смена с 12.07.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2022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29.07.2022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;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3 смена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31.07.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2022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по 17.08.2022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);</w:t>
      </w:r>
    </w:p>
    <w:p w:rsidR="009855D4" w:rsidRPr="009855D4" w:rsidRDefault="00990A54" w:rsidP="00990A5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в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ДОЛ «</w:t>
      </w:r>
      <w:proofErr w:type="spellStart"/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Аргунь</w:t>
      </w:r>
      <w:proofErr w:type="spellEnd"/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2 смены: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 смена с 22.06.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2022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09.07.2022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200 детей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),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 смена с 11.07.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2022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по 28.07.2022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(200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).</w:t>
      </w:r>
      <w:r w:rsidRPr="00990A5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Продолжительность смены составит 18 дней.  На данном этапе идет подготовка документов для заключения договоров по обеспечению лагерей.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одготовительные, ремонтно-строительные работы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 </w:t>
      </w:r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ДОЛ «Спутник» и ДОЛ «</w:t>
      </w:r>
      <w:proofErr w:type="spellStart"/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Аргунь</w:t>
      </w:r>
      <w:proofErr w:type="spellEnd"/>
      <w:r w:rsidR="009855D4" w:rsidRPr="009855D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 запланированы с мая по июнь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т.г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</w:p>
    <w:p w:rsidR="00DE71A4" w:rsidRPr="001C4D44" w:rsidRDefault="00F15003" w:rsidP="008B60C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150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ГУСО КСРЦ «Доброта» Забайкальского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круглогодично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 и оздоровлени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15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находящихся в трудной жизненной ситуации, в оздоровительных и санаторно-курортных учреждениях Забайкальского края</w:t>
      </w:r>
      <w:r w:rsidR="0064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2</w:t>
      </w:r>
      <w:r w:rsidR="00E3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990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32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</w:t>
      </w:r>
      <w:r w:rsid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Министерством труда и социальной защиты населения Забайкальского края </w:t>
      </w:r>
      <w:r w:rsidR="00E32784" w:rsidRPr="00F334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выделено </w:t>
      </w:r>
      <w:r w:rsidR="00990A54" w:rsidRPr="00F33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 w:rsidR="008B60C9" w:rsidRPr="00F33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путев</w:t>
      </w:r>
      <w:r w:rsidR="00990A54" w:rsidRPr="00F33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</w:t>
      </w:r>
      <w:r w:rsidR="009A7D80" w:rsidRPr="00F334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9A7D80" w:rsidRP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1C4D44" w:rsidRP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из семей, находящихся в трудной жизненной ситуации</w:t>
      </w:r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детей-инвалидов, в </w:t>
      </w:r>
      <w:proofErr w:type="spellStart"/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 сопровождающими лицами</w:t>
      </w:r>
      <w:r w:rsidR="001C4D44" w:rsidRP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A7D80" w:rsidRP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летний период распределение путевок</w:t>
      </w:r>
      <w:r w:rsid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Минтрудом Забайкальского края </w:t>
      </w:r>
      <w:r w:rsidR="00496D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9A7D80" w:rsidRPr="009A7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проводилось.  </w:t>
      </w:r>
    </w:p>
    <w:p w:rsidR="001C4D44" w:rsidRDefault="00644A3F" w:rsidP="00F1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Путевки распределены п</w:t>
      </w:r>
      <w:r w:rsidR="001C4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учреждениям:</w:t>
      </w:r>
    </w:p>
    <w:p w:rsidR="00F15003" w:rsidRPr="00F15003" w:rsidRDefault="00644A3F" w:rsidP="00F150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15003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</w:t>
      </w:r>
      <w:proofErr w:type="spellStart"/>
      <w:r w:rsidR="00F15003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Шиванда</w:t>
      </w:r>
      <w:proofErr w:type="spellEnd"/>
      <w:r w:rsidR="00F15003"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Забайкальского края</w:t>
      </w:r>
      <w:r w:rsid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2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путевок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часто болеющих детей</w:t>
      </w:r>
      <w:r w:rsidR="0057281E" w:rsidRPr="0057281E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="0057281E">
        <w:rPr>
          <w:rFonts w:ascii="Times New Roman" w:eastAsia="DFKai-SB" w:hAnsi="Times New Roman" w:cs="Times New Roman"/>
          <w:sz w:val="28"/>
          <w:szCs w:val="28"/>
          <w:lang w:eastAsia="ru-RU"/>
        </w:rPr>
        <w:t>из семей с трудной жизненной ситуацией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детей-инвалидов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сопровождающими</w:t>
      </w:r>
      <w:r w:rsidR="001C4D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5003"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;</w:t>
      </w:r>
    </w:p>
    <w:p w:rsidR="0057281E" w:rsidRPr="00F15003" w:rsidRDefault="00F15003" w:rsidP="00572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50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ГАУСО РЦ «Спасатель» Забайкальского края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D2A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путев</w:t>
      </w:r>
      <w:r w:rsidR="00496D2A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8B6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часто болеющих детей</w:t>
      </w:r>
      <w:r w:rsidR="0057281E" w:rsidRPr="0057281E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="0057281E">
        <w:rPr>
          <w:rFonts w:ascii="Times New Roman" w:eastAsia="DFKai-SB" w:hAnsi="Times New Roman" w:cs="Times New Roman"/>
          <w:sz w:val="28"/>
          <w:szCs w:val="28"/>
          <w:lang w:eastAsia="ru-RU"/>
        </w:rPr>
        <w:t>из семей с трудной жизненной ситуацией</w:t>
      </w:r>
      <w:r w:rsidR="00572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детей-инвалидов с сопровождающими)</w:t>
      </w:r>
      <w:r w:rsidR="0057281E" w:rsidRPr="00F15003">
        <w:rPr>
          <w:rFonts w:ascii="Times New Roman" w:eastAsia="DFKai-SB" w:hAnsi="Times New Roman" w:cs="Times New Roman"/>
          <w:sz w:val="28"/>
          <w:szCs w:val="28"/>
          <w:lang w:eastAsia="ru-RU"/>
        </w:rPr>
        <w:t>;</w:t>
      </w:r>
    </w:p>
    <w:p w:rsidR="00A7235A" w:rsidRDefault="0057281E" w:rsidP="0057281E">
      <w:pPr>
        <w:spacing w:after="0" w:line="240" w:lineRule="auto"/>
        <w:ind w:right="-1"/>
        <w:contextualSpacing/>
        <w:jc w:val="both"/>
        <w:rPr>
          <w:rFonts w:ascii="Times New Roman" w:eastAsia="DFKai-SB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sz w:val="28"/>
          <w:szCs w:val="28"/>
          <w:lang w:eastAsia="ru-RU"/>
        </w:rPr>
        <w:tab/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- </w:t>
      </w:r>
      <w:r w:rsidR="00496D2A">
        <w:rPr>
          <w:rFonts w:ascii="Times New Roman" w:eastAsia="DFKai-SB" w:hAnsi="Times New Roman" w:cs="Times New Roman"/>
          <w:sz w:val="28"/>
          <w:szCs w:val="28"/>
          <w:lang w:eastAsia="ru-RU"/>
        </w:rPr>
        <w:t>ГАУСО ШРЦ «Топаз» Забайкальского края</w:t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- </w:t>
      </w:r>
      <w:r w:rsidR="00496D2A">
        <w:rPr>
          <w:rFonts w:ascii="Times New Roman" w:eastAsia="DFKai-SB" w:hAnsi="Times New Roman" w:cs="Times New Roman"/>
          <w:sz w:val="28"/>
          <w:szCs w:val="28"/>
          <w:lang w:eastAsia="ru-RU"/>
        </w:rPr>
        <w:t>6</w:t>
      </w:r>
      <w:r w:rsidR="00A7235A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путевок</w:t>
      </w:r>
      <w:r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(</w:t>
      </w:r>
      <w:r w:rsidR="00F129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часто болеющих детей</w:t>
      </w:r>
      <w:r w:rsidR="00F129B4" w:rsidRPr="0057281E">
        <w:rPr>
          <w:rFonts w:ascii="Times New Roman" w:eastAsia="DFKai-SB" w:hAnsi="Times New Roman" w:cs="Times New Roman"/>
          <w:sz w:val="28"/>
          <w:szCs w:val="28"/>
          <w:lang w:eastAsia="ru-RU"/>
        </w:rPr>
        <w:t xml:space="preserve"> </w:t>
      </w:r>
      <w:r w:rsidR="00F129B4">
        <w:rPr>
          <w:rFonts w:ascii="Times New Roman" w:eastAsia="DFKai-SB" w:hAnsi="Times New Roman" w:cs="Times New Roman"/>
          <w:sz w:val="28"/>
          <w:szCs w:val="28"/>
          <w:lang w:eastAsia="ru-RU"/>
        </w:rPr>
        <w:t>из семей с трудной жизненной ситуацией).</w:t>
      </w:r>
    </w:p>
    <w:p w:rsidR="00D65E53" w:rsidRPr="00F369D3" w:rsidRDefault="0057281E" w:rsidP="00F129B4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DFKai-SB" w:hAnsi="Times New Roman" w:cs="Times New Roman"/>
          <w:sz w:val="28"/>
          <w:szCs w:val="28"/>
          <w:lang w:eastAsia="ru-RU"/>
        </w:rPr>
        <w:tab/>
      </w: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369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трудоустройство в летний период подростков</w:t>
      </w: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предусмотрено </w:t>
      </w: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471,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369D3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65E53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краевом </w:t>
      </w:r>
      <w:r w:rsidR="00D65E53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394,8 тыс. руб. </w:t>
      </w:r>
      <w:r w:rsidR="00F369D3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C4954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материальную поддержку</w:t>
      </w:r>
      <w:r w:rsidR="00F369D3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Планируется трудоустроить 188 подростков. </w:t>
      </w:r>
      <w:r w:rsidR="00D65E53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участия во временных работах работодатель осуществляет оплату труда, а Центр занятости оказывает материальную поддержку. </w:t>
      </w:r>
    </w:p>
    <w:p w:rsidR="00185EED" w:rsidRPr="003F79AC" w:rsidRDefault="00D65E53" w:rsidP="00F129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5EED" w:rsidRP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</w:t>
      </w:r>
      <w:r w:rsidR="00185EED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5EED" w:rsidRDefault="00185EED" w:rsidP="00185E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DF796D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185EED" w:rsidRPr="00810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     к   сведению   информацию </w:t>
      </w:r>
      <w:r w:rsidR="008100E5">
        <w:rPr>
          <w:rFonts w:ascii="Times New Roman" w:hAnsi="Times New Roman" w:cs="Times New Roman"/>
          <w:sz w:val="28"/>
          <w:szCs w:val="28"/>
        </w:rPr>
        <w:t>Е.А. Протасовой</w:t>
      </w:r>
      <w:r w:rsidR="008100E5" w:rsidRPr="003F79AC">
        <w:rPr>
          <w:rFonts w:ascii="Times New Roman" w:hAnsi="Times New Roman" w:cs="Times New Roman"/>
          <w:sz w:val="28"/>
          <w:szCs w:val="28"/>
        </w:rPr>
        <w:t>,</w:t>
      </w:r>
      <w:r w:rsidR="00810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О.П. Щербаковой</w:t>
      </w:r>
      <w:r w:rsidR="009A38A4">
        <w:rPr>
          <w:rFonts w:ascii="Times New Roman" w:hAnsi="Times New Roman" w:cs="Times New Roman"/>
          <w:sz w:val="28"/>
          <w:szCs w:val="28"/>
        </w:rPr>
        <w:t xml:space="preserve">, </w:t>
      </w:r>
      <w:r w:rsidR="00F129B4">
        <w:rPr>
          <w:rFonts w:ascii="Times New Roman" w:hAnsi="Times New Roman" w:cs="Times New Roman"/>
          <w:sz w:val="28"/>
          <w:szCs w:val="28"/>
        </w:rPr>
        <w:t>Е.В. Бродовой</w:t>
      </w:r>
      <w:r w:rsidR="008100E5">
        <w:rPr>
          <w:rFonts w:ascii="Times New Roman" w:hAnsi="Times New Roman" w:cs="Times New Roman"/>
          <w:sz w:val="28"/>
          <w:szCs w:val="28"/>
        </w:rPr>
        <w:t>.</w:t>
      </w:r>
    </w:p>
    <w:p w:rsidR="00644A3F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2. </w:t>
      </w:r>
      <w:r w:rsidR="00185EED" w:rsidRPr="008100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  <w:r w:rsidR="00483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рганизациям, о</w:t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тветственным за 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отдых детей (КУО, ПАО «ППГХО», ГУСО КСРЦ «Доброта»)</w:t>
      </w:r>
      <w:r w:rsid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96D" w:rsidRPr="00EC2AD1" w:rsidRDefault="00644A3F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О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уделять вопросам работы летних оздоровительных учреждений в условиях распространения 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-19 в 202</w:t>
      </w:r>
      <w:r w:rsid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F796D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 том числе:</w:t>
      </w:r>
    </w:p>
    <w:p w:rsidR="00DF796D" w:rsidRDefault="00DF796D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своевременному прохождению медицинских осмотров, гигиенического об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работниками ЛОУ, их обследования на 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а также </w:t>
      </w:r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обследования на наличие </w:t>
      </w:r>
      <w:proofErr w:type="spellStart"/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норо</w:t>
      </w:r>
      <w:proofErr w:type="spellEnd"/>
      <w:r w:rsidR="00483E32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-, рота- и других вирусных возбудителей кишечных инфекций работников пищеблоков;</w:t>
      </w:r>
    </w:p>
    <w:p w:rsidR="00EC2AD1" w:rsidRPr="00EC2AD1" w:rsidRDefault="00EC2AD1" w:rsidP="00483E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обеспечению оборудованием по обеззараживанию воздуха с целью </w:t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дезинфекции воздушной среды помещений постоянного пребывания и проживания детей;</w:t>
      </w:r>
    </w:p>
    <w:p w:rsidR="00483E32" w:rsidRPr="00EC2AD1" w:rsidRDefault="00483E32" w:rsidP="009A38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наличию 3-х дневного запаса средств индивидуальной защиты (маски, перчатки) для работников</w:t>
      </w:r>
      <w:r w:rsidR="007A53DF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5869" w:rsidRPr="00EC2AD1" w:rsidRDefault="00483E32" w:rsidP="009A38A4">
      <w:p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8A4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4A3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</w:t>
      </w:r>
      <w:r w:rsidR="007A53DF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95869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допустить возникновения ситуаций, угрожающих жизни и здоровью детей; </w:t>
      </w:r>
    </w:p>
    <w:p w:rsidR="00121E53" w:rsidRPr="00EC2AD1" w:rsidRDefault="00895869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121E53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и расширить имеющуюся структуру и наработанные традиции в организации и проведении летней оздоровительной кампании.</w:t>
      </w:r>
    </w:p>
    <w:p w:rsidR="00895869" w:rsidRPr="00895869" w:rsidRDefault="00895869" w:rsidP="0089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информацию в СМИ о проведении летней оздоровительной кампании</w:t>
      </w:r>
      <w:r w:rsidR="007A53DF" w:rsidRPr="00EC2A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5869" w:rsidRDefault="0051525E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работодателей и </w:t>
      </w:r>
      <w:r w:rsidRPr="003F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Стороне профсоюзов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практику по включению в коллективные договор</w:t>
      </w:r>
      <w:r w:rsidR="009962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по финансированию отдыха и оздоровления детей работников организаций</w:t>
      </w:r>
      <w:r w:rsid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5869" w:rsidRPr="00895869" w:rsidRDefault="00895869" w:rsidP="00895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информацию об организации отдыха, оздоровления и   занятости детей в 20</w:t>
      </w:r>
      <w:r w:rsidR="00DF79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69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89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 сведению, довести до своих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Контроль за исполнением данного решения возложить на координаторов сторон.</w:t>
      </w:r>
    </w:p>
    <w:p w:rsidR="00185EED" w:rsidRPr="003F79AC" w:rsidRDefault="00185EED" w:rsidP="00185EED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 на официальном веб-сайте муниципального района «Город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 в информационно-телекоммуникационной сети «Интернет»: </w:t>
      </w:r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Комиссии</w:t>
      </w:r>
      <w:r w:rsidR="006D676E"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F7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С.Н. Колпаков </w:t>
      </w: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185E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  О.Ю. </w:t>
      </w:r>
      <w:proofErr w:type="spellStart"/>
      <w:r w:rsidRPr="003F79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p w:rsidR="00185EED" w:rsidRPr="003F79AC" w:rsidRDefault="00185EED" w:rsidP="00185E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EED" w:rsidRPr="003F79AC" w:rsidRDefault="00185EED" w:rsidP="00574A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342" w:rsidRPr="003F79AC" w:rsidRDefault="00091342" w:rsidP="00574AA0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2AD1" w:rsidRPr="003F79AC" w:rsidRDefault="00EC2AD1" w:rsidP="00574AA0">
      <w:pPr>
        <w:spacing w:after="0"/>
        <w:contextualSpacing/>
        <w:rPr>
          <w:sz w:val="28"/>
          <w:szCs w:val="28"/>
        </w:rPr>
      </w:pPr>
    </w:p>
    <w:sectPr w:rsidR="00EC2AD1" w:rsidRPr="003F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1095"/>
    <w:multiLevelType w:val="hybridMultilevel"/>
    <w:tmpl w:val="9B5ED8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406288"/>
    <w:multiLevelType w:val="hybridMultilevel"/>
    <w:tmpl w:val="8A26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81049"/>
    <w:multiLevelType w:val="hybridMultilevel"/>
    <w:tmpl w:val="FE022774"/>
    <w:lvl w:ilvl="0" w:tplc="072A3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65EDA"/>
    <w:multiLevelType w:val="hybridMultilevel"/>
    <w:tmpl w:val="3E581200"/>
    <w:lvl w:ilvl="0" w:tplc="6126684E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B59"/>
    <w:multiLevelType w:val="hybridMultilevel"/>
    <w:tmpl w:val="28A6B18C"/>
    <w:lvl w:ilvl="0" w:tplc="072A3C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64544763"/>
    <w:multiLevelType w:val="hybridMultilevel"/>
    <w:tmpl w:val="B1769F44"/>
    <w:lvl w:ilvl="0" w:tplc="6126684E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FEF04B9"/>
    <w:multiLevelType w:val="hybridMultilevel"/>
    <w:tmpl w:val="FBE06A1A"/>
    <w:lvl w:ilvl="0" w:tplc="072A3C70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70722713"/>
    <w:multiLevelType w:val="hybridMultilevel"/>
    <w:tmpl w:val="9D76201E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83"/>
    <w:rsid w:val="000147BD"/>
    <w:rsid w:val="00091342"/>
    <w:rsid w:val="000F7226"/>
    <w:rsid w:val="00121E53"/>
    <w:rsid w:val="00185EED"/>
    <w:rsid w:val="001C4D44"/>
    <w:rsid w:val="00276C92"/>
    <w:rsid w:val="003F79AC"/>
    <w:rsid w:val="0042097C"/>
    <w:rsid w:val="00483E32"/>
    <w:rsid w:val="00496D2A"/>
    <w:rsid w:val="0051525E"/>
    <w:rsid w:val="00524E04"/>
    <w:rsid w:val="0057281E"/>
    <w:rsid w:val="00574AA0"/>
    <w:rsid w:val="005B7369"/>
    <w:rsid w:val="005C749F"/>
    <w:rsid w:val="005D5A9E"/>
    <w:rsid w:val="00644A3F"/>
    <w:rsid w:val="00657BF3"/>
    <w:rsid w:val="006B1111"/>
    <w:rsid w:val="006D676E"/>
    <w:rsid w:val="0074726E"/>
    <w:rsid w:val="007A53DF"/>
    <w:rsid w:val="007B5C20"/>
    <w:rsid w:val="007D200A"/>
    <w:rsid w:val="007D74E8"/>
    <w:rsid w:val="008100E5"/>
    <w:rsid w:val="00895869"/>
    <w:rsid w:val="008B60C9"/>
    <w:rsid w:val="00910CE0"/>
    <w:rsid w:val="00926886"/>
    <w:rsid w:val="00983ADA"/>
    <w:rsid w:val="009855D4"/>
    <w:rsid w:val="00990A54"/>
    <w:rsid w:val="00996252"/>
    <w:rsid w:val="009A38A4"/>
    <w:rsid w:val="009A4F27"/>
    <w:rsid w:val="009A7D80"/>
    <w:rsid w:val="009C1542"/>
    <w:rsid w:val="00A07F0F"/>
    <w:rsid w:val="00A36D5D"/>
    <w:rsid w:val="00A7235A"/>
    <w:rsid w:val="00AC4954"/>
    <w:rsid w:val="00CF57A5"/>
    <w:rsid w:val="00D65E53"/>
    <w:rsid w:val="00DD1CE4"/>
    <w:rsid w:val="00DD1F7D"/>
    <w:rsid w:val="00DE71A4"/>
    <w:rsid w:val="00DF796D"/>
    <w:rsid w:val="00E32784"/>
    <w:rsid w:val="00E56716"/>
    <w:rsid w:val="00EC2AD1"/>
    <w:rsid w:val="00F129B4"/>
    <w:rsid w:val="00F15003"/>
    <w:rsid w:val="00F334FE"/>
    <w:rsid w:val="00F369D3"/>
    <w:rsid w:val="00FA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5ED4E-51C0-429E-8A99-CB4ED07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9134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91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79A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76C9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6</cp:revision>
  <cp:lastPrinted>2021-06-21T04:46:00Z</cp:lastPrinted>
  <dcterms:created xsi:type="dcterms:W3CDTF">2017-09-28T01:37:00Z</dcterms:created>
  <dcterms:modified xsi:type="dcterms:W3CDTF">2022-03-22T02:08:00Z</dcterms:modified>
</cp:coreProperties>
</file>