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F1631C">
        <w:rPr>
          <w:b/>
        </w:rPr>
        <w:t xml:space="preserve">  </w:t>
      </w:r>
      <w:r>
        <w:rPr>
          <w:b/>
        </w:rPr>
        <w:t>»</w:t>
      </w:r>
      <w:r w:rsidR="00E6698D">
        <w:rPr>
          <w:b/>
        </w:rPr>
        <w:t xml:space="preserve"> </w:t>
      </w:r>
      <w:r w:rsidR="005B1CB3">
        <w:rPr>
          <w:b/>
        </w:rPr>
        <w:t>июня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F1631C">
        <w:rPr>
          <w:b/>
        </w:rPr>
        <w:t>2</w:t>
      </w:r>
      <w:r w:rsidR="006A30BD">
        <w:rPr>
          <w:b/>
        </w:rPr>
        <w:t>1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ED06B9">
        <w:rPr>
          <w:b/>
          <w:lang w:val="en-US"/>
        </w:rPr>
        <w:t>II</w:t>
      </w:r>
      <w:r w:rsidRPr="00474F5D">
        <w:rPr>
          <w:b/>
          <w:lang w:val="en-US"/>
        </w:rPr>
        <w:t>I</w:t>
      </w:r>
      <w:r w:rsidR="00ED06B9">
        <w:rPr>
          <w:b/>
        </w:rPr>
        <w:t>-</w:t>
      </w:r>
      <w:r w:rsidR="00ED06B9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ED06B9">
        <w:rPr>
          <w:b/>
        </w:rPr>
        <w:t>ы</w:t>
      </w:r>
      <w:r w:rsidRPr="00474F5D">
        <w:rPr>
          <w:b/>
        </w:rPr>
        <w:t xml:space="preserve"> 20</w:t>
      </w:r>
      <w:r w:rsidR="00F1631C">
        <w:rPr>
          <w:b/>
        </w:rPr>
        <w:t>2</w:t>
      </w:r>
      <w:r w:rsidR="006A30BD">
        <w:rPr>
          <w:b/>
        </w:rPr>
        <w:t>1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ED06B9">
        <w:rPr>
          <w:lang w:val="en-US"/>
        </w:rPr>
        <w:t>II</w:t>
      </w:r>
      <w:r w:rsidR="00675BD6" w:rsidRPr="00675BD6">
        <w:rPr>
          <w:lang w:val="en-US"/>
        </w:rPr>
        <w:t>I</w:t>
      </w:r>
      <w:r w:rsidR="00ED06B9" w:rsidRPr="00ED06B9">
        <w:t>-</w:t>
      </w:r>
      <w:r w:rsidR="00ED06B9">
        <w:rPr>
          <w:lang w:val="en-US"/>
        </w:rPr>
        <w:t>IV</w:t>
      </w:r>
      <w:r w:rsidR="00675BD6" w:rsidRPr="00675BD6">
        <w:t xml:space="preserve"> квартал</w:t>
      </w:r>
      <w:r w:rsidR="00ED06B9">
        <w:t>ы</w:t>
      </w:r>
      <w:r w:rsidR="00675BD6" w:rsidRPr="00675BD6">
        <w:t xml:space="preserve"> 20</w:t>
      </w:r>
      <w:r w:rsidR="00F1631C">
        <w:t>2</w:t>
      </w:r>
      <w:r w:rsidR="006A30BD">
        <w:t>1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700C0C" w:rsidP="00700C0C">
      <w:pPr>
        <w:tabs>
          <w:tab w:val="left" w:pos="6486"/>
          <w:tab w:val="right" w:pos="9638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1631C">
        <w:rPr>
          <w:sz w:val="24"/>
          <w:szCs w:val="24"/>
        </w:rPr>
        <w:t xml:space="preserve">  </w:t>
      </w:r>
      <w:r w:rsidR="00613FBE">
        <w:rPr>
          <w:sz w:val="24"/>
          <w:szCs w:val="24"/>
        </w:rPr>
        <w:t xml:space="preserve">» </w:t>
      </w:r>
      <w:r w:rsidR="005B1CB3">
        <w:rPr>
          <w:sz w:val="24"/>
          <w:szCs w:val="24"/>
        </w:rPr>
        <w:t xml:space="preserve">июня </w:t>
      </w:r>
      <w:r w:rsidR="00F1631C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5B1CB3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5767FA">
        <w:rPr>
          <w:b/>
          <w:lang w:val="en-US"/>
        </w:rPr>
        <w:t>II</w:t>
      </w:r>
      <w:r w:rsidR="00675BD6">
        <w:rPr>
          <w:b/>
          <w:lang w:val="en-US"/>
        </w:rPr>
        <w:t>I</w:t>
      </w:r>
      <w:r w:rsidR="005767FA" w:rsidRPr="00385A2D">
        <w:rPr>
          <w:b/>
        </w:rPr>
        <w:t>-</w:t>
      </w:r>
      <w:r w:rsidR="005767FA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385A2D">
        <w:rPr>
          <w:b/>
        </w:rPr>
        <w:t>ы</w:t>
      </w:r>
      <w:r w:rsidR="00675BD6">
        <w:rPr>
          <w:b/>
        </w:rPr>
        <w:t xml:space="preserve"> 20</w:t>
      </w:r>
      <w:r w:rsidR="00F1631C">
        <w:rPr>
          <w:b/>
        </w:rPr>
        <w:t>2</w:t>
      </w:r>
      <w:r w:rsidR="00E12DC4">
        <w:rPr>
          <w:b/>
        </w:rPr>
        <w:t>1</w:t>
      </w:r>
      <w:r w:rsidR="00675BD6">
        <w:rPr>
          <w:b/>
        </w:rPr>
        <w:t xml:space="preserve"> года</w:t>
      </w:r>
    </w:p>
    <w:p w:rsidR="00E51698" w:rsidRPr="0068098B" w:rsidRDefault="00E51698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385A2D" w:rsidP="00BD59C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C676B1" w:rsidP="0001609D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</w:t>
            </w:r>
            <w:r w:rsidR="00C072EA" w:rsidRPr="0087560F">
              <w:rPr>
                <w:szCs w:val="28"/>
              </w:rPr>
              <w:t>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</w:t>
            </w:r>
            <w:r w:rsidR="00F1631C" w:rsidRPr="0087560F">
              <w:rPr>
                <w:szCs w:val="28"/>
              </w:rPr>
              <w:t>айон» Забайкальского края на 202</w:t>
            </w:r>
            <w:r w:rsidR="0001609D">
              <w:rPr>
                <w:szCs w:val="28"/>
              </w:rPr>
              <w:t>1</w:t>
            </w:r>
            <w:r w:rsidR="00C072EA" w:rsidRPr="0087560F">
              <w:rPr>
                <w:szCs w:val="28"/>
              </w:rPr>
              <w:t xml:space="preserve"> год и плановый период 202</w:t>
            </w:r>
            <w:r w:rsidR="0001609D">
              <w:rPr>
                <w:szCs w:val="28"/>
              </w:rPr>
              <w:t>2</w:t>
            </w:r>
            <w:r w:rsidR="00C072EA" w:rsidRPr="0087560F">
              <w:rPr>
                <w:szCs w:val="28"/>
              </w:rPr>
              <w:t xml:space="preserve"> и 202</w:t>
            </w:r>
            <w:r w:rsidR="0001609D">
              <w:rPr>
                <w:szCs w:val="28"/>
              </w:rPr>
              <w:t>3</w:t>
            </w:r>
            <w:r w:rsidR="00C072EA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609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01609D" w:rsidP="00661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="00643617">
              <w:rPr>
                <w:sz w:val="24"/>
                <w:szCs w:val="24"/>
              </w:rPr>
              <w:t xml:space="preserve"> по финансам</w:t>
            </w:r>
            <w:r>
              <w:rPr>
                <w:sz w:val="24"/>
                <w:szCs w:val="24"/>
              </w:rPr>
              <w:t xml:space="preserve"> – председатель КФ</w:t>
            </w:r>
          </w:p>
          <w:p w:rsidR="00643617" w:rsidRPr="00863698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BC25C2" w:rsidP="001873D6">
            <w:pPr>
              <w:jc w:val="both"/>
              <w:rPr>
                <w:color w:val="auto"/>
                <w:szCs w:val="28"/>
              </w:rPr>
            </w:pPr>
            <w:r w:rsidRPr="0087560F">
              <w:rPr>
                <w:color w:val="auto"/>
                <w:szCs w:val="28"/>
              </w:rPr>
              <w:t xml:space="preserve"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</w:t>
            </w:r>
            <w:r w:rsidR="00E570A6" w:rsidRPr="0087560F">
              <w:rPr>
                <w:color w:val="auto"/>
                <w:szCs w:val="28"/>
              </w:rPr>
              <w:t>отчислений в бюджет муниципального района «Город Краснокаменск и Краснокаменский район» Забайкальского края от налога,</w:t>
            </w:r>
            <w:r w:rsidR="00B76D2C" w:rsidRPr="0087560F">
              <w:rPr>
                <w:color w:val="auto"/>
                <w:szCs w:val="28"/>
              </w:rPr>
              <w:t xml:space="preserve"> на доходы физических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609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 w:rsidRPr="0001609D">
              <w:rPr>
                <w:sz w:val="24"/>
                <w:szCs w:val="24"/>
              </w:rPr>
              <w:t>Зам.главы</w:t>
            </w:r>
            <w:proofErr w:type="spellEnd"/>
            <w:r w:rsidRPr="0001609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675BD6" w:rsidRPr="00863698" w:rsidRDefault="0001609D" w:rsidP="0001609D">
            <w:pPr>
              <w:jc w:val="center"/>
              <w:rPr>
                <w:sz w:val="24"/>
              </w:rPr>
            </w:pPr>
            <w:r w:rsidRPr="0001609D">
              <w:rPr>
                <w:sz w:val="24"/>
                <w:szCs w:val="24"/>
              </w:rPr>
              <w:t>Калинина О.В.</w:t>
            </w:r>
          </w:p>
        </w:tc>
      </w:tr>
      <w:tr w:rsidR="0001609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87560F" w:rsidRDefault="0001609D" w:rsidP="001873D6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>
              <w:rPr>
                <w:color w:val="auto"/>
                <w:szCs w:val="28"/>
              </w:rPr>
              <w:t>Краснокаменск</w:t>
            </w:r>
            <w:proofErr w:type="spellEnd"/>
            <w:r>
              <w:rPr>
                <w:color w:val="auto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Cs w:val="28"/>
              </w:rPr>
              <w:t>Краснокаменский</w:t>
            </w:r>
            <w:proofErr w:type="spellEnd"/>
            <w:r>
              <w:rPr>
                <w:color w:val="auto"/>
                <w:szCs w:val="28"/>
              </w:rPr>
              <w:t xml:space="preserve"> района» за 1 полугодие 2021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Зам.председателя</w:t>
            </w:r>
            <w:proofErr w:type="spellEnd"/>
            <w:r>
              <w:rPr>
                <w:sz w:val="24"/>
                <w:szCs w:val="24"/>
              </w:rPr>
              <w:t xml:space="preserve"> КФ – начальник бюджетного отдела </w:t>
            </w:r>
          </w:p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Самуль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1609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87560F" w:rsidRDefault="0001609D" w:rsidP="001873D6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Отчет об исполнении национального проекта «Культура» на территории муниципального района «Город </w:t>
            </w:r>
            <w:proofErr w:type="spellStart"/>
            <w:r>
              <w:rPr>
                <w:color w:val="auto"/>
                <w:szCs w:val="28"/>
              </w:rPr>
              <w:t>Краснокаменск</w:t>
            </w:r>
            <w:proofErr w:type="spellEnd"/>
            <w:r>
              <w:rPr>
                <w:color w:val="auto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Cs w:val="28"/>
              </w:rPr>
              <w:t>Краснокаменский</w:t>
            </w:r>
            <w:proofErr w:type="spellEnd"/>
            <w:r>
              <w:rPr>
                <w:color w:val="auto"/>
                <w:szCs w:val="28"/>
              </w:rPr>
              <w:t xml:space="preserve"> район»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КМПКиС</w:t>
            </w:r>
            <w:proofErr w:type="spellEnd"/>
          </w:p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Днепровская Н.В.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C676B1" w:rsidP="00C676B1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560F">
              <w:rPr>
                <w:b/>
              </w:rPr>
              <w:t>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B76D2C" w:rsidP="0001609D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в решение Совета муниципального района </w:t>
            </w:r>
            <w:r w:rsidR="00643617" w:rsidRPr="0087560F">
              <w:rPr>
                <w:szCs w:val="28"/>
              </w:rPr>
              <w:t xml:space="preserve">«Город Краснокаменск и Краснокаменский район» Забайкальского края «О бюджете </w:t>
            </w:r>
            <w:r w:rsidR="00643617" w:rsidRPr="0087560F">
              <w:rPr>
                <w:szCs w:val="28"/>
              </w:rPr>
              <w:lastRenderedPageBreak/>
              <w:t>муниципального района «Город Краснокаменск и Краснокаменский район» Забайкальского края на 20</w:t>
            </w:r>
            <w:r w:rsidR="00F1631C" w:rsidRPr="0087560F">
              <w:rPr>
                <w:szCs w:val="28"/>
              </w:rPr>
              <w:t>2</w:t>
            </w:r>
            <w:r w:rsidR="0001609D">
              <w:rPr>
                <w:szCs w:val="28"/>
              </w:rPr>
              <w:t>1</w:t>
            </w:r>
            <w:r w:rsidR="00643617" w:rsidRPr="0087560F">
              <w:rPr>
                <w:szCs w:val="28"/>
              </w:rPr>
              <w:t xml:space="preserve"> год и плановый период 202</w:t>
            </w:r>
            <w:r w:rsidR="0001609D">
              <w:rPr>
                <w:szCs w:val="28"/>
              </w:rPr>
              <w:t>2</w:t>
            </w:r>
            <w:r w:rsidR="00643617" w:rsidRPr="0087560F">
              <w:rPr>
                <w:szCs w:val="28"/>
              </w:rPr>
              <w:t xml:space="preserve"> и 202</w:t>
            </w:r>
            <w:r w:rsidR="0001609D">
              <w:rPr>
                <w:szCs w:val="28"/>
              </w:rPr>
              <w:t>3</w:t>
            </w:r>
            <w:r w:rsidR="00643617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1609D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  <w:proofErr w:type="spellStart"/>
            <w:r w:rsidRPr="00E87CBB">
              <w:rPr>
                <w:sz w:val="24"/>
                <w:szCs w:val="24"/>
              </w:rPr>
              <w:t>Зам.главы</w:t>
            </w:r>
            <w:proofErr w:type="spellEnd"/>
            <w:r w:rsidRPr="00E87CBB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21628C" w:rsidRDefault="00E87CBB" w:rsidP="00E87CBB">
            <w:pPr>
              <w:jc w:val="center"/>
              <w:rPr>
                <w:bCs/>
                <w:sz w:val="24"/>
                <w:szCs w:val="24"/>
              </w:rPr>
            </w:pPr>
            <w:r w:rsidRPr="00E87CBB">
              <w:rPr>
                <w:sz w:val="24"/>
                <w:szCs w:val="24"/>
              </w:rPr>
              <w:lastRenderedPageBreak/>
              <w:t>Калинина О.В.</w:t>
            </w:r>
          </w:p>
        </w:tc>
      </w:tr>
      <w:tr w:rsidR="00E87CB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7560F" w:rsidRDefault="00E87CBB" w:rsidP="0001609D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01609D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</w:p>
        </w:tc>
      </w:tr>
      <w:tr w:rsidR="00E87CB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7560F" w:rsidRDefault="00E87CBB" w:rsidP="0001609D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01609D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C676B1" w:rsidP="00C676B1">
            <w:pPr>
              <w:jc w:val="center"/>
              <w:rPr>
                <w:b/>
                <w:szCs w:val="28"/>
              </w:rPr>
            </w:pPr>
            <w:r w:rsidRPr="0087560F">
              <w:rPr>
                <w:b/>
                <w:szCs w:val="28"/>
              </w:rPr>
              <w:t>НОЯБРЬ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442E7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D820D4" w:rsidP="00E87CB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>О проекте бюджета муниципального района «Город Краснокаменск и Краснокаменский район» на 202</w:t>
            </w:r>
            <w:r w:rsidR="00E87CBB">
              <w:rPr>
                <w:szCs w:val="28"/>
              </w:rPr>
              <w:t>2</w:t>
            </w:r>
            <w:r w:rsidRPr="0087560F">
              <w:rPr>
                <w:szCs w:val="28"/>
              </w:rPr>
              <w:t xml:space="preserve"> год и плановый период 202</w:t>
            </w:r>
            <w:r w:rsidR="00E87CBB">
              <w:rPr>
                <w:szCs w:val="28"/>
              </w:rPr>
              <w:t>3</w:t>
            </w:r>
            <w:r w:rsidRPr="0087560F">
              <w:rPr>
                <w:szCs w:val="28"/>
              </w:rPr>
              <w:t xml:space="preserve"> и 202</w:t>
            </w:r>
            <w:r w:rsidR="00E87CBB">
              <w:rPr>
                <w:szCs w:val="28"/>
              </w:rPr>
              <w:t>4</w:t>
            </w:r>
            <w:r w:rsidRPr="0087560F">
              <w:rPr>
                <w:szCs w:val="28"/>
              </w:rPr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03376E" w:rsidP="00E87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7CBB">
              <w:rPr>
                <w:sz w:val="24"/>
              </w:rPr>
              <w:t>4</w:t>
            </w:r>
            <w:r>
              <w:rPr>
                <w:sz w:val="24"/>
              </w:rPr>
              <w:t>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4"/>
              </w:rPr>
            </w:pPr>
            <w:proofErr w:type="spellStart"/>
            <w:r w:rsidRPr="00B264DD">
              <w:rPr>
                <w:sz w:val="24"/>
                <w:szCs w:val="24"/>
              </w:rPr>
              <w:t>Зам.главы</w:t>
            </w:r>
            <w:proofErr w:type="spellEnd"/>
            <w:r w:rsidRPr="00B264D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AB3FDD" w:rsidRDefault="00B264DD" w:rsidP="00B264DD">
            <w:pPr>
              <w:jc w:val="center"/>
              <w:rPr>
                <w:bCs/>
                <w:sz w:val="24"/>
                <w:szCs w:val="24"/>
              </w:rPr>
            </w:pPr>
            <w:r w:rsidRPr="00B264DD"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 О проведении публичных слушаний </w:t>
            </w:r>
            <w:r w:rsidRPr="0087560F">
              <w:t>по проекту бюджета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="00F1631C" w:rsidRPr="0087560F">
              <w:t xml:space="preserve"> и 202</w:t>
            </w:r>
            <w:r w:rsidR="00B264DD">
              <w:t>4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64DD">
              <w:rPr>
                <w:sz w:val="24"/>
              </w:rPr>
              <w:t>4</w:t>
            </w:r>
            <w:r>
              <w:rPr>
                <w:sz w:val="24"/>
              </w:rPr>
              <w:t>.11.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D820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 Руководитель аппарата Совета  Лифачу Е.Е.</w:t>
            </w:r>
          </w:p>
        </w:tc>
      </w:tr>
      <w:tr w:rsidR="00B264D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87560F" w:rsidRDefault="00B264DD" w:rsidP="00F1631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на 2021 год и плановый период 2022 и 2023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bCs/>
                <w:sz w:val="24"/>
              </w:rPr>
            </w:pPr>
            <w:proofErr w:type="spellStart"/>
            <w:r w:rsidRPr="00B264DD">
              <w:rPr>
                <w:bCs/>
                <w:sz w:val="24"/>
              </w:rPr>
              <w:t>Зам.главы</w:t>
            </w:r>
            <w:proofErr w:type="spellEnd"/>
            <w:r w:rsidRPr="00B264DD">
              <w:rPr>
                <w:bCs/>
                <w:sz w:val="24"/>
              </w:rPr>
              <w:t xml:space="preserve"> муниципального района по финансам – председатель КФ</w:t>
            </w:r>
          </w:p>
          <w:p w:rsidR="00B264DD" w:rsidRDefault="00B264DD" w:rsidP="00B264DD">
            <w:pPr>
              <w:jc w:val="center"/>
              <w:rPr>
                <w:bCs/>
                <w:sz w:val="24"/>
              </w:rPr>
            </w:pPr>
            <w:r w:rsidRPr="00B264DD">
              <w:rPr>
                <w:bCs/>
                <w:sz w:val="24"/>
              </w:rPr>
              <w:t>Калинина О.В.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87560F" w:rsidRDefault="00B264DD" w:rsidP="00B264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района» за </w:t>
            </w:r>
            <w:r>
              <w:rPr>
                <w:szCs w:val="28"/>
              </w:rPr>
              <w:t>9</w:t>
            </w:r>
            <w:r w:rsidRPr="00B264DD">
              <w:rPr>
                <w:szCs w:val="28"/>
              </w:rPr>
              <w:t xml:space="preserve"> </w:t>
            </w:r>
            <w:r>
              <w:rPr>
                <w:szCs w:val="28"/>
              </w:rPr>
              <w:t>месяцев</w:t>
            </w:r>
            <w:r w:rsidRPr="00B264DD">
              <w:rPr>
                <w:szCs w:val="28"/>
              </w:rPr>
              <w:t xml:space="preserve"> 2021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B264DD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Зам.председателя</w:t>
            </w:r>
            <w:proofErr w:type="spellEnd"/>
            <w:r w:rsidRPr="00B264DD">
              <w:rPr>
                <w:sz w:val="24"/>
                <w:szCs w:val="26"/>
              </w:rPr>
              <w:t xml:space="preserve"> КФ – начальник бюджетного отдела </w:t>
            </w:r>
          </w:p>
          <w:p w:rsidR="00415850" w:rsidRPr="0057333A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Самуль</w:t>
            </w:r>
            <w:proofErr w:type="spellEnd"/>
            <w:r w:rsidRPr="00B264DD">
              <w:rPr>
                <w:sz w:val="24"/>
                <w:szCs w:val="26"/>
              </w:rPr>
              <w:t xml:space="preserve"> Т.А.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675BD6" w:rsidP="00BC6633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F1631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7A" w:rsidRDefault="00901A7A" w:rsidP="00A07B3B">
            <w:pPr>
              <w:jc w:val="center"/>
              <w:rPr>
                <w:bCs/>
                <w:sz w:val="24"/>
              </w:rPr>
            </w:pP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7560F" w:rsidRDefault="00C676B1" w:rsidP="00675BD6">
            <w:pPr>
              <w:jc w:val="center"/>
              <w:rPr>
                <w:b/>
              </w:rPr>
            </w:pPr>
            <w:r w:rsidRPr="0087560F">
              <w:rPr>
                <w:b/>
              </w:rPr>
              <w:t>ДЕКАБРЬ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C676B1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375FE9">
            <w:pPr>
              <w:jc w:val="center"/>
              <w:rPr>
                <w:bCs/>
                <w:sz w:val="24"/>
              </w:rPr>
            </w:pP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  <w:bookmarkStart w:id="0" w:name="_GoBack" w:colFirst="2" w:colLast="2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jc w:val="both"/>
            </w:pPr>
            <w:r w:rsidRPr="0087560F">
              <w:t>Об итогах публичных слушаний по проекту бюджета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Pr="0087560F">
              <w:t xml:space="preserve"> и 202</w:t>
            </w:r>
            <w:r w:rsidR="00B264DD">
              <w:t>4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67E1F" w:rsidP="00F1631C">
            <w:pPr>
              <w:jc w:val="center"/>
              <w:rPr>
                <w:color w:val="auto"/>
                <w:sz w:val="24"/>
              </w:rPr>
            </w:pPr>
            <w:r w:rsidRPr="001146F1">
              <w:rPr>
                <w:color w:val="auto"/>
                <w:sz w:val="24"/>
              </w:rPr>
              <w:t>08</w:t>
            </w:r>
            <w:r w:rsidR="004F286D" w:rsidRPr="001146F1">
              <w:rPr>
                <w:color w:val="auto"/>
                <w:sz w:val="24"/>
              </w:rPr>
              <w:t>.12.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F286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jc w:val="both"/>
            </w:pPr>
            <w:r w:rsidRPr="0087560F">
              <w:t>О бюджете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Pr="0087560F">
              <w:t xml:space="preserve"> и 202</w:t>
            </w:r>
            <w:r w:rsidR="00B264DD">
              <w:t>4</w:t>
            </w:r>
            <w:r w:rsidRPr="0087560F">
              <w:t xml:space="preserve"> годов (первое чтение)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67E1F" w:rsidP="004D7CBE">
            <w:pPr>
              <w:jc w:val="center"/>
              <w:rPr>
                <w:color w:val="auto"/>
                <w:sz w:val="24"/>
              </w:rPr>
            </w:pPr>
            <w:r w:rsidRPr="001146F1">
              <w:rPr>
                <w:color w:val="auto"/>
                <w:sz w:val="24"/>
              </w:rPr>
              <w:t>08</w:t>
            </w:r>
            <w:r w:rsidR="004F286D" w:rsidRPr="001146F1"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bookmarkEnd w:id="0"/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67E1F">
            <w:pPr>
              <w:jc w:val="both"/>
            </w:pPr>
            <w:r w:rsidRPr="0087560F"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</w:t>
            </w:r>
            <w:r w:rsidRPr="0087560F">
              <w:lastRenderedPageBreak/>
              <w:t>муниципального района «Город Краснокаменск и Краснокаменский район» забайкальского края на 20</w:t>
            </w:r>
            <w:r w:rsidR="00F1631C" w:rsidRPr="0087560F">
              <w:t>2</w:t>
            </w:r>
            <w:r w:rsidR="00667E1F">
              <w:t>1</w:t>
            </w:r>
            <w:r w:rsidRPr="0087560F">
              <w:t xml:space="preserve"> год и плановый период 202</w:t>
            </w:r>
            <w:r w:rsidR="00667E1F">
              <w:t>2</w:t>
            </w:r>
            <w:r w:rsidRPr="0087560F">
              <w:t xml:space="preserve"> и 202</w:t>
            </w:r>
            <w:r w:rsidR="00667E1F">
              <w:t>3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lastRenderedPageBreak/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67E1F">
            <w:pPr>
              <w:jc w:val="both"/>
            </w:pPr>
            <w:r w:rsidRPr="0087560F">
              <w:t xml:space="preserve">О бюджете муниципального района «Город Краснокаменск </w:t>
            </w:r>
            <w:r w:rsidR="00F1631C" w:rsidRPr="0087560F">
              <w:t>и Краснокаменский район» на 202</w:t>
            </w:r>
            <w:r w:rsidR="00667E1F">
              <w:t>2</w:t>
            </w:r>
            <w:r w:rsidRPr="0087560F">
              <w:t xml:space="preserve"> год и плановый период 202</w:t>
            </w:r>
            <w:r w:rsidR="00667E1F">
              <w:t>3</w:t>
            </w:r>
            <w:r w:rsidRPr="0087560F">
              <w:t xml:space="preserve"> и 202</w:t>
            </w:r>
            <w:r w:rsidR="00667E1F">
              <w:t>4</w:t>
            </w:r>
            <w:r w:rsidRPr="0087560F">
              <w:t xml:space="preserve"> годов (второе, третье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Pr="0087560F" w:rsidRDefault="0087560F" w:rsidP="0087560F">
            <w:pPr>
              <w:jc w:val="both"/>
            </w:pPr>
            <w:r w:rsidRPr="0087560F">
              <w:t>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202</w:t>
            </w:r>
            <w:r w:rsidR="00667E1F">
              <w:t>2</w:t>
            </w:r>
            <w:r w:rsidRPr="0087560F">
              <w:t xml:space="preserve"> год</w:t>
            </w:r>
          </w:p>
          <w:p w:rsidR="004F286D" w:rsidRPr="0087560F" w:rsidRDefault="004F286D" w:rsidP="00F1631C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Default="00667E1F" w:rsidP="0087560F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Зам.председателя</w:t>
            </w:r>
            <w:proofErr w:type="spellEnd"/>
            <w:r>
              <w:rPr>
                <w:bCs/>
                <w:sz w:val="24"/>
              </w:rPr>
              <w:t xml:space="preserve"> КУМИ </w:t>
            </w:r>
          </w:p>
          <w:p w:rsidR="0087560F" w:rsidRDefault="00667E1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Кириллова Е.В.</w:t>
            </w:r>
          </w:p>
          <w:p w:rsidR="004F286D" w:rsidRDefault="004F286D" w:rsidP="00375FE9">
            <w:pPr>
              <w:jc w:val="center"/>
              <w:rPr>
                <w:bCs/>
                <w:sz w:val="24"/>
              </w:rPr>
            </w:pPr>
          </w:p>
        </w:tc>
      </w:tr>
      <w:tr w:rsidR="00A07B3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3B" w:rsidRDefault="00A07B3B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Pr="0087560F" w:rsidRDefault="0087560F" w:rsidP="00667E1F">
            <w:pPr>
              <w:jc w:val="both"/>
            </w:pPr>
            <w:r w:rsidRPr="0087560F">
              <w:t xml:space="preserve">О плане работы Совета муниципального района «Город Краснокаменск и Краснокаменский район» на </w:t>
            </w:r>
            <w:r w:rsidRPr="0087560F">
              <w:rPr>
                <w:lang w:val="en-US"/>
              </w:rPr>
              <w:t>I</w:t>
            </w:r>
            <w:r w:rsidRPr="0087560F">
              <w:t xml:space="preserve"> квартал 202</w:t>
            </w:r>
            <w:r w:rsidR="00667E1F">
              <w:t>2</w:t>
            </w:r>
            <w:r w:rsidRPr="0087560F"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3B" w:rsidRDefault="00667E1F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  <w:p w:rsidR="00A07B3B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 Лифачу Е.Е.</w:t>
            </w:r>
          </w:p>
        </w:tc>
      </w:tr>
    </w:tbl>
    <w:p w:rsidR="00335E6B" w:rsidRDefault="00472111" w:rsidP="00472111">
      <w:pPr>
        <w:tabs>
          <w:tab w:val="left" w:pos="8505"/>
        </w:tabs>
        <w:jc w:val="center"/>
      </w:pPr>
      <w:r>
        <w:t>_____________________</w:t>
      </w: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609D"/>
    <w:rsid w:val="0001763D"/>
    <w:rsid w:val="0003376E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8AE"/>
    <w:rsid w:val="001146F1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4452E"/>
    <w:rsid w:val="00290E0B"/>
    <w:rsid w:val="002A1308"/>
    <w:rsid w:val="002D1417"/>
    <w:rsid w:val="003220CE"/>
    <w:rsid w:val="00335E6B"/>
    <w:rsid w:val="00370EE3"/>
    <w:rsid w:val="00375FE9"/>
    <w:rsid w:val="00381817"/>
    <w:rsid w:val="00385A2D"/>
    <w:rsid w:val="003A1CF0"/>
    <w:rsid w:val="003B7D5B"/>
    <w:rsid w:val="00415850"/>
    <w:rsid w:val="00430F35"/>
    <w:rsid w:val="00442E7E"/>
    <w:rsid w:val="00460279"/>
    <w:rsid w:val="00472111"/>
    <w:rsid w:val="00474F5D"/>
    <w:rsid w:val="00481A0C"/>
    <w:rsid w:val="00496140"/>
    <w:rsid w:val="004D1E6B"/>
    <w:rsid w:val="004D78FE"/>
    <w:rsid w:val="004D7E25"/>
    <w:rsid w:val="004F286D"/>
    <w:rsid w:val="005348B0"/>
    <w:rsid w:val="0057333A"/>
    <w:rsid w:val="005767FA"/>
    <w:rsid w:val="005B1CB3"/>
    <w:rsid w:val="005D19C5"/>
    <w:rsid w:val="005D4D40"/>
    <w:rsid w:val="005F5634"/>
    <w:rsid w:val="00613FBE"/>
    <w:rsid w:val="00643617"/>
    <w:rsid w:val="00652649"/>
    <w:rsid w:val="0066152A"/>
    <w:rsid w:val="00667E1F"/>
    <w:rsid w:val="00672EBA"/>
    <w:rsid w:val="00675BD6"/>
    <w:rsid w:val="0068098B"/>
    <w:rsid w:val="006A30BD"/>
    <w:rsid w:val="006E687C"/>
    <w:rsid w:val="006E7028"/>
    <w:rsid w:val="00700C0C"/>
    <w:rsid w:val="007040A0"/>
    <w:rsid w:val="007505B5"/>
    <w:rsid w:val="0075349B"/>
    <w:rsid w:val="0077005D"/>
    <w:rsid w:val="0077612F"/>
    <w:rsid w:val="00795813"/>
    <w:rsid w:val="007A6AD4"/>
    <w:rsid w:val="00805A64"/>
    <w:rsid w:val="00863698"/>
    <w:rsid w:val="00872A33"/>
    <w:rsid w:val="0087560F"/>
    <w:rsid w:val="008C4BB7"/>
    <w:rsid w:val="008D74B5"/>
    <w:rsid w:val="008D7F54"/>
    <w:rsid w:val="00901A7A"/>
    <w:rsid w:val="009276A9"/>
    <w:rsid w:val="00930CC6"/>
    <w:rsid w:val="00934B4A"/>
    <w:rsid w:val="00971E8B"/>
    <w:rsid w:val="009D22D5"/>
    <w:rsid w:val="009D4294"/>
    <w:rsid w:val="00A07B3B"/>
    <w:rsid w:val="00A14CFD"/>
    <w:rsid w:val="00A812C9"/>
    <w:rsid w:val="00AA4DBE"/>
    <w:rsid w:val="00AB3FDD"/>
    <w:rsid w:val="00B0296C"/>
    <w:rsid w:val="00B0794D"/>
    <w:rsid w:val="00B118CC"/>
    <w:rsid w:val="00B15028"/>
    <w:rsid w:val="00B264DD"/>
    <w:rsid w:val="00B454B5"/>
    <w:rsid w:val="00B5741F"/>
    <w:rsid w:val="00B66DD8"/>
    <w:rsid w:val="00B76D2C"/>
    <w:rsid w:val="00B84802"/>
    <w:rsid w:val="00BA44D7"/>
    <w:rsid w:val="00BC25C2"/>
    <w:rsid w:val="00BC6633"/>
    <w:rsid w:val="00BD59CE"/>
    <w:rsid w:val="00BD682B"/>
    <w:rsid w:val="00BD6990"/>
    <w:rsid w:val="00BE3CA4"/>
    <w:rsid w:val="00C0435F"/>
    <w:rsid w:val="00C072EA"/>
    <w:rsid w:val="00C36578"/>
    <w:rsid w:val="00C564FB"/>
    <w:rsid w:val="00C64145"/>
    <w:rsid w:val="00C676B1"/>
    <w:rsid w:val="00CA2B9B"/>
    <w:rsid w:val="00CE6804"/>
    <w:rsid w:val="00CF473A"/>
    <w:rsid w:val="00D45B1E"/>
    <w:rsid w:val="00D820D4"/>
    <w:rsid w:val="00E12DC4"/>
    <w:rsid w:val="00E315D3"/>
    <w:rsid w:val="00E51698"/>
    <w:rsid w:val="00E570A6"/>
    <w:rsid w:val="00E6698D"/>
    <w:rsid w:val="00E81C1E"/>
    <w:rsid w:val="00E87CBB"/>
    <w:rsid w:val="00ED06B9"/>
    <w:rsid w:val="00F1631C"/>
    <w:rsid w:val="00F523C4"/>
    <w:rsid w:val="00F87BAD"/>
    <w:rsid w:val="00FE02A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C9932-AA65-4417-B55F-A0D1BB1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2020-06-16T05:51:00Z</cp:lastPrinted>
  <dcterms:created xsi:type="dcterms:W3CDTF">2021-06-18T06:12:00Z</dcterms:created>
  <dcterms:modified xsi:type="dcterms:W3CDTF">2021-06-20T23:22:00Z</dcterms:modified>
</cp:coreProperties>
</file>