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66" w:rsidRDefault="00612566" w:rsidP="008573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8573C1" w:rsidRPr="00884D08" w:rsidRDefault="008573C1" w:rsidP="008573C1">
      <w:pPr>
        <w:jc w:val="center"/>
        <w:rPr>
          <w:b/>
          <w:bCs/>
          <w:sz w:val="28"/>
          <w:szCs w:val="28"/>
        </w:rPr>
      </w:pPr>
      <w:r w:rsidRPr="00884D08">
        <w:rPr>
          <w:b/>
          <w:bCs/>
          <w:sz w:val="28"/>
          <w:szCs w:val="28"/>
        </w:rPr>
        <w:t>Российская Федерация</w:t>
      </w:r>
    </w:p>
    <w:p w:rsidR="008573C1" w:rsidRPr="00884D08" w:rsidRDefault="008573C1" w:rsidP="008573C1">
      <w:pPr>
        <w:jc w:val="center"/>
        <w:rPr>
          <w:b/>
          <w:bCs/>
          <w:sz w:val="28"/>
          <w:szCs w:val="28"/>
        </w:rPr>
      </w:pP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 xml:space="preserve">Администрация муниципального района </w:t>
      </w: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>«Город Краснокаменск и Краснокаменский район» Забайкальского края</w:t>
      </w: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</w:p>
    <w:p w:rsidR="008573C1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>ПОСТАНОВЛЕНИЕ</w:t>
      </w:r>
      <w:r w:rsidR="002B0CAF">
        <w:rPr>
          <w:b/>
          <w:bCs/>
          <w:sz w:val="32"/>
          <w:szCs w:val="32"/>
        </w:rPr>
        <w:t xml:space="preserve"> </w:t>
      </w:r>
    </w:p>
    <w:p w:rsidR="00AC5CBD" w:rsidRPr="00884D08" w:rsidRDefault="00AC5CBD" w:rsidP="008573C1">
      <w:pPr>
        <w:jc w:val="center"/>
        <w:rPr>
          <w:b/>
          <w:bCs/>
          <w:sz w:val="32"/>
          <w:szCs w:val="32"/>
        </w:rPr>
      </w:pPr>
    </w:p>
    <w:p w:rsidR="008573C1" w:rsidRPr="00FF41A6" w:rsidRDefault="008573C1" w:rsidP="008573C1">
      <w:pPr>
        <w:jc w:val="center"/>
        <w:rPr>
          <w:bCs/>
          <w:sz w:val="28"/>
          <w:szCs w:val="28"/>
        </w:rPr>
      </w:pPr>
      <w:r w:rsidRPr="00FF41A6">
        <w:rPr>
          <w:bCs/>
          <w:sz w:val="28"/>
          <w:szCs w:val="28"/>
        </w:rPr>
        <w:t>г. Краснокаменск</w:t>
      </w:r>
    </w:p>
    <w:p w:rsidR="008573C1" w:rsidRPr="00FF41A6" w:rsidRDefault="008573C1" w:rsidP="008573C1">
      <w:pPr>
        <w:jc w:val="center"/>
        <w:rPr>
          <w:bCs/>
          <w:sz w:val="28"/>
          <w:szCs w:val="28"/>
        </w:rPr>
      </w:pPr>
    </w:p>
    <w:tbl>
      <w:tblPr>
        <w:tblW w:w="10020" w:type="dxa"/>
        <w:tblInd w:w="-273" w:type="dxa"/>
        <w:tblLook w:val="01E0"/>
      </w:tblPr>
      <w:tblGrid>
        <w:gridCol w:w="236"/>
        <w:gridCol w:w="356"/>
        <w:gridCol w:w="628"/>
        <w:gridCol w:w="356"/>
        <w:gridCol w:w="1483"/>
        <w:gridCol w:w="1104"/>
        <w:gridCol w:w="4440"/>
        <w:gridCol w:w="1417"/>
      </w:tblGrid>
      <w:tr w:rsidR="008573C1" w:rsidRPr="00FF41A6" w:rsidTr="00FA1613">
        <w:tc>
          <w:tcPr>
            <w:tcW w:w="236" w:type="dxa"/>
          </w:tcPr>
          <w:p w:rsidR="008573C1" w:rsidRPr="00FF41A6" w:rsidRDefault="008573C1" w:rsidP="002B6C2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8573C1" w:rsidRPr="00FF41A6" w:rsidRDefault="008573C1" w:rsidP="002B6C2A">
            <w:pPr>
              <w:jc w:val="both"/>
              <w:rPr>
                <w:bCs/>
                <w:sz w:val="28"/>
                <w:szCs w:val="28"/>
              </w:rPr>
            </w:pPr>
            <w:r w:rsidRPr="00FF41A6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C1" w:rsidRPr="00FF41A6" w:rsidRDefault="008573C1" w:rsidP="002B6C2A">
            <w:pPr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8573C1" w:rsidRPr="00FF41A6" w:rsidRDefault="008573C1" w:rsidP="002B6C2A">
            <w:pPr>
              <w:rPr>
                <w:bCs/>
                <w:sz w:val="28"/>
                <w:szCs w:val="28"/>
              </w:rPr>
            </w:pPr>
            <w:r w:rsidRPr="00FF41A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C1" w:rsidRPr="00FF41A6" w:rsidRDefault="008573C1" w:rsidP="002B6C2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04" w:type="dxa"/>
          </w:tcPr>
          <w:p w:rsidR="008573C1" w:rsidRPr="00FF41A6" w:rsidRDefault="00323E8E" w:rsidP="00BC7A0D">
            <w:pPr>
              <w:jc w:val="both"/>
              <w:rPr>
                <w:bCs/>
                <w:sz w:val="28"/>
                <w:szCs w:val="28"/>
              </w:rPr>
            </w:pPr>
            <w:r w:rsidRPr="00FF41A6">
              <w:rPr>
                <w:bCs/>
                <w:sz w:val="28"/>
                <w:szCs w:val="28"/>
              </w:rPr>
              <w:t>20</w:t>
            </w:r>
            <w:r w:rsidR="00BC7A0D" w:rsidRPr="00FF41A6">
              <w:rPr>
                <w:bCs/>
                <w:sz w:val="28"/>
                <w:szCs w:val="28"/>
              </w:rPr>
              <w:t>21</w:t>
            </w:r>
            <w:r w:rsidR="008573C1" w:rsidRPr="00FF41A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4440" w:type="dxa"/>
          </w:tcPr>
          <w:p w:rsidR="008573C1" w:rsidRPr="00FF41A6" w:rsidRDefault="00FA1613" w:rsidP="002B6C2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8573C1" w:rsidRPr="00FF41A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C1" w:rsidRPr="00FF41A6" w:rsidRDefault="008573C1" w:rsidP="002B6C2A">
            <w:pPr>
              <w:rPr>
                <w:bCs/>
                <w:sz w:val="28"/>
                <w:szCs w:val="28"/>
              </w:rPr>
            </w:pPr>
          </w:p>
        </w:tc>
      </w:tr>
    </w:tbl>
    <w:p w:rsidR="008573C1" w:rsidRPr="00FF41A6" w:rsidRDefault="008573C1" w:rsidP="008573C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окончании отопите</w:t>
      </w:r>
      <w:r w:rsidR="00323E8E">
        <w:rPr>
          <w:b/>
          <w:bCs/>
          <w:sz w:val="28"/>
          <w:szCs w:val="28"/>
        </w:rPr>
        <w:t>льного периода 20</w:t>
      </w:r>
      <w:r w:rsidR="00BC7A0D">
        <w:rPr>
          <w:b/>
          <w:bCs/>
          <w:sz w:val="28"/>
          <w:szCs w:val="28"/>
        </w:rPr>
        <w:t>20</w:t>
      </w:r>
      <w:r w:rsidR="00323E8E">
        <w:rPr>
          <w:b/>
          <w:bCs/>
          <w:sz w:val="28"/>
          <w:szCs w:val="28"/>
        </w:rPr>
        <w:t>-20</w:t>
      </w:r>
      <w:r w:rsidR="00BC7A0D">
        <w:rPr>
          <w:b/>
          <w:bCs/>
          <w:sz w:val="28"/>
          <w:szCs w:val="28"/>
        </w:rPr>
        <w:t>21</w:t>
      </w:r>
      <w:r w:rsidR="00F47683">
        <w:rPr>
          <w:b/>
          <w:bCs/>
          <w:sz w:val="28"/>
          <w:szCs w:val="28"/>
        </w:rPr>
        <w:t xml:space="preserve"> годов</w:t>
      </w:r>
      <w:r w:rsidR="00FF41A6">
        <w:rPr>
          <w:b/>
          <w:bCs/>
          <w:sz w:val="28"/>
          <w:szCs w:val="28"/>
        </w:rPr>
        <w:t xml:space="preserve"> на территории </w:t>
      </w:r>
      <w:r w:rsidR="00FF41A6" w:rsidRPr="00FF41A6">
        <w:rPr>
          <w:b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FF41A6">
        <w:rPr>
          <w:b/>
          <w:bCs/>
          <w:sz w:val="28"/>
          <w:szCs w:val="28"/>
        </w:rPr>
        <w:t xml:space="preserve">. </w:t>
      </w:r>
    </w:p>
    <w:p w:rsidR="008573C1" w:rsidRDefault="008573C1" w:rsidP="008573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73C1" w:rsidRPr="007965C9" w:rsidRDefault="005F1E8D" w:rsidP="005F1E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 повышении среднесуточной температуры выше </w:t>
      </w:r>
      <w:r>
        <w:rPr>
          <w:bCs/>
          <w:sz w:val="28"/>
          <w:szCs w:val="28"/>
        </w:rPr>
        <w:t>+ 8</w:t>
      </w:r>
      <w:r>
        <w:rPr>
          <w:bCs/>
          <w:sz w:val="28"/>
          <w:szCs w:val="28"/>
          <w:vertAlign w:val="superscript"/>
        </w:rPr>
        <w:t>0</w:t>
      </w:r>
      <w:r>
        <w:rPr>
          <w:bCs/>
          <w:sz w:val="28"/>
          <w:szCs w:val="28"/>
        </w:rPr>
        <w:t>С в течени</w:t>
      </w:r>
      <w:r w:rsidR="00FF41A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5-ти суток</w:t>
      </w:r>
      <w:r w:rsidR="00923FE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на основании</w:t>
      </w:r>
      <w:r w:rsidR="00923FE6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ого</w:t>
      </w:r>
      <w:r w:rsidR="00923FE6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="00923FE6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руководствуясь </w:t>
      </w:r>
      <w:r w:rsidR="00923FE6">
        <w:rPr>
          <w:bCs/>
          <w:sz w:val="28"/>
          <w:szCs w:val="28"/>
        </w:rPr>
        <w:t>Правилами предоставления коммунальных услуг собственникам и пользователям помещений в многоквартирных дома</w:t>
      </w:r>
      <w:r w:rsidR="0084357F">
        <w:rPr>
          <w:bCs/>
          <w:sz w:val="28"/>
          <w:szCs w:val="28"/>
        </w:rPr>
        <w:t>х и жилых домов, утвержденными постановлением Правительства Российской Федерации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от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06.05.</w:t>
      </w:r>
      <w:r w:rsidR="00BE43D2">
        <w:rPr>
          <w:bCs/>
          <w:sz w:val="28"/>
          <w:szCs w:val="28"/>
        </w:rPr>
        <w:t>2011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№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354,</w:t>
      </w:r>
      <w:r w:rsidR="00FA1613">
        <w:rPr>
          <w:bCs/>
          <w:sz w:val="28"/>
          <w:szCs w:val="28"/>
        </w:rPr>
        <w:t xml:space="preserve"> </w:t>
      </w:r>
      <w:r w:rsidR="00FF41A6">
        <w:rPr>
          <w:bCs/>
          <w:sz w:val="28"/>
          <w:szCs w:val="28"/>
        </w:rPr>
        <w:t>руководствуясь ст.38 Устава м</w:t>
      </w:r>
      <w:r w:rsidR="00FF41A6" w:rsidRPr="007965C9">
        <w:rPr>
          <w:sz w:val="28"/>
          <w:szCs w:val="28"/>
        </w:rPr>
        <w:t>униципального района «Город Краснокаменск и Краснокаменский район»</w:t>
      </w:r>
      <w:r w:rsidR="00FA1613" w:rsidRPr="00FA1613">
        <w:rPr>
          <w:sz w:val="28"/>
          <w:szCs w:val="28"/>
        </w:rPr>
        <w:t xml:space="preserve"> </w:t>
      </w:r>
      <w:r w:rsidR="00FA1613" w:rsidRPr="007965C9">
        <w:rPr>
          <w:sz w:val="28"/>
          <w:szCs w:val="28"/>
        </w:rPr>
        <w:t>Забайкальского края</w:t>
      </w:r>
      <w:r w:rsidR="00FF41A6">
        <w:rPr>
          <w:sz w:val="28"/>
          <w:szCs w:val="28"/>
        </w:rPr>
        <w:t>,</w:t>
      </w:r>
      <w:r w:rsidR="00FF41A6" w:rsidRPr="007965C9">
        <w:rPr>
          <w:sz w:val="28"/>
          <w:szCs w:val="28"/>
        </w:rPr>
        <w:t xml:space="preserve"> </w:t>
      </w:r>
      <w:r w:rsidR="00FF41A6">
        <w:rPr>
          <w:sz w:val="28"/>
          <w:szCs w:val="28"/>
        </w:rPr>
        <w:t>а</w:t>
      </w:r>
      <w:r w:rsidR="008573C1" w:rsidRPr="007965C9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8573C1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5C9">
        <w:rPr>
          <w:sz w:val="28"/>
          <w:szCs w:val="28"/>
        </w:rPr>
        <w:t>ПОСТАНОВЛЯЕТ:</w:t>
      </w:r>
    </w:p>
    <w:p w:rsidR="007965C9" w:rsidRDefault="00C03FE1" w:rsidP="002B0CA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Отопительный период 20</w:t>
      </w:r>
      <w:r w:rsidR="00BC7A0D">
        <w:rPr>
          <w:sz w:val="28"/>
          <w:szCs w:val="28"/>
        </w:rPr>
        <w:t>20</w:t>
      </w:r>
      <w:r w:rsidR="002B0CAF">
        <w:rPr>
          <w:sz w:val="28"/>
          <w:szCs w:val="28"/>
        </w:rPr>
        <w:t>-20</w:t>
      </w:r>
      <w:r w:rsidR="00BC7A0D">
        <w:rPr>
          <w:sz w:val="28"/>
          <w:szCs w:val="28"/>
        </w:rPr>
        <w:t>21</w:t>
      </w:r>
      <w:r w:rsidR="007965C9">
        <w:rPr>
          <w:sz w:val="28"/>
          <w:szCs w:val="28"/>
        </w:rPr>
        <w:t xml:space="preserve"> годов для общеобразовательных, дошкольных учреждений и других объектов социальной сферы завершить </w:t>
      </w:r>
      <w:r w:rsidR="00BC7A0D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="00BC7A0D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</w:t>
      </w:r>
      <w:r w:rsidR="00BC7A0D">
        <w:rPr>
          <w:b/>
          <w:sz w:val="28"/>
          <w:szCs w:val="28"/>
        </w:rPr>
        <w:t>21</w:t>
      </w:r>
      <w:r w:rsidR="007965C9" w:rsidRPr="007965C9">
        <w:rPr>
          <w:b/>
          <w:sz w:val="28"/>
          <w:szCs w:val="28"/>
        </w:rPr>
        <w:t xml:space="preserve"> года</w:t>
      </w:r>
      <w:r w:rsidR="007965C9">
        <w:rPr>
          <w:sz w:val="28"/>
          <w:szCs w:val="28"/>
        </w:rPr>
        <w:t>.</w:t>
      </w:r>
    </w:p>
    <w:p w:rsidR="007965C9" w:rsidRDefault="007965C9" w:rsidP="002B0CA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главам </w:t>
      </w:r>
      <w:r w:rsidR="00BE43D2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и </w:t>
      </w:r>
      <w:r w:rsidR="00BE43D2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муниципального района «Город Краснокаменск и Краснокаменский район» Забайкальского края</w:t>
      </w:r>
      <w:r w:rsidR="00DF288F">
        <w:rPr>
          <w:sz w:val="28"/>
          <w:szCs w:val="28"/>
        </w:rPr>
        <w:t xml:space="preserve"> (далее – главы </w:t>
      </w:r>
      <w:r w:rsidR="0041537D">
        <w:rPr>
          <w:sz w:val="28"/>
          <w:szCs w:val="28"/>
        </w:rPr>
        <w:t xml:space="preserve">городского и </w:t>
      </w:r>
      <w:r w:rsidR="00DF288F">
        <w:rPr>
          <w:sz w:val="28"/>
          <w:szCs w:val="28"/>
        </w:rPr>
        <w:t>сельских поселений)</w:t>
      </w:r>
      <w:r>
        <w:rPr>
          <w:sz w:val="28"/>
          <w:szCs w:val="28"/>
        </w:rPr>
        <w:t>:</w:t>
      </w:r>
    </w:p>
    <w:p w:rsidR="007965C9" w:rsidRDefault="007965C9" w:rsidP="002B0CAF">
      <w:pPr>
        <w:pStyle w:val="a3"/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за</w:t>
      </w:r>
      <w:r w:rsidR="00323E8E">
        <w:rPr>
          <w:sz w:val="28"/>
          <w:szCs w:val="28"/>
        </w:rPr>
        <w:t>вершить отопительный период 20</w:t>
      </w:r>
      <w:r w:rsidR="00BC7A0D">
        <w:rPr>
          <w:sz w:val="28"/>
          <w:szCs w:val="28"/>
        </w:rPr>
        <w:t>20</w:t>
      </w:r>
      <w:r w:rsidR="00323E8E">
        <w:rPr>
          <w:sz w:val="28"/>
          <w:szCs w:val="28"/>
        </w:rPr>
        <w:t>-20</w:t>
      </w:r>
      <w:r w:rsidR="00BC7A0D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 для жилого фонда и объектов соцкуль</w:t>
      </w:r>
      <w:r w:rsidR="00810C99">
        <w:rPr>
          <w:sz w:val="28"/>
          <w:szCs w:val="28"/>
        </w:rPr>
        <w:t>т</w:t>
      </w:r>
      <w:r>
        <w:rPr>
          <w:sz w:val="28"/>
          <w:szCs w:val="28"/>
        </w:rPr>
        <w:t>быта, отапливаемых о</w:t>
      </w:r>
      <w:r w:rsidR="00810C99">
        <w:rPr>
          <w:sz w:val="28"/>
          <w:szCs w:val="28"/>
        </w:rPr>
        <w:t>т источников централизованного</w:t>
      </w:r>
      <w:r>
        <w:rPr>
          <w:sz w:val="28"/>
          <w:szCs w:val="28"/>
        </w:rPr>
        <w:t xml:space="preserve"> теплоснабжения</w:t>
      </w:r>
      <w:r>
        <w:rPr>
          <w:bCs/>
          <w:sz w:val="28"/>
          <w:szCs w:val="28"/>
        </w:rPr>
        <w:t>;</w:t>
      </w:r>
    </w:p>
    <w:p w:rsidR="007965C9" w:rsidRDefault="007965C9" w:rsidP="002B0CAF">
      <w:pPr>
        <w:pStyle w:val="a3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73EBA">
        <w:rPr>
          <w:bCs/>
          <w:sz w:val="28"/>
          <w:szCs w:val="28"/>
        </w:rPr>
        <w:t>принять</w:t>
      </w:r>
      <w:r>
        <w:rPr>
          <w:bCs/>
          <w:sz w:val="28"/>
          <w:szCs w:val="28"/>
        </w:rPr>
        <w:t xml:space="preserve"> </w:t>
      </w:r>
      <w:r w:rsidR="00073EBA">
        <w:rPr>
          <w:bCs/>
          <w:sz w:val="28"/>
          <w:szCs w:val="28"/>
        </w:rPr>
        <w:t>правовой акт</w:t>
      </w:r>
      <w:r>
        <w:rPr>
          <w:bCs/>
          <w:sz w:val="28"/>
          <w:szCs w:val="28"/>
        </w:rPr>
        <w:t xml:space="preserve"> о завершении отопительного</w:t>
      </w:r>
      <w:r w:rsidRPr="007965C9">
        <w:rPr>
          <w:sz w:val="28"/>
          <w:szCs w:val="28"/>
        </w:rPr>
        <w:t xml:space="preserve"> </w:t>
      </w:r>
      <w:r w:rsidR="00C03FE1">
        <w:rPr>
          <w:sz w:val="28"/>
          <w:szCs w:val="28"/>
        </w:rPr>
        <w:t>периода 20</w:t>
      </w:r>
      <w:r w:rsidR="00BC7A0D">
        <w:rPr>
          <w:sz w:val="28"/>
          <w:szCs w:val="28"/>
        </w:rPr>
        <w:t>20</w:t>
      </w:r>
      <w:r w:rsidR="00C03FE1">
        <w:rPr>
          <w:sz w:val="28"/>
          <w:szCs w:val="28"/>
        </w:rPr>
        <w:t>-20</w:t>
      </w:r>
      <w:r w:rsidR="00BC7A0D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 в </w:t>
      </w:r>
      <w:r w:rsidR="00B204EA">
        <w:rPr>
          <w:sz w:val="28"/>
          <w:szCs w:val="28"/>
        </w:rPr>
        <w:t>городском и сельских поселениях</w:t>
      </w:r>
      <w:r w:rsidR="00B204EA" w:rsidRPr="00B204EA">
        <w:rPr>
          <w:sz w:val="28"/>
          <w:szCs w:val="28"/>
        </w:rPr>
        <w:t xml:space="preserve"> </w:t>
      </w:r>
      <w:r w:rsidR="00B204EA">
        <w:rPr>
          <w:sz w:val="28"/>
          <w:szCs w:val="28"/>
        </w:rPr>
        <w:t>муниципального района «Город Краснокаменск и Краснокаменский район» Забайкальского края,</w:t>
      </w:r>
      <w:r>
        <w:rPr>
          <w:sz w:val="28"/>
          <w:szCs w:val="28"/>
        </w:rPr>
        <w:t xml:space="preserve"> организовать контроль </w:t>
      </w:r>
      <w:r w:rsidR="00C67836">
        <w:rPr>
          <w:sz w:val="28"/>
          <w:szCs w:val="28"/>
        </w:rPr>
        <w:t xml:space="preserve">за его </w:t>
      </w:r>
      <w:r>
        <w:rPr>
          <w:sz w:val="28"/>
          <w:szCs w:val="28"/>
        </w:rPr>
        <w:t>исполнени</w:t>
      </w:r>
      <w:r w:rsidR="00C67836">
        <w:rPr>
          <w:sz w:val="28"/>
          <w:szCs w:val="28"/>
        </w:rPr>
        <w:t>ем</w:t>
      </w:r>
      <w:r w:rsidR="00C67869">
        <w:rPr>
          <w:sz w:val="28"/>
          <w:szCs w:val="28"/>
        </w:rPr>
        <w:t xml:space="preserve">, копию </w:t>
      </w:r>
      <w:r w:rsidR="00E837BC">
        <w:rPr>
          <w:sz w:val="28"/>
          <w:szCs w:val="28"/>
        </w:rPr>
        <w:t>правового акта</w:t>
      </w:r>
      <w:r w:rsidR="00C67869">
        <w:rPr>
          <w:sz w:val="28"/>
          <w:szCs w:val="28"/>
        </w:rPr>
        <w:t xml:space="preserve"> предоставить в </w:t>
      </w:r>
      <w:r w:rsidR="00B204EA">
        <w:rPr>
          <w:sz w:val="28"/>
          <w:szCs w:val="28"/>
        </w:rPr>
        <w:t>к</w:t>
      </w:r>
      <w:r w:rsidR="00C67869">
        <w:rPr>
          <w:sz w:val="28"/>
          <w:szCs w:val="28"/>
        </w:rPr>
        <w:t xml:space="preserve">омитет экономического и территориального развития </w:t>
      </w:r>
      <w:r w:rsidR="00B204EA">
        <w:rPr>
          <w:sz w:val="28"/>
          <w:szCs w:val="28"/>
        </w:rPr>
        <w:t>а</w:t>
      </w:r>
      <w:r w:rsidR="00C67869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края;</w:t>
      </w:r>
    </w:p>
    <w:p w:rsidR="00C67869" w:rsidRDefault="00C67869" w:rsidP="002B0CAF">
      <w:pPr>
        <w:pStyle w:val="a3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главам городского </w:t>
      </w:r>
      <w:r w:rsidR="00B204EA">
        <w:rPr>
          <w:sz w:val="28"/>
          <w:szCs w:val="28"/>
        </w:rPr>
        <w:t xml:space="preserve">и сельских </w:t>
      </w:r>
      <w:r>
        <w:rPr>
          <w:sz w:val="28"/>
          <w:szCs w:val="28"/>
        </w:rPr>
        <w:t>поселений, руководителям предприятий всех форм собственности, имеющим на балансе жилищный фонд и объекты коммунального хозяйства, начать подготовку данных объекто</w:t>
      </w:r>
      <w:r w:rsidR="00BC7A0D">
        <w:rPr>
          <w:sz w:val="28"/>
          <w:szCs w:val="28"/>
        </w:rPr>
        <w:t>в к осенн</w:t>
      </w:r>
      <w:r w:rsidR="00C03FE1">
        <w:rPr>
          <w:sz w:val="28"/>
          <w:szCs w:val="28"/>
        </w:rPr>
        <w:t xml:space="preserve">е-зимнему периоду </w:t>
      </w:r>
      <w:r w:rsidR="00BC7A0D">
        <w:rPr>
          <w:sz w:val="28"/>
          <w:szCs w:val="28"/>
        </w:rPr>
        <w:t>2021-</w:t>
      </w:r>
      <w:r w:rsidR="00C03FE1">
        <w:rPr>
          <w:sz w:val="28"/>
          <w:szCs w:val="28"/>
        </w:rPr>
        <w:t>20</w:t>
      </w:r>
      <w:r w:rsidR="00BC7A0D">
        <w:rPr>
          <w:sz w:val="28"/>
          <w:szCs w:val="28"/>
        </w:rPr>
        <w:t>22</w:t>
      </w:r>
      <w:r>
        <w:rPr>
          <w:sz w:val="28"/>
          <w:szCs w:val="28"/>
        </w:rPr>
        <w:t xml:space="preserve"> годов, обеспечив е</w:t>
      </w:r>
      <w:r w:rsidR="00C03FE1">
        <w:rPr>
          <w:sz w:val="28"/>
          <w:szCs w:val="28"/>
        </w:rPr>
        <w:t xml:space="preserve">го готовность к </w:t>
      </w:r>
      <w:r w:rsidR="00BC7A0D">
        <w:rPr>
          <w:sz w:val="28"/>
          <w:szCs w:val="28"/>
        </w:rPr>
        <w:t>01</w:t>
      </w:r>
      <w:r w:rsidR="00C03FE1">
        <w:rPr>
          <w:sz w:val="28"/>
          <w:szCs w:val="28"/>
        </w:rPr>
        <w:t xml:space="preserve"> сентября 20</w:t>
      </w:r>
      <w:r w:rsidR="00BC7A0D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  <w:r w:rsidR="00FF41A6">
        <w:rPr>
          <w:sz w:val="28"/>
          <w:szCs w:val="28"/>
        </w:rPr>
        <w:t>;</w:t>
      </w:r>
    </w:p>
    <w:p w:rsidR="007965C9" w:rsidRPr="007965C9" w:rsidRDefault="002B0CAF" w:rsidP="002B0CA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="00C03FE1">
        <w:rPr>
          <w:sz w:val="28"/>
          <w:szCs w:val="28"/>
        </w:rPr>
        <w:t xml:space="preserve"> срок до 01 июня 20</w:t>
      </w:r>
      <w:r w:rsidR="00BC7A0D">
        <w:rPr>
          <w:sz w:val="28"/>
          <w:szCs w:val="28"/>
        </w:rPr>
        <w:t>21</w:t>
      </w:r>
      <w:r w:rsidR="00C67869">
        <w:rPr>
          <w:sz w:val="28"/>
          <w:szCs w:val="28"/>
        </w:rPr>
        <w:t xml:space="preserve"> года предоставить в </w:t>
      </w:r>
      <w:r w:rsidR="00B204EA">
        <w:rPr>
          <w:sz w:val="28"/>
          <w:szCs w:val="28"/>
        </w:rPr>
        <w:t>к</w:t>
      </w:r>
      <w:r w:rsidR="00C67869">
        <w:rPr>
          <w:sz w:val="28"/>
          <w:szCs w:val="28"/>
        </w:rPr>
        <w:t xml:space="preserve">омитет экономического и территориального развития </w:t>
      </w:r>
      <w:r w:rsidR="00B204EA">
        <w:rPr>
          <w:sz w:val="28"/>
          <w:szCs w:val="28"/>
        </w:rPr>
        <w:t>а</w:t>
      </w:r>
      <w:r w:rsidR="00C67869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план-график подгото</w:t>
      </w:r>
      <w:r w:rsidR="00C03FE1">
        <w:rPr>
          <w:sz w:val="28"/>
          <w:szCs w:val="28"/>
        </w:rPr>
        <w:t>вки к отопительному периоду 20</w:t>
      </w:r>
      <w:r w:rsidR="00BC7A0D">
        <w:rPr>
          <w:sz w:val="28"/>
          <w:szCs w:val="28"/>
        </w:rPr>
        <w:t>21</w:t>
      </w:r>
      <w:r w:rsidR="00C03FE1">
        <w:rPr>
          <w:sz w:val="28"/>
          <w:szCs w:val="28"/>
        </w:rPr>
        <w:t>-20</w:t>
      </w:r>
      <w:r w:rsidR="00BC7A0D">
        <w:rPr>
          <w:sz w:val="28"/>
          <w:szCs w:val="28"/>
        </w:rPr>
        <w:t>22</w:t>
      </w:r>
      <w:r>
        <w:rPr>
          <w:sz w:val="28"/>
          <w:szCs w:val="28"/>
        </w:rPr>
        <w:t xml:space="preserve"> годов.</w:t>
      </w:r>
    </w:p>
    <w:p w:rsidR="003819BD" w:rsidRPr="003819BD" w:rsidRDefault="002B0CAF" w:rsidP="001340A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73C1" w:rsidRPr="00206833">
        <w:rPr>
          <w:sz w:val="28"/>
          <w:szCs w:val="28"/>
        </w:rPr>
        <w:t xml:space="preserve">. </w:t>
      </w:r>
      <w:r w:rsidR="003819BD" w:rsidRPr="003819BD">
        <w:rPr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 и вступает в силу после его подписания и обнародования.</w:t>
      </w:r>
    </w:p>
    <w:p w:rsidR="008573C1" w:rsidRPr="00206833" w:rsidRDefault="00B204EA" w:rsidP="002B0CA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73C1" w:rsidRPr="00206833">
        <w:rPr>
          <w:sz w:val="28"/>
          <w:szCs w:val="28"/>
        </w:rPr>
        <w:t>. Контроль за исполнением настоящего постановления возложить на</w:t>
      </w:r>
      <w:r w:rsidR="00C03FE1">
        <w:rPr>
          <w:sz w:val="28"/>
          <w:szCs w:val="28"/>
        </w:rPr>
        <w:t xml:space="preserve"> </w:t>
      </w:r>
      <w:r w:rsidR="00FF41A6">
        <w:rPr>
          <w:sz w:val="28"/>
          <w:szCs w:val="28"/>
        </w:rPr>
        <w:t xml:space="preserve">заместителя главы </w:t>
      </w:r>
      <w:r w:rsidR="00FF41A6" w:rsidRPr="00206833">
        <w:rPr>
          <w:sz w:val="28"/>
          <w:szCs w:val="28"/>
        </w:rPr>
        <w:t>муниципального района</w:t>
      </w:r>
      <w:r w:rsidR="00FA1613">
        <w:rPr>
          <w:sz w:val="28"/>
          <w:szCs w:val="28"/>
        </w:rPr>
        <w:t xml:space="preserve"> по экономическому и территориальному развитию -</w:t>
      </w:r>
      <w:r w:rsidR="00FF41A6" w:rsidRPr="00206833">
        <w:rPr>
          <w:sz w:val="28"/>
          <w:szCs w:val="28"/>
        </w:rPr>
        <w:t xml:space="preserve"> </w:t>
      </w:r>
      <w:r w:rsidR="008573C1" w:rsidRPr="00206833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</w:t>
      </w:r>
      <w:r w:rsidR="008573C1" w:rsidRPr="00206833">
        <w:rPr>
          <w:sz w:val="28"/>
          <w:szCs w:val="28"/>
        </w:rPr>
        <w:t xml:space="preserve">омитета экономического и территориального развития </w:t>
      </w:r>
      <w:r w:rsidR="00BC7A0D">
        <w:rPr>
          <w:sz w:val="28"/>
          <w:szCs w:val="28"/>
        </w:rPr>
        <w:t>а</w:t>
      </w:r>
      <w:r w:rsidR="008573C1" w:rsidRPr="00206833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</w:t>
      </w:r>
      <w:r w:rsidR="00FF41A6">
        <w:rPr>
          <w:sz w:val="28"/>
          <w:szCs w:val="28"/>
        </w:rPr>
        <w:t xml:space="preserve">ая </w:t>
      </w:r>
      <w:r w:rsidR="00BC7A0D">
        <w:rPr>
          <w:sz w:val="28"/>
          <w:szCs w:val="28"/>
        </w:rPr>
        <w:t>А</w:t>
      </w:r>
      <w:r w:rsidR="00C03FE1">
        <w:rPr>
          <w:sz w:val="28"/>
          <w:szCs w:val="28"/>
        </w:rPr>
        <w:t>.</w:t>
      </w:r>
      <w:r w:rsidR="00BC7A0D">
        <w:rPr>
          <w:sz w:val="28"/>
          <w:szCs w:val="28"/>
        </w:rPr>
        <w:t>И</w:t>
      </w:r>
      <w:r w:rsidR="00C03FE1">
        <w:rPr>
          <w:sz w:val="28"/>
          <w:szCs w:val="28"/>
        </w:rPr>
        <w:t xml:space="preserve">. </w:t>
      </w:r>
      <w:r w:rsidR="00BC7A0D">
        <w:rPr>
          <w:sz w:val="28"/>
          <w:szCs w:val="28"/>
        </w:rPr>
        <w:t>Луговского</w:t>
      </w:r>
      <w:r w:rsidR="008573C1" w:rsidRPr="00206833">
        <w:rPr>
          <w:sz w:val="28"/>
          <w:szCs w:val="28"/>
        </w:rPr>
        <w:t>.</w:t>
      </w:r>
    </w:p>
    <w:p w:rsidR="008573C1" w:rsidRPr="00206833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573C1" w:rsidRPr="00206833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67836" w:rsidRDefault="00C67836" w:rsidP="002B0CAF">
      <w:pPr>
        <w:autoSpaceDE w:val="0"/>
        <w:autoSpaceDN w:val="0"/>
        <w:adjustRightInd w:val="0"/>
        <w:rPr>
          <w:sz w:val="28"/>
          <w:szCs w:val="28"/>
        </w:rPr>
      </w:pPr>
    </w:p>
    <w:p w:rsidR="008573C1" w:rsidRDefault="00BC7A0D" w:rsidP="002B0C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C03F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CAF">
        <w:rPr>
          <w:sz w:val="28"/>
          <w:szCs w:val="28"/>
        </w:rPr>
        <w:t xml:space="preserve"> муниципального района</w:t>
      </w:r>
      <w:r w:rsidR="002B0CAF">
        <w:rPr>
          <w:sz w:val="28"/>
          <w:szCs w:val="28"/>
        </w:rPr>
        <w:tab/>
      </w:r>
      <w:r w:rsidR="002B0CAF">
        <w:rPr>
          <w:sz w:val="28"/>
          <w:szCs w:val="28"/>
        </w:rPr>
        <w:tab/>
      </w:r>
      <w:r w:rsidR="002B0CAF">
        <w:rPr>
          <w:sz w:val="28"/>
          <w:szCs w:val="28"/>
        </w:rPr>
        <w:tab/>
        <w:t xml:space="preserve">                     </w:t>
      </w:r>
      <w:r w:rsidR="00C03FE1">
        <w:rPr>
          <w:sz w:val="28"/>
          <w:szCs w:val="28"/>
        </w:rPr>
        <w:t>С.Н. Колпаков</w:t>
      </w: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11B" w:rsidRDefault="00AF011B"/>
    <w:sectPr w:rsidR="00AF011B" w:rsidSect="00FF41A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9085E"/>
    <w:multiLevelType w:val="hybridMultilevel"/>
    <w:tmpl w:val="16A2C63C"/>
    <w:lvl w:ilvl="0" w:tplc="01A69E5E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F0B7150"/>
    <w:multiLevelType w:val="hybridMultilevel"/>
    <w:tmpl w:val="8E4C6438"/>
    <w:lvl w:ilvl="0" w:tplc="195C3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8573C1"/>
    <w:rsid w:val="000043FB"/>
    <w:rsid w:val="00073EBA"/>
    <w:rsid w:val="001340A5"/>
    <w:rsid w:val="002B0CAF"/>
    <w:rsid w:val="002B6C2A"/>
    <w:rsid w:val="00323E8E"/>
    <w:rsid w:val="003819BD"/>
    <w:rsid w:val="0041537D"/>
    <w:rsid w:val="00416E58"/>
    <w:rsid w:val="005F1E8D"/>
    <w:rsid w:val="00612566"/>
    <w:rsid w:val="00616DBA"/>
    <w:rsid w:val="00701FC9"/>
    <w:rsid w:val="007965C9"/>
    <w:rsid w:val="00810C99"/>
    <w:rsid w:val="00833066"/>
    <w:rsid w:val="0084357F"/>
    <w:rsid w:val="008573C1"/>
    <w:rsid w:val="00923FE6"/>
    <w:rsid w:val="00A36207"/>
    <w:rsid w:val="00AC5CBD"/>
    <w:rsid w:val="00AF011B"/>
    <w:rsid w:val="00B204EA"/>
    <w:rsid w:val="00B930CB"/>
    <w:rsid w:val="00BC7A0D"/>
    <w:rsid w:val="00BE43D2"/>
    <w:rsid w:val="00BE7554"/>
    <w:rsid w:val="00C03FE1"/>
    <w:rsid w:val="00C67836"/>
    <w:rsid w:val="00C67869"/>
    <w:rsid w:val="00DF288F"/>
    <w:rsid w:val="00E837BC"/>
    <w:rsid w:val="00E83960"/>
    <w:rsid w:val="00F47683"/>
    <w:rsid w:val="00FA1613"/>
    <w:rsid w:val="00FC49B0"/>
    <w:rsid w:val="00FF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C1"/>
    <w:rPr>
      <w:rFonts w:ascii="Times New Roman" w:eastAsia="SimSu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573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573C1"/>
    <w:pPr>
      <w:ind w:left="720"/>
      <w:contextualSpacing/>
    </w:pPr>
  </w:style>
  <w:style w:type="paragraph" w:styleId="a4">
    <w:name w:val="Body Text Indent"/>
    <w:basedOn w:val="a"/>
    <w:link w:val="a5"/>
    <w:rsid w:val="008573C1"/>
    <w:pPr>
      <w:ind w:firstLine="720"/>
      <w:jc w:val="both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rsid w:val="00857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0C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AF"/>
    <w:rPr>
      <w:rFonts w:ascii="Tahoma" w:eastAsia="SimSun" w:hAnsi="Tahoma" w:cs="Tahoma"/>
      <w:sz w:val="16"/>
      <w:szCs w:val="16"/>
      <w:lang w:eastAsia="ru-RU"/>
    </w:rPr>
  </w:style>
  <w:style w:type="character" w:styleId="a8">
    <w:name w:val="Hyperlink"/>
    <w:unhideWhenUsed/>
    <w:rsid w:val="000043FB"/>
    <w:rPr>
      <w:color w:val="0000FF"/>
      <w:u w:val="single"/>
    </w:rPr>
  </w:style>
  <w:style w:type="paragraph" w:styleId="a9">
    <w:name w:val="No Spacing"/>
    <w:uiPriority w:val="1"/>
    <w:qFormat/>
    <w:rsid w:val="000043FB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681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8955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E03AE-44A6-4E20-80AE-ADE41A33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Userr</cp:lastModifiedBy>
  <cp:revision>12</cp:revision>
  <cp:lastPrinted>2021-04-30T01:48:00Z</cp:lastPrinted>
  <dcterms:created xsi:type="dcterms:W3CDTF">2021-04-29T23:03:00Z</dcterms:created>
  <dcterms:modified xsi:type="dcterms:W3CDTF">2021-04-30T05:52:00Z</dcterms:modified>
</cp:coreProperties>
</file>