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D14175">
        <w:rPr>
          <w:b/>
        </w:rPr>
        <w:t>2</w:t>
      </w:r>
      <w:r w:rsidR="00A63553">
        <w:rPr>
          <w:b/>
        </w:rPr>
        <w:t>4</w:t>
      </w:r>
      <w:r>
        <w:rPr>
          <w:b/>
        </w:rPr>
        <w:t>»</w:t>
      </w:r>
      <w:r w:rsidR="00D14175">
        <w:rPr>
          <w:b/>
        </w:rPr>
        <w:t>марта</w:t>
      </w:r>
      <w:r>
        <w:rPr>
          <w:b/>
        </w:rPr>
        <w:t xml:space="preserve">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A63553">
        <w:rPr>
          <w:b/>
        </w:rPr>
        <w:t>1</w:t>
      </w:r>
      <w:r w:rsidR="00290E0B" w:rsidRPr="00474F5D">
        <w:rPr>
          <w:b/>
        </w:rPr>
        <w:t>г</w:t>
      </w:r>
      <w:r w:rsidR="00F523C4" w:rsidRPr="00474F5D">
        <w:rPr>
          <w:b/>
        </w:rPr>
        <w:t>ода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290E0B" w:rsidRPr="00474F5D">
        <w:rPr>
          <w:b/>
        </w:rPr>
        <w:t xml:space="preserve">№ </w:t>
      </w:r>
      <w:r w:rsidR="00CE79FD">
        <w:rPr>
          <w:b/>
        </w:rPr>
        <w:t>21</w:t>
      </w:r>
    </w:p>
    <w:p w:rsidR="001873D6" w:rsidRDefault="001873D6" w:rsidP="001873D6">
      <w:pPr>
        <w:jc w:val="center"/>
      </w:pPr>
      <w:r>
        <w:rPr>
          <w:b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A63553">
        <w:rPr>
          <w:b/>
        </w:rPr>
        <w:t>1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A63553">
        <w:t>1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9E3471" w:rsidP="00290E0B">
      <w:pPr>
        <w:jc w:val="both"/>
      </w:pPr>
      <w:r>
        <w:t>П</w:t>
      </w:r>
      <w:r w:rsidR="00290E0B">
        <w:t>редседател</w:t>
      </w:r>
      <w:r>
        <w:t>ь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9E3471">
        <w:t xml:space="preserve">Б.Б. </w:t>
      </w:r>
      <w:proofErr w:type="spellStart"/>
      <w:r w:rsidR="009E3471">
        <w:t>Колесаев</w:t>
      </w:r>
      <w:proofErr w:type="spellEnd"/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A63553">
        <w:rPr>
          <w:sz w:val="24"/>
          <w:szCs w:val="24"/>
        </w:rPr>
        <w:t>4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>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A63553">
        <w:rPr>
          <w:sz w:val="24"/>
          <w:szCs w:val="24"/>
        </w:rPr>
        <w:t>1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0A5181">
        <w:rPr>
          <w:sz w:val="24"/>
          <w:szCs w:val="24"/>
        </w:rPr>
        <w:t xml:space="preserve"> </w:t>
      </w:r>
      <w:r w:rsidR="00CE79FD">
        <w:rPr>
          <w:sz w:val="24"/>
          <w:szCs w:val="24"/>
        </w:rPr>
        <w:t>21</w:t>
      </w:r>
      <w:r w:rsidR="00377A24">
        <w:rPr>
          <w:sz w:val="24"/>
          <w:szCs w:val="24"/>
        </w:rPr>
        <w:t xml:space="preserve"> </w:t>
      </w:r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Default="00290E0B" w:rsidP="00290E0B"/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A63553">
        <w:rPr>
          <w:b/>
        </w:rPr>
        <w:t>1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Tr="00E96CF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435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E96CF1">
        <w:tc>
          <w:tcPr>
            <w:tcW w:w="534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3F525F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6C3B03" w:rsidRDefault="003F525F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A63553" w:rsidRDefault="003F525F" w:rsidP="0029402F">
            <w:pPr>
              <w:jc w:val="both"/>
              <w:rPr>
                <w:sz w:val="24"/>
                <w:szCs w:val="24"/>
                <w:highlight w:val="yellow"/>
              </w:rPr>
            </w:pPr>
            <w:r w:rsidRPr="00E96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«О бюджете муниципального района «Город 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на 202</w:t>
            </w:r>
            <w:r w:rsidR="00A63553" w:rsidRPr="00E96CF1">
              <w:rPr>
                <w:sz w:val="24"/>
                <w:szCs w:val="24"/>
              </w:rPr>
              <w:t>1</w:t>
            </w:r>
            <w:r w:rsidRPr="00E96CF1">
              <w:rPr>
                <w:sz w:val="24"/>
                <w:szCs w:val="24"/>
              </w:rPr>
              <w:t xml:space="preserve"> год и плановый период 202</w:t>
            </w:r>
            <w:r w:rsidR="00A63553" w:rsidRPr="00E96CF1">
              <w:rPr>
                <w:sz w:val="24"/>
                <w:szCs w:val="24"/>
              </w:rPr>
              <w:t>2</w:t>
            </w:r>
            <w:r w:rsidRPr="00E96CF1">
              <w:rPr>
                <w:sz w:val="24"/>
                <w:szCs w:val="24"/>
              </w:rPr>
              <w:t xml:space="preserve"> и 202</w:t>
            </w:r>
            <w:r w:rsidR="00A63553" w:rsidRPr="00E96CF1">
              <w:rPr>
                <w:sz w:val="24"/>
                <w:szCs w:val="24"/>
              </w:rPr>
              <w:t>3</w:t>
            </w:r>
            <w:r w:rsidRPr="00E96CF1">
              <w:rPr>
                <w:sz w:val="24"/>
                <w:szCs w:val="24"/>
              </w:rPr>
              <w:t xml:space="preserve"> годов</w:t>
            </w:r>
            <w:r w:rsidRPr="00E96CF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A63553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28.04.</w:t>
            </w:r>
          </w:p>
          <w:p w:rsidR="003F525F" w:rsidRPr="00E96CF1" w:rsidRDefault="00A63553" w:rsidP="00A63553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3F52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Зам.главы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финансам - председатель комитета </w:t>
            </w:r>
          </w:p>
          <w:p w:rsidR="003F525F" w:rsidRP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>
              <w:rPr>
                <w:sz w:val="24"/>
                <w:szCs w:val="24"/>
              </w:rPr>
              <w:t>Калинина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A635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Устав муниципального района «Город </w:t>
            </w:r>
            <w:proofErr w:type="spellStart"/>
            <w:r>
              <w:rPr>
                <w:sz w:val="24"/>
                <w:szCs w:val="24"/>
              </w:rPr>
              <w:t>Краснока</w:t>
            </w:r>
            <w:r w:rsidR="00E60C7D">
              <w:rPr>
                <w:sz w:val="24"/>
                <w:szCs w:val="24"/>
              </w:rPr>
              <w:t>менск</w:t>
            </w:r>
            <w:proofErr w:type="spellEnd"/>
            <w:r w:rsidR="00E60C7D">
              <w:rPr>
                <w:sz w:val="24"/>
                <w:szCs w:val="24"/>
              </w:rPr>
              <w:t xml:space="preserve"> и </w:t>
            </w:r>
            <w:proofErr w:type="spellStart"/>
            <w:r w:rsidR="00E60C7D">
              <w:rPr>
                <w:sz w:val="24"/>
                <w:szCs w:val="24"/>
              </w:rPr>
              <w:t>Краснокаменский</w:t>
            </w:r>
            <w:proofErr w:type="spellEnd"/>
            <w:r w:rsidR="00E60C7D">
              <w:rPr>
                <w:sz w:val="24"/>
                <w:szCs w:val="24"/>
              </w:rPr>
              <w:t xml:space="preserve"> район» З</w:t>
            </w:r>
            <w:r>
              <w:rPr>
                <w:sz w:val="24"/>
                <w:szCs w:val="24"/>
              </w:rPr>
              <w:t>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юридического отдела </w:t>
            </w:r>
            <w:r w:rsidR="00750B66">
              <w:rPr>
                <w:sz w:val="24"/>
                <w:szCs w:val="24"/>
              </w:rPr>
              <w:t xml:space="preserve">О.П. </w:t>
            </w:r>
            <w:proofErr w:type="spellStart"/>
            <w:r>
              <w:rPr>
                <w:sz w:val="24"/>
                <w:szCs w:val="24"/>
              </w:rPr>
              <w:t>Давтян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A63553">
            <w:pPr>
              <w:jc w:val="both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 xml:space="preserve">О готовности сельскохозяйственных предприятий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к весенне-полевым работам в 2021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3F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сельскохозяйственного отдела комитета экономического и территориального развития</w:t>
            </w:r>
          </w:p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 w:rsidR="00E96CF1">
              <w:rPr>
                <w:sz w:val="24"/>
                <w:szCs w:val="24"/>
              </w:rPr>
              <w:t>Вересовая</w:t>
            </w:r>
            <w:proofErr w:type="spellEnd"/>
          </w:p>
        </w:tc>
      </w:tr>
      <w:tr w:rsidR="00B123A4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Pr="006C3B03" w:rsidRDefault="00B123A4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Pr="00E96CF1" w:rsidRDefault="00B123A4" w:rsidP="00B123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работе депутатов Законодательного Собрания Забайкальского края Шульгиной Е.В., Чащина В.Н. в период осуществления своих депутатских полномочий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Default="00B123A4" w:rsidP="00A63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Default="00B123A4" w:rsidP="003F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Шульгина Е.В.,</w:t>
            </w:r>
          </w:p>
          <w:p w:rsidR="00B123A4" w:rsidRDefault="00B123A4" w:rsidP="003F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Чащин В.Н.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29402F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Информация о работе постоянной комиссии по социальной политике Совета муниципального района за </w:t>
            </w:r>
            <w:r w:rsidR="00A63553">
              <w:rPr>
                <w:sz w:val="24"/>
                <w:szCs w:val="24"/>
              </w:rPr>
              <w:t>202</w:t>
            </w:r>
            <w:r w:rsidR="0029402F">
              <w:rPr>
                <w:sz w:val="24"/>
                <w:szCs w:val="24"/>
              </w:rPr>
              <w:t>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6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750B66" w:rsidP="00750B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</w:t>
            </w:r>
            <w:r w:rsidR="003C55D2" w:rsidRPr="003F525F">
              <w:rPr>
                <w:sz w:val="24"/>
                <w:szCs w:val="24"/>
              </w:rPr>
              <w:t>Слободчиков</w:t>
            </w:r>
            <w:proofErr w:type="spellEnd"/>
            <w:r w:rsidR="003C55D2" w:rsidRPr="003F525F">
              <w:rPr>
                <w:sz w:val="24"/>
                <w:szCs w:val="24"/>
              </w:rPr>
              <w:t xml:space="preserve"> </w:t>
            </w:r>
          </w:p>
        </w:tc>
      </w:tr>
      <w:tr w:rsidR="00CE79FD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D" w:rsidRPr="006C3B03" w:rsidRDefault="00CE79FD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D" w:rsidRPr="0084274D" w:rsidRDefault="0084274D" w:rsidP="00FF4F3A">
            <w:pPr>
              <w:jc w:val="both"/>
              <w:rPr>
                <w:sz w:val="24"/>
                <w:szCs w:val="24"/>
              </w:rPr>
            </w:pPr>
            <w:r w:rsidRPr="0084274D">
              <w:rPr>
                <w:sz w:val="24"/>
                <w:szCs w:val="32"/>
              </w:rPr>
              <w:t xml:space="preserve">О работе комитета молодежной политики культуры и спорта администрации муниципального района «Город </w:t>
            </w:r>
            <w:proofErr w:type="spellStart"/>
            <w:r w:rsidRPr="0084274D">
              <w:rPr>
                <w:sz w:val="24"/>
                <w:szCs w:val="32"/>
              </w:rPr>
              <w:t>Краснокаменск</w:t>
            </w:r>
            <w:proofErr w:type="spellEnd"/>
            <w:r w:rsidRPr="0084274D">
              <w:rPr>
                <w:sz w:val="24"/>
                <w:szCs w:val="32"/>
              </w:rPr>
              <w:t xml:space="preserve"> и </w:t>
            </w:r>
            <w:proofErr w:type="spellStart"/>
            <w:r w:rsidRPr="0084274D">
              <w:rPr>
                <w:sz w:val="24"/>
                <w:szCs w:val="32"/>
              </w:rPr>
              <w:t>Краснокаменский</w:t>
            </w:r>
            <w:proofErr w:type="spellEnd"/>
            <w:r w:rsidRPr="0084274D">
              <w:rPr>
                <w:sz w:val="24"/>
                <w:szCs w:val="32"/>
              </w:rPr>
              <w:t xml:space="preserve"> район» в летний период времени 2021года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D" w:rsidRDefault="0084274D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FD" w:rsidRPr="003F525F" w:rsidRDefault="0084274D" w:rsidP="00842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молодежной политики культуры и спорта Манько А.М.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2EB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E96CF1" w:rsidRDefault="003C55D2" w:rsidP="00C955B2">
            <w:pPr>
              <w:jc w:val="both"/>
              <w:rPr>
                <w:b/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на 202</w:t>
            </w:r>
            <w:r w:rsidR="00A63553" w:rsidRPr="00E96CF1">
              <w:rPr>
                <w:sz w:val="24"/>
                <w:szCs w:val="24"/>
              </w:rPr>
              <w:t>1 год и плановый период 2022</w:t>
            </w:r>
            <w:r w:rsidRPr="00E96CF1">
              <w:rPr>
                <w:sz w:val="24"/>
                <w:szCs w:val="24"/>
              </w:rPr>
              <w:t xml:space="preserve"> и 202</w:t>
            </w:r>
            <w:r w:rsidR="00A63553" w:rsidRPr="00E96CF1">
              <w:rPr>
                <w:sz w:val="24"/>
                <w:szCs w:val="24"/>
              </w:rPr>
              <w:t>3</w:t>
            </w:r>
            <w:r w:rsidRPr="00E96CF1">
              <w:rPr>
                <w:sz w:val="24"/>
                <w:szCs w:val="24"/>
              </w:rPr>
              <w:t xml:space="preserve"> годов</w:t>
            </w:r>
            <w:r w:rsidRPr="00E96CF1">
              <w:rPr>
                <w:b/>
                <w:sz w:val="24"/>
                <w:szCs w:val="24"/>
              </w:rPr>
              <w:t>»</w:t>
            </w:r>
          </w:p>
          <w:p w:rsidR="003C55D2" w:rsidRPr="00E96CF1" w:rsidRDefault="003C55D2" w:rsidP="00C955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C955B2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26.05.</w:t>
            </w:r>
          </w:p>
          <w:p w:rsidR="003C55D2" w:rsidRPr="00E96CF1" w:rsidRDefault="00A63553" w:rsidP="00C955B2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E96CF1">
            <w:pPr>
              <w:jc w:val="center"/>
              <w:rPr>
                <w:sz w:val="24"/>
                <w:szCs w:val="24"/>
              </w:rPr>
            </w:pPr>
            <w:proofErr w:type="spellStart"/>
            <w:r w:rsidRPr="00E96CF1">
              <w:rPr>
                <w:sz w:val="24"/>
                <w:szCs w:val="24"/>
              </w:rPr>
              <w:t>Зам.главы</w:t>
            </w:r>
            <w:proofErr w:type="spellEnd"/>
            <w:r w:rsidRPr="00E96CF1">
              <w:rPr>
                <w:sz w:val="24"/>
                <w:szCs w:val="24"/>
              </w:rPr>
              <w:t xml:space="preserve"> муниципального района по финансам - председатель комитета </w:t>
            </w:r>
          </w:p>
          <w:p w:rsidR="003C55D2" w:rsidRPr="00E96CF1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 w:rsidRPr="00E96CF1">
              <w:rPr>
                <w:sz w:val="24"/>
                <w:szCs w:val="24"/>
              </w:rPr>
              <w:t>Калинина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проекте решения Совета муниципального района </w:t>
            </w:r>
            <w:r w:rsidRPr="003F525F">
              <w:rPr>
                <w:sz w:val="24"/>
                <w:szCs w:val="24"/>
              </w:rPr>
              <w:lastRenderedPageBreak/>
              <w:t xml:space="preserve">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 w:rsidR="00A63553"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26.05.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2E7816" w:rsidP="00C9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Зам.</w:t>
            </w:r>
            <w:r w:rsidR="00D56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председателя </w:t>
            </w:r>
            <w:r>
              <w:rPr>
                <w:sz w:val="24"/>
                <w:szCs w:val="24"/>
              </w:rPr>
              <w:lastRenderedPageBreak/>
              <w:t>комитета по финансам - начальник бюджетного отдела</w:t>
            </w:r>
          </w:p>
          <w:p w:rsidR="003C55D2" w:rsidRPr="003F525F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 w:rsidR="003C55D2"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 w:rsidR="00A63553"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Е.Е. Лифачу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A63553">
            <w:pPr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О внесении изменений и дополнений в Устав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</w:t>
            </w:r>
            <w:r w:rsidR="0029402F">
              <w:rPr>
                <w:sz w:val="24"/>
                <w:szCs w:val="24"/>
              </w:rPr>
              <w:t>менск</w:t>
            </w:r>
            <w:proofErr w:type="spellEnd"/>
            <w:r w:rsidR="0029402F">
              <w:rPr>
                <w:sz w:val="24"/>
                <w:szCs w:val="24"/>
              </w:rPr>
              <w:t xml:space="preserve"> и </w:t>
            </w:r>
            <w:proofErr w:type="spellStart"/>
            <w:r w:rsidR="0029402F">
              <w:rPr>
                <w:sz w:val="24"/>
                <w:szCs w:val="24"/>
              </w:rPr>
              <w:t>Краснокаменский</w:t>
            </w:r>
            <w:proofErr w:type="spellEnd"/>
            <w:r w:rsidR="0029402F">
              <w:rPr>
                <w:sz w:val="24"/>
                <w:szCs w:val="24"/>
              </w:rPr>
              <w:t xml:space="preserve"> район» З</w:t>
            </w:r>
            <w:r w:rsidRPr="00750B66">
              <w:rPr>
                <w:sz w:val="24"/>
                <w:szCs w:val="24"/>
              </w:rPr>
              <w:t>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750B66">
            <w:pPr>
              <w:jc w:val="center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Начальник юридического отдела </w:t>
            </w:r>
            <w:r>
              <w:rPr>
                <w:sz w:val="24"/>
                <w:szCs w:val="24"/>
              </w:rPr>
              <w:t xml:space="preserve">О.П. </w:t>
            </w:r>
            <w:proofErr w:type="spellStart"/>
            <w:r w:rsidRPr="00750B66">
              <w:rPr>
                <w:sz w:val="24"/>
                <w:szCs w:val="24"/>
              </w:rPr>
              <w:t>Давтян</w:t>
            </w:r>
            <w:proofErr w:type="spellEnd"/>
            <w:r w:rsidRPr="00750B66">
              <w:rPr>
                <w:sz w:val="24"/>
                <w:szCs w:val="24"/>
              </w:rPr>
              <w:t xml:space="preserve">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750B66">
            <w:pPr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Об отчете Главы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края, за 20</w:t>
            </w:r>
            <w:r>
              <w:rPr>
                <w:sz w:val="24"/>
                <w:szCs w:val="24"/>
              </w:rPr>
              <w:t>20</w:t>
            </w:r>
            <w:r w:rsidRPr="00750B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делопроизводства, контроля архива и кадров</w:t>
            </w:r>
          </w:p>
          <w:p w:rsidR="00750B66" w:rsidRPr="003F525F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Киселева</w:t>
            </w:r>
          </w:p>
        </w:tc>
      </w:tr>
      <w:tr w:rsidR="0084274D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4D" w:rsidRPr="006C3B03" w:rsidRDefault="0084274D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4D" w:rsidRPr="0084274D" w:rsidRDefault="0084274D" w:rsidP="00B123A4">
            <w:pPr>
              <w:jc w:val="both"/>
              <w:rPr>
                <w:sz w:val="24"/>
                <w:szCs w:val="24"/>
              </w:rPr>
            </w:pPr>
            <w:r w:rsidRPr="0084274D">
              <w:rPr>
                <w:sz w:val="24"/>
                <w:szCs w:val="32"/>
              </w:rPr>
              <w:t xml:space="preserve">О </w:t>
            </w:r>
            <w:r w:rsidR="00B123A4">
              <w:rPr>
                <w:sz w:val="24"/>
                <w:szCs w:val="32"/>
              </w:rPr>
              <w:t xml:space="preserve">плане </w:t>
            </w:r>
            <w:r w:rsidRPr="0084274D">
              <w:rPr>
                <w:sz w:val="24"/>
                <w:szCs w:val="32"/>
              </w:rPr>
              <w:t xml:space="preserve">подготовки муниципальных образовательных учреждений муниципального района «Город </w:t>
            </w:r>
            <w:proofErr w:type="spellStart"/>
            <w:r w:rsidRPr="0084274D">
              <w:rPr>
                <w:sz w:val="24"/>
                <w:szCs w:val="32"/>
              </w:rPr>
              <w:t>Краснокаменск</w:t>
            </w:r>
            <w:proofErr w:type="spellEnd"/>
            <w:r w:rsidRPr="0084274D">
              <w:rPr>
                <w:sz w:val="24"/>
                <w:szCs w:val="32"/>
              </w:rPr>
              <w:t xml:space="preserve"> и </w:t>
            </w:r>
            <w:proofErr w:type="spellStart"/>
            <w:r w:rsidRPr="0084274D">
              <w:rPr>
                <w:sz w:val="24"/>
                <w:szCs w:val="32"/>
              </w:rPr>
              <w:t>Краснокаменский</w:t>
            </w:r>
            <w:proofErr w:type="spellEnd"/>
            <w:r w:rsidRPr="0084274D">
              <w:rPr>
                <w:sz w:val="24"/>
                <w:szCs w:val="32"/>
              </w:rPr>
              <w:t xml:space="preserve"> район» к новому 2021-2022 учебному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4D" w:rsidRDefault="0084274D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4D" w:rsidRDefault="0084274D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по управлению образованием </w:t>
            </w:r>
          </w:p>
          <w:p w:rsidR="0084274D" w:rsidRDefault="0084274D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Е.А.</w:t>
            </w:r>
          </w:p>
        </w:tc>
      </w:tr>
      <w:tr w:rsidR="00B123A4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Pr="006C3B03" w:rsidRDefault="00B123A4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Pr="0084274D" w:rsidRDefault="00B123A4" w:rsidP="00203C6F">
            <w:pPr>
              <w:jc w:val="both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Информация о работе ГИБДД ОМВД России в Забайкальском крае по г. </w:t>
            </w:r>
            <w:proofErr w:type="spellStart"/>
            <w:r>
              <w:rPr>
                <w:sz w:val="24"/>
                <w:szCs w:val="32"/>
              </w:rPr>
              <w:t>Краснокаменску</w:t>
            </w:r>
            <w:proofErr w:type="spellEnd"/>
            <w:r>
              <w:rPr>
                <w:sz w:val="24"/>
                <w:szCs w:val="32"/>
              </w:rPr>
              <w:t xml:space="preserve"> и </w:t>
            </w:r>
            <w:proofErr w:type="spellStart"/>
            <w:r>
              <w:rPr>
                <w:sz w:val="24"/>
                <w:szCs w:val="32"/>
              </w:rPr>
              <w:t>Краснокаменскому</w:t>
            </w:r>
            <w:proofErr w:type="spellEnd"/>
            <w:r>
              <w:rPr>
                <w:sz w:val="24"/>
                <w:szCs w:val="32"/>
              </w:rPr>
              <w:t xml:space="preserve"> району по безопасности дорожного движения на территории  муниципально</w:t>
            </w:r>
            <w:r w:rsidR="00203C6F">
              <w:rPr>
                <w:sz w:val="24"/>
                <w:szCs w:val="32"/>
              </w:rPr>
              <w:t>го</w:t>
            </w:r>
            <w:r>
              <w:rPr>
                <w:sz w:val="24"/>
                <w:szCs w:val="32"/>
              </w:rPr>
              <w:t xml:space="preserve"> район</w:t>
            </w:r>
            <w:r w:rsidR="00203C6F">
              <w:rPr>
                <w:sz w:val="24"/>
                <w:szCs w:val="32"/>
              </w:rPr>
              <w:t>а</w:t>
            </w:r>
            <w:r>
              <w:rPr>
                <w:sz w:val="24"/>
                <w:szCs w:val="32"/>
              </w:rPr>
              <w:t xml:space="preserve"> «Город </w:t>
            </w:r>
            <w:proofErr w:type="spellStart"/>
            <w:r>
              <w:rPr>
                <w:sz w:val="24"/>
                <w:szCs w:val="32"/>
              </w:rPr>
              <w:t>Краснокаменск</w:t>
            </w:r>
            <w:proofErr w:type="spellEnd"/>
            <w:r>
              <w:rPr>
                <w:sz w:val="24"/>
                <w:szCs w:val="32"/>
              </w:rPr>
              <w:t xml:space="preserve"> и </w:t>
            </w:r>
            <w:proofErr w:type="spellStart"/>
            <w:r>
              <w:rPr>
                <w:sz w:val="24"/>
                <w:szCs w:val="32"/>
              </w:rPr>
              <w:t>Краснокаменский</w:t>
            </w:r>
            <w:proofErr w:type="spellEnd"/>
            <w:r>
              <w:rPr>
                <w:sz w:val="24"/>
                <w:szCs w:val="32"/>
              </w:rPr>
              <w:t xml:space="preserve"> район» в 2020 году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Default="00B123A4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  <w:p w:rsidR="00B123A4" w:rsidRDefault="00B123A4" w:rsidP="00B12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3A4" w:rsidRDefault="00B123A4" w:rsidP="002779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ГИБДД ОМВД</w:t>
            </w:r>
            <w:r w:rsidR="00277985">
              <w:rPr>
                <w:sz w:val="24"/>
                <w:szCs w:val="24"/>
              </w:rPr>
              <w:t xml:space="preserve"> России в Забайкальском крае по г. </w:t>
            </w:r>
            <w:proofErr w:type="spellStart"/>
            <w:r w:rsidR="00277985">
              <w:rPr>
                <w:sz w:val="24"/>
                <w:szCs w:val="24"/>
              </w:rPr>
              <w:t>Краснокаменску</w:t>
            </w:r>
            <w:proofErr w:type="spellEnd"/>
            <w:r w:rsidR="00277985">
              <w:rPr>
                <w:sz w:val="24"/>
                <w:szCs w:val="24"/>
              </w:rPr>
              <w:t xml:space="preserve"> и </w:t>
            </w:r>
            <w:proofErr w:type="spellStart"/>
            <w:r w:rsidR="00277985">
              <w:rPr>
                <w:sz w:val="24"/>
                <w:szCs w:val="24"/>
              </w:rPr>
              <w:t>Краснокаменскому</w:t>
            </w:r>
            <w:proofErr w:type="spellEnd"/>
            <w:r w:rsidR="00277985">
              <w:rPr>
                <w:sz w:val="24"/>
                <w:szCs w:val="24"/>
              </w:rPr>
              <w:t xml:space="preserve"> району 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промышленности и сельскому хозяйству Совета муниципального района за 20</w:t>
            </w:r>
            <w:r w:rsidR="00A63553"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</w:t>
            </w:r>
          </w:p>
          <w:p w:rsidR="003C55D2" w:rsidRPr="003F525F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А.Б. Бекетов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5BD6">
            <w:pPr>
              <w:jc w:val="center"/>
              <w:rPr>
                <w:b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1873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63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A63553" w:rsidRDefault="00E87D3C" w:rsidP="00622E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Информация о результатах вакцинации против </w:t>
            </w:r>
            <w:proofErr w:type="spellStart"/>
            <w:r>
              <w:rPr>
                <w:color w:val="auto"/>
                <w:sz w:val="24"/>
                <w:szCs w:val="24"/>
                <w:lang w:val="en-US"/>
              </w:rPr>
              <w:t>covid</w:t>
            </w:r>
            <w:proofErr w:type="spellEnd"/>
            <w:r w:rsidRPr="00A63553">
              <w:rPr>
                <w:color w:val="auto"/>
                <w:sz w:val="24"/>
                <w:szCs w:val="24"/>
              </w:rPr>
              <w:t xml:space="preserve">-19 </w:t>
            </w:r>
            <w:r>
              <w:rPr>
                <w:color w:val="auto"/>
                <w:sz w:val="24"/>
                <w:szCs w:val="24"/>
              </w:rPr>
              <w:t>за 6 месяцев 2021года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622E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Default="00E87D3C" w:rsidP="00622E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622EB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 xml:space="preserve">Главный врач </w:t>
            </w:r>
          </w:p>
          <w:p w:rsidR="00E87D3C" w:rsidRDefault="00E87D3C" w:rsidP="00622EB1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ГАУЗ «Краевая больница № 4»</w:t>
            </w:r>
          </w:p>
          <w:p w:rsidR="00E87D3C" w:rsidRPr="003F525F" w:rsidRDefault="007E0346" w:rsidP="007E0346">
            <w:pPr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</w:rPr>
              <w:t>Л.А.</w:t>
            </w:r>
            <w:r w:rsidR="00DF6C22">
              <w:rPr>
                <w:bCs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E87D3C">
              <w:rPr>
                <w:bCs/>
                <w:color w:val="auto"/>
                <w:sz w:val="24"/>
                <w:szCs w:val="24"/>
              </w:rPr>
              <w:t>Лемента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D568C5" w:rsidRDefault="00E87D3C" w:rsidP="00C01EF8">
            <w:pPr>
              <w:jc w:val="both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О формировании избирательной комиссии муниципального района «Город </w:t>
            </w:r>
            <w:proofErr w:type="spellStart"/>
            <w:r w:rsidRPr="00D568C5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D568C5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D568C5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D568C5">
              <w:rPr>
                <w:color w:val="auto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30.06.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Председатель Совета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муниципального района 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Б.Б. </w:t>
            </w:r>
            <w:proofErr w:type="spellStart"/>
            <w:r w:rsidRPr="00D568C5">
              <w:rPr>
                <w:color w:val="auto"/>
                <w:sz w:val="24"/>
                <w:szCs w:val="24"/>
              </w:rPr>
              <w:t>Колесаев</w:t>
            </w:r>
            <w:proofErr w:type="spellEnd"/>
            <w:r w:rsidRPr="00D568C5">
              <w:rPr>
                <w:color w:val="auto"/>
                <w:sz w:val="24"/>
                <w:szCs w:val="24"/>
              </w:rPr>
              <w:t xml:space="preserve">, </w:t>
            </w:r>
          </w:p>
          <w:p w:rsidR="00E87D3C" w:rsidRPr="00D568C5" w:rsidRDefault="00E87D3C" w:rsidP="00C01EF8">
            <w:pPr>
              <w:jc w:val="center"/>
              <w:rPr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D568C5" w:rsidRDefault="00E87D3C" w:rsidP="00C01EF8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D568C5">
              <w:rPr>
                <w:color w:val="auto"/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87DD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87D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87D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87DD9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A87DD9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Об исполнении бюджета муниципального района «Город Краснокаменск и Краснокаменский район» Забайкальского края за 20</w:t>
            </w:r>
            <w:r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A8726A" w:rsidP="005C0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председателя комитета по финанса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н</w:t>
            </w:r>
            <w:r w:rsidR="00E87D3C" w:rsidRPr="003F525F">
              <w:rPr>
                <w:sz w:val="24"/>
                <w:szCs w:val="24"/>
              </w:rPr>
              <w:t xml:space="preserve">ачальник бюджетного </w:t>
            </w:r>
            <w:r w:rsidR="00E87D3C" w:rsidRPr="003F525F">
              <w:rPr>
                <w:sz w:val="24"/>
                <w:szCs w:val="24"/>
              </w:rPr>
              <w:lastRenderedPageBreak/>
              <w:t xml:space="preserve">отдела </w:t>
            </w:r>
            <w:r w:rsidR="00E87D3C"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>омитета по финансам</w:t>
            </w:r>
          </w:p>
          <w:p w:rsidR="00E87D3C" w:rsidRPr="003F525F" w:rsidRDefault="00E87D3C" w:rsidP="005C0028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5C0028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внесении изменений в решение Совета муниципального района «Город</w:t>
            </w:r>
          </w:p>
          <w:p w:rsidR="00E87D3C" w:rsidRPr="003F525F" w:rsidRDefault="00E87D3C" w:rsidP="009E3471">
            <w:pPr>
              <w:jc w:val="both"/>
              <w:rPr>
                <w:sz w:val="24"/>
                <w:szCs w:val="24"/>
              </w:rPr>
            </w:pP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2020 год и плановый период 2021 и 2022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Комитета по финансам </w:t>
            </w:r>
          </w:p>
          <w:p w:rsidR="00E87D3C" w:rsidRPr="003F525F" w:rsidRDefault="00E87D3C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О.В. Калинина </w:t>
            </w:r>
          </w:p>
          <w:p w:rsidR="00E87D3C" w:rsidRPr="003F525F" w:rsidRDefault="00E87D3C" w:rsidP="00392307">
            <w:pPr>
              <w:jc w:val="center"/>
              <w:rPr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202</w:t>
            </w:r>
            <w:r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D568C5" w:rsidP="003923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редседателя</w:t>
            </w:r>
            <w:proofErr w:type="spellEnd"/>
            <w:r>
              <w:rPr>
                <w:sz w:val="24"/>
                <w:szCs w:val="24"/>
              </w:rPr>
              <w:t xml:space="preserve"> комитета по финансам - н</w:t>
            </w:r>
            <w:r w:rsidR="00E87D3C" w:rsidRPr="003F525F">
              <w:rPr>
                <w:sz w:val="24"/>
                <w:szCs w:val="24"/>
              </w:rPr>
              <w:t xml:space="preserve">ачальник бюджетного отдела </w:t>
            </w:r>
            <w:r w:rsidR="00E87D3C"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>омитета по финансам</w:t>
            </w:r>
          </w:p>
          <w:p w:rsidR="00E87D3C" w:rsidRPr="003F525F" w:rsidRDefault="00E87D3C" w:rsidP="00392307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63553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экономике и бюджету Совета муниципального района за 20</w:t>
            </w:r>
            <w:r>
              <w:rPr>
                <w:sz w:val="24"/>
                <w:szCs w:val="24"/>
              </w:rPr>
              <w:t>20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E87D3C" w:rsidRPr="003F525F" w:rsidRDefault="00E87D3C" w:rsidP="003F525F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А.А. Морозов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Отчет о работе Совета </w:t>
            </w:r>
            <w:r w:rsidRPr="003F525F">
              <w:rPr>
                <w:color w:val="auto"/>
                <w:sz w:val="24"/>
                <w:szCs w:val="24"/>
              </w:rPr>
              <w:t xml:space="preserve">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за 20</w:t>
            </w:r>
            <w:r>
              <w:rPr>
                <w:color w:val="auto"/>
                <w:sz w:val="24"/>
                <w:szCs w:val="24"/>
              </w:rPr>
              <w:t>20</w:t>
            </w:r>
            <w:r w:rsidRPr="003F525F">
              <w:rPr>
                <w:color w:val="auto"/>
                <w:sz w:val="24"/>
                <w:szCs w:val="24"/>
              </w:rPr>
              <w:t xml:space="preserve"> год</w:t>
            </w:r>
          </w:p>
          <w:p w:rsidR="00E87D3C" w:rsidRPr="003F525F" w:rsidRDefault="00E87D3C" w:rsidP="009E3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Совета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муниципального района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Б.Б. </w:t>
            </w:r>
            <w:proofErr w:type="spellStart"/>
            <w:r w:rsidRPr="003F525F">
              <w:rPr>
                <w:sz w:val="24"/>
                <w:szCs w:val="24"/>
              </w:rPr>
              <w:t>Колесаев</w:t>
            </w:r>
            <w:proofErr w:type="spellEnd"/>
            <w:r w:rsidRPr="003F525F">
              <w:rPr>
                <w:sz w:val="24"/>
                <w:szCs w:val="24"/>
              </w:rPr>
              <w:t xml:space="preserve">,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на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525F">
              <w:rPr>
                <w:color w:val="auto"/>
                <w:sz w:val="24"/>
                <w:szCs w:val="24"/>
              </w:rPr>
              <w:t xml:space="preserve"> -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IV</w:t>
            </w:r>
            <w:r w:rsidRPr="003F525F">
              <w:rPr>
                <w:color w:val="auto"/>
                <w:sz w:val="24"/>
                <w:szCs w:val="24"/>
              </w:rPr>
              <w:t xml:space="preserve"> квартал 202</w:t>
            </w:r>
            <w:r>
              <w:rPr>
                <w:color w:val="auto"/>
                <w:sz w:val="24"/>
                <w:szCs w:val="24"/>
              </w:rPr>
              <w:t>1</w:t>
            </w:r>
            <w:r w:rsidRPr="003F525F">
              <w:rPr>
                <w:color w:val="auto"/>
                <w:sz w:val="24"/>
                <w:szCs w:val="24"/>
              </w:rPr>
              <w:t xml:space="preserve"> года</w:t>
            </w:r>
          </w:p>
          <w:p w:rsidR="00E87D3C" w:rsidRPr="003F525F" w:rsidRDefault="00E87D3C" w:rsidP="004B1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30.06.</w:t>
            </w:r>
          </w:p>
          <w:p w:rsidR="00E87D3C" w:rsidRPr="003F525F" w:rsidRDefault="00E87D3C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Руководитель аппарата Совета муниципального района</w:t>
            </w:r>
          </w:p>
          <w:p w:rsidR="00E87D3C" w:rsidRPr="003F525F" w:rsidRDefault="00E87D3C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Е.Е. Лифачу</w:t>
            </w:r>
          </w:p>
        </w:tc>
      </w:tr>
    </w:tbl>
    <w:p w:rsidR="00335E6B" w:rsidRPr="006C3B03" w:rsidRDefault="00335E6B" w:rsidP="00290E0B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8485E"/>
    <w:rsid w:val="00091E4D"/>
    <w:rsid w:val="000A1678"/>
    <w:rsid w:val="000A5181"/>
    <w:rsid w:val="000B416A"/>
    <w:rsid w:val="000D214B"/>
    <w:rsid w:val="000F3D81"/>
    <w:rsid w:val="000F68AE"/>
    <w:rsid w:val="00130927"/>
    <w:rsid w:val="001412C7"/>
    <w:rsid w:val="00183269"/>
    <w:rsid w:val="00184ED3"/>
    <w:rsid w:val="001873D6"/>
    <w:rsid w:val="001B1D2C"/>
    <w:rsid w:val="001D34BC"/>
    <w:rsid w:val="001E1834"/>
    <w:rsid w:val="001F2F02"/>
    <w:rsid w:val="00203C6F"/>
    <w:rsid w:val="00206B3D"/>
    <w:rsid w:val="0021628C"/>
    <w:rsid w:val="00216342"/>
    <w:rsid w:val="00221F0C"/>
    <w:rsid w:val="00277985"/>
    <w:rsid w:val="00290E0B"/>
    <w:rsid w:val="0029402F"/>
    <w:rsid w:val="002D1417"/>
    <w:rsid w:val="002E7816"/>
    <w:rsid w:val="00315448"/>
    <w:rsid w:val="003220CE"/>
    <w:rsid w:val="00335E6B"/>
    <w:rsid w:val="00370EE3"/>
    <w:rsid w:val="00375FE9"/>
    <w:rsid w:val="00377A24"/>
    <w:rsid w:val="00392307"/>
    <w:rsid w:val="003A1CF0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D7E25"/>
    <w:rsid w:val="005348B0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C3B03"/>
    <w:rsid w:val="006E687C"/>
    <w:rsid w:val="006E7028"/>
    <w:rsid w:val="007040A0"/>
    <w:rsid w:val="00730248"/>
    <w:rsid w:val="007505B5"/>
    <w:rsid w:val="00750B66"/>
    <w:rsid w:val="0075349B"/>
    <w:rsid w:val="0077005D"/>
    <w:rsid w:val="007A6AD4"/>
    <w:rsid w:val="007E0346"/>
    <w:rsid w:val="00805A64"/>
    <w:rsid w:val="00807F46"/>
    <w:rsid w:val="008216E2"/>
    <w:rsid w:val="0084274D"/>
    <w:rsid w:val="00863698"/>
    <w:rsid w:val="00872A33"/>
    <w:rsid w:val="008C4BB7"/>
    <w:rsid w:val="008D7F54"/>
    <w:rsid w:val="00903CD9"/>
    <w:rsid w:val="00926C16"/>
    <w:rsid w:val="009276A9"/>
    <w:rsid w:val="00930CC6"/>
    <w:rsid w:val="00934B4A"/>
    <w:rsid w:val="00971E8B"/>
    <w:rsid w:val="009E3471"/>
    <w:rsid w:val="00A14CFD"/>
    <w:rsid w:val="00A277D6"/>
    <w:rsid w:val="00A306F4"/>
    <w:rsid w:val="00A63553"/>
    <w:rsid w:val="00A812C9"/>
    <w:rsid w:val="00A8726A"/>
    <w:rsid w:val="00AA4F96"/>
    <w:rsid w:val="00AB3FDD"/>
    <w:rsid w:val="00AE083C"/>
    <w:rsid w:val="00B010F3"/>
    <w:rsid w:val="00B0794D"/>
    <w:rsid w:val="00B118CC"/>
    <w:rsid w:val="00B123A4"/>
    <w:rsid w:val="00B15028"/>
    <w:rsid w:val="00B205D5"/>
    <w:rsid w:val="00B5741F"/>
    <w:rsid w:val="00B84802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E79FD"/>
    <w:rsid w:val="00CF473A"/>
    <w:rsid w:val="00D07CD6"/>
    <w:rsid w:val="00D14175"/>
    <w:rsid w:val="00D45B1E"/>
    <w:rsid w:val="00D568C5"/>
    <w:rsid w:val="00D759FC"/>
    <w:rsid w:val="00DD788E"/>
    <w:rsid w:val="00DF6C22"/>
    <w:rsid w:val="00E315D3"/>
    <w:rsid w:val="00E60C7D"/>
    <w:rsid w:val="00E6698D"/>
    <w:rsid w:val="00E81C1E"/>
    <w:rsid w:val="00E87D3C"/>
    <w:rsid w:val="00E96CF1"/>
    <w:rsid w:val="00EE4F8A"/>
    <w:rsid w:val="00F04C3D"/>
    <w:rsid w:val="00F523C4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2021-03-24T03:45:00Z</cp:lastPrinted>
  <dcterms:created xsi:type="dcterms:W3CDTF">2021-03-15T00:04:00Z</dcterms:created>
  <dcterms:modified xsi:type="dcterms:W3CDTF">2021-03-30T04:45:00Z</dcterms:modified>
</cp:coreProperties>
</file>