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Pr="001A165A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7A21" w:rsidRPr="001A165A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1A165A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165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Pr="001A165A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165A" w:rsidRPr="001A165A" w:rsidRDefault="001A165A" w:rsidP="001A16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65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1A165A">
        <w:rPr>
          <w:rFonts w:ascii="Times New Roman" w:eastAsia="Calibri" w:hAnsi="Times New Roman" w:cs="Times New Roman"/>
          <w:sz w:val="28"/>
          <w:szCs w:val="28"/>
        </w:rPr>
        <w:t>»</w:t>
      </w:r>
      <w:r w:rsidRPr="001A165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A165A">
        <w:rPr>
          <w:rFonts w:ascii="Times New Roman" w:eastAsia="Calibri" w:hAnsi="Times New Roman" w:cs="Times New Roman"/>
          <w:sz w:val="28"/>
          <w:szCs w:val="28"/>
        </w:rPr>
        <w:t>20</w:t>
      </w:r>
      <w:r w:rsidRPr="001A165A">
        <w:rPr>
          <w:rFonts w:ascii="Times New Roman" w:hAnsi="Times New Roman" w:cs="Times New Roman"/>
          <w:sz w:val="28"/>
          <w:szCs w:val="28"/>
        </w:rPr>
        <w:t xml:space="preserve">21 </w:t>
      </w:r>
      <w:r w:rsidRPr="001A165A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A165A">
        <w:rPr>
          <w:rFonts w:ascii="Times New Roman" w:eastAsia="Calibri" w:hAnsi="Times New Roman" w:cs="Times New Roman"/>
          <w:sz w:val="28"/>
          <w:szCs w:val="28"/>
        </w:rPr>
        <w:tab/>
      </w:r>
      <w:r w:rsidRPr="001A165A">
        <w:rPr>
          <w:rFonts w:ascii="Times New Roman" w:eastAsia="Calibri" w:hAnsi="Times New Roman" w:cs="Times New Roman"/>
          <w:sz w:val="28"/>
          <w:szCs w:val="28"/>
        </w:rPr>
        <w:tab/>
      </w:r>
      <w:r w:rsidRPr="001A165A">
        <w:rPr>
          <w:rFonts w:ascii="Times New Roman" w:eastAsia="Calibri" w:hAnsi="Times New Roman" w:cs="Times New Roman"/>
          <w:sz w:val="28"/>
          <w:szCs w:val="28"/>
        </w:rPr>
        <w:tab/>
      </w:r>
      <w:r w:rsidRPr="001A165A">
        <w:rPr>
          <w:rFonts w:ascii="Times New Roman" w:eastAsia="Calibri" w:hAnsi="Times New Roman" w:cs="Times New Roman"/>
          <w:sz w:val="28"/>
          <w:szCs w:val="28"/>
        </w:rPr>
        <w:tab/>
      </w:r>
      <w:r w:rsidRPr="001A16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65A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2BF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47A21" w:rsidRPr="001A165A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Pr="001A165A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2021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2021 г. на территории муниципального района «Город Краснокаменск и Краснокаменский район» Забайкальского края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 xml:space="preserve"> (далее-муниципальный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распоряжения Правительства Забайкальского края от 03.02.2021 г. №13-р «О первоочередных мерах по подготовке к пожароопасному сезону 2021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>от 16.09.2020 года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</w:t>
      </w:r>
      <w:r w:rsidR="00DD5A3F">
        <w:rPr>
          <w:rFonts w:ascii="Times New Roman" w:eastAsia="Times New Roman" w:hAnsi="Times New Roman" w:cs="Times New Roman"/>
          <w:sz w:val="28"/>
          <w:szCs w:val="28"/>
        </w:rPr>
        <w:t>ного и техногенного характера»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Default="00446C41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Начальнику отдела по делам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ГОиЧС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комитета экономического и территориального развития адми</w:t>
      </w:r>
      <w:r w:rsidR="006C5ABA">
        <w:rPr>
          <w:rFonts w:ascii="Times New Roman" w:hAnsi="Times New Roman" w:cs="Times New Roman"/>
          <w:b w:val="0"/>
          <w:color w:val="000000"/>
          <w:sz w:val="28"/>
          <w:szCs w:val="28"/>
        </w:rPr>
        <w:t>нистрации муниципального района          А.</w:t>
      </w:r>
      <w:r w:rsidR="00C933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Н. </w:t>
      </w:r>
      <w:proofErr w:type="spellStart"/>
      <w:r w:rsidR="00C933EF">
        <w:rPr>
          <w:rFonts w:ascii="Times New Roman" w:hAnsi="Times New Roman" w:cs="Times New Roman"/>
          <w:b w:val="0"/>
          <w:color w:val="000000"/>
          <w:sz w:val="28"/>
          <w:szCs w:val="28"/>
        </w:rPr>
        <w:t>Резанову</w:t>
      </w:r>
      <w:proofErr w:type="spellEnd"/>
      <w:r w:rsidR="00C933E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78577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тории муниципального района до 12февраля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2021 г.;</w:t>
      </w:r>
    </w:p>
    <w:p w:rsidR="00C933EF" w:rsidRDefault="00C933EF" w:rsidP="00C933E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заместителем председателя комитета–начальником отдела экономики, ЖКХ, архитектуры комитета экономического и территориального развития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</w:t>
      </w:r>
      <w:proofErr w:type="spellStart"/>
      <w:r w:rsidR="0016480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А.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86472E">
        <w:rPr>
          <w:rFonts w:ascii="Times New Roman" w:hAnsi="Times New Roman" w:cs="Times New Roman"/>
          <w:b w:val="0"/>
          <w:sz w:val="28"/>
          <w:szCs w:val="28"/>
        </w:rPr>
        <w:t>Луго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вским</w:t>
      </w:r>
      <w:proofErr w:type="spellEnd"/>
      <w:r w:rsidRPr="0086472E">
        <w:rPr>
          <w:rFonts w:ascii="Times New Roman" w:hAnsi="Times New Roman" w:cs="Times New Roman"/>
          <w:b w:val="0"/>
          <w:sz w:val="28"/>
          <w:szCs w:val="28"/>
        </w:rPr>
        <w:t>, нача</w:t>
      </w:r>
      <w:r w:rsidR="000B0F20">
        <w:rPr>
          <w:rFonts w:ascii="Times New Roman" w:hAnsi="Times New Roman" w:cs="Times New Roman"/>
          <w:b w:val="0"/>
          <w:sz w:val="28"/>
          <w:szCs w:val="28"/>
        </w:rPr>
        <w:t xml:space="preserve">льником автотранспортной службы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района </w:t>
      </w:r>
      <w:proofErr w:type="spellStart"/>
      <w:r w:rsidRPr="0086472E">
        <w:rPr>
          <w:rFonts w:ascii="Times New Roman" w:hAnsi="Times New Roman" w:cs="Times New Roman"/>
          <w:b w:val="0"/>
          <w:sz w:val="28"/>
          <w:szCs w:val="28"/>
        </w:rPr>
        <w:t>А.Н.Логвино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вым</w:t>
      </w:r>
      <w:proofErr w:type="spellEnd"/>
      <w:r w:rsidR="002B14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руководителем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ТО НД по Краснокаменскому и Забайкальскому районам и г. Краснокаменск УНД и ПР ГУ МЧС России по Забайкальскому краю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Э.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Н. Михайленко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1 ПСО ФПС ГПС ГУ МЧС России по Забайкальскому краю»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2021 г.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с составлением актов проверокв срок до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05апреля </w:t>
      </w:r>
      <w:r w:rsidR="0086472E" w:rsidRPr="0086472E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Главному специалисту отдела сельского хозяйства комитета экономического и территориального развития администрации муниципального района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64808">
        <w:rPr>
          <w:rFonts w:ascii="Times New Roman" w:hAnsi="Times New Roman" w:cs="Times New Roman"/>
          <w:sz w:val="28"/>
          <w:szCs w:val="28"/>
        </w:rPr>
        <w:t>25 марта</w:t>
      </w:r>
      <w:r w:rsidR="0086472E" w:rsidRPr="0086472E">
        <w:rPr>
          <w:rFonts w:ascii="Times New Roman" w:hAnsi="Times New Roman" w:cs="Times New Roman"/>
          <w:sz w:val="28"/>
          <w:szCs w:val="28"/>
        </w:rPr>
        <w:t>2021 г.: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2021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4-93-63, 2-50-40);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представителями отдела по делам ГО и ЧС комитета экономического и территориального развития администрации муниципального района и 1 ПСО ФПС ГПС ГУ МЧС России по Забайкальскому к</w:t>
      </w:r>
      <w:r w:rsidR="00AA4C94">
        <w:rPr>
          <w:rFonts w:ascii="Times New Roman" w:hAnsi="Times New Roman" w:cs="Times New Roman"/>
          <w:sz w:val="28"/>
          <w:szCs w:val="28"/>
        </w:rPr>
        <w:t>раю</w:t>
      </w:r>
      <w:bookmarkStart w:id="0" w:name="_GoBack"/>
      <w:bookmarkEnd w:id="0"/>
      <w:r w:rsidRPr="0086472E">
        <w:rPr>
          <w:rFonts w:ascii="Times New Roman" w:hAnsi="Times New Roman" w:cs="Times New Roman"/>
          <w:sz w:val="28"/>
          <w:szCs w:val="28"/>
        </w:rPr>
        <w:t xml:space="preserve"> провести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 с водой) с составлением актов проверок;</w:t>
      </w:r>
    </w:p>
    <w:p w:rsidR="0086472E" w:rsidRDefault="0086472E" w:rsidP="0086472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ГО и ЧС комитета экономического и территориального развития администрации муниципального района до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Комитету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 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4. 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начальника отдела по делам ГО и ЧС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главного специалиста отдела по делам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proofErr w:type="spellEnd"/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муниципального района, главного специалиста отдела ПТС,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r w:rsidR="006C5ABA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принять соответствующие нормативно – правовые акты «О первоочередных мерах по подготовке к пожароопасному сезону 2021 г.» в пределах своих полномочий;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6472E">
        <w:rPr>
          <w:rFonts w:ascii="Times New Roman" w:hAnsi="Times New Roman" w:cs="Times New Roman"/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очистить территорию, прилегающую к жилому фонду и иным постройкам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86472E" w:rsidRDefault="0086472E" w:rsidP="00864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2E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72E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2021</w:t>
      </w:r>
      <w:r w:rsidRPr="0086472E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 w:rsidRPr="0086472E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работу по запрету и ликвидации свалок отходов на территориях общего пользования, прилегающих к жилым домам, садовым дома,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электропередачи, электрических станций и подстанций, а также на землях </w:t>
      </w:r>
      <w:proofErr w:type="spellStart"/>
      <w:r w:rsidR="00865139">
        <w:rPr>
          <w:rFonts w:ascii="Times New Roman" w:hAnsi="Times New Roman" w:cs="Times New Roman"/>
          <w:color w:val="000000"/>
          <w:sz w:val="28"/>
          <w:szCs w:val="28"/>
        </w:rPr>
        <w:t>селькохозяйственного</w:t>
      </w:r>
      <w:proofErr w:type="spellEnd"/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lastRenderedPageBreak/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 тел. 112, 2-50-40, 4-93-63;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командирами ДПО организовать инструктирование членов добровольных пожарных дружин сельских поселений представителями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рассмотреть вопрос об установке в жилых помещениях неблагополучных семей, многодетных семей, попавших в сложную жизненную ситуацию, престарелых и инвалидов автономных датчиков со встроенным звуковым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о пожаре.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86472E">
        <w:rPr>
          <w:rFonts w:ascii="Times New Roman" w:hAnsi="Times New Roman" w:cs="Times New Roman"/>
          <w:sz w:val="28"/>
          <w:szCs w:val="28"/>
        </w:rPr>
        <w:t xml:space="preserve">2021 г. предоставить в отдел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района. 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сил и средств с </w:t>
      </w:r>
      <w:r w:rsidRPr="0086472E">
        <w:rPr>
          <w:rFonts w:ascii="Times New Roman" w:hAnsi="Times New Roman" w:cs="Times New Roman"/>
          <w:sz w:val="28"/>
          <w:szCs w:val="28"/>
        </w:rPr>
        <w:t>Приар</w:t>
      </w:r>
      <w:r w:rsidR="006C5ABA">
        <w:rPr>
          <w:rFonts w:ascii="Times New Roman" w:hAnsi="Times New Roman" w:cs="Times New Roman"/>
          <w:sz w:val="28"/>
          <w:szCs w:val="28"/>
        </w:rPr>
        <w:t>гунским пограничным отрядом (А.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В. Ковалёв)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0D51B7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лаве городского поселения «Город Краснокаменск</w:t>
      </w:r>
      <w:proofErr w:type="gramStart"/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6C5A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164808">
        <w:rPr>
          <w:rFonts w:ascii="Times New Roman" w:hAnsi="Times New Roman" w:cs="Times New Roman"/>
          <w:color w:val="000000"/>
          <w:sz w:val="28"/>
          <w:szCs w:val="28"/>
        </w:rPr>
        <w:t>Мудраку</w:t>
      </w:r>
      <w:proofErr w:type="spellEnd"/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 ГСК, расположенными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Краснокаменск»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На встрече предлагается рассмотреть недостатки по организации пожарной безопасности 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краю»;</w:t>
      </w:r>
    </w:p>
    <w:p w:rsidR="0086472E" w:rsidRPr="0086472E" w:rsidRDefault="00D340DF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>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садоводческим, животноводческим обществам, ГСК, главам КФХ и частным лицам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86472E">
        <w:rPr>
          <w:rFonts w:ascii="Times New Roman" w:hAnsi="Times New Roman" w:cs="Times New Roman"/>
          <w:sz w:val="28"/>
          <w:szCs w:val="28"/>
        </w:rPr>
        <w:t>2021 г.;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2021 г. сбор и вывоз мусора;</w:t>
      </w:r>
    </w:p>
    <w:p w:rsidR="0086472E" w:rsidRPr="00C47211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2021 года.</w:t>
      </w:r>
    </w:p>
    <w:p w:rsidR="0086472E" w:rsidRPr="0086472E" w:rsidRDefault="00C47211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86472E" w:rsidRPr="0086472E">
        <w:rPr>
          <w:rFonts w:ascii="Times New Roman" w:hAnsi="Times New Roman" w:cs="Times New Roman"/>
          <w:sz w:val="28"/>
          <w:szCs w:val="28"/>
        </w:rPr>
        <w:t>» 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«ППГХО» территорий от сухой травы и легковоспламеняющегося мусора.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Руководителям ФГКУ «Автомобильные дороги Забайкалья» (</w:t>
      </w:r>
      <w:proofErr w:type="spell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), Бурятского филиала ПАО «Ростелеком», подразделений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Забайкальской железной дороги - филиала ОАО «Российские железные дороги», расположенных в границах муниципального района «Город Краснокаменск и Краснокаменский район» Забайкальского края</w:t>
      </w:r>
      <w:r w:rsidR="00D3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 xml:space="preserve">2021 г. провести противопожарные мероприятия и очистку территории в пределах полос отвода и зон линий электропередач, связи, автомобильных дорог и железнодорожных путей;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выжигания сухой растительности в границах полос отвода и придорожных полосах автомобильных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возгорания сухой растительности вдоль железнодорожных путей от прохождения тепловозов;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в границах полос отвода и охранных зонах железных дорог не допускать выжигание сухой травянистой растительности, разведения костров, сжигания хвороста, порубочных остатков и горючих материалов, а также оставлять сухостойные деревья и кустарники.</w:t>
      </w:r>
    </w:p>
    <w:p w:rsidR="00C933EF" w:rsidRDefault="0086472E" w:rsidP="0086472E">
      <w:pPr>
        <w:pStyle w:val="Title"/>
        <w:spacing w:before="0" w:after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ОМВД по городу Краснокаме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 и Краснокаменскому району В.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А. </w:t>
      </w:r>
      <w:proofErr w:type="spellStart"/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Праскову</w:t>
      </w:r>
      <w:proofErr w:type="spellEnd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организовать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мероприятия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по выявлению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степных пожаров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привлечению их к ответственности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заместителя председателя комитета–начальника отдела экономики, ЖКХ, архитектуры комитета экономического и территориального развития администрации муниципального района</w:t>
      </w:r>
      <w:r w:rsidR="001A16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>А.</w:t>
      </w:r>
      <w:r w:rsidR="00CB3ECC" w:rsidRPr="0086472E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proofErr w:type="spellStart"/>
      <w:r w:rsidR="00CB3ECC" w:rsidRPr="0086472E">
        <w:rPr>
          <w:rFonts w:ascii="Times New Roman" w:hAnsi="Times New Roman" w:cs="Times New Roman"/>
          <w:b w:val="0"/>
          <w:sz w:val="28"/>
          <w:szCs w:val="28"/>
        </w:rPr>
        <w:t>Луговск</w:t>
      </w:r>
      <w:r w:rsidR="00CB3ECC">
        <w:rPr>
          <w:rFonts w:ascii="Times New Roman" w:hAnsi="Times New Roman" w:cs="Times New Roman"/>
          <w:b w:val="0"/>
          <w:sz w:val="28"/>
          <w:szCs w:val="28"/>
        </w:rPr>
        <w:t>о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размещению на официальном веб – сайте муниципального района в информационно – телекоммуникационной сети «Интернет»: </w:t>
      </w:r>
      <w:hyperlink r:id="rId5" w:history="1"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</w:rPr>
          <w:t>.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  <w:lang w:val="en-US"/>
          </w:rPr>
          <w:t>adminkr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</w:rPr>
          <w:t>.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A15C73" w:rsidRDefault="00A15C7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Pr="00FD4E8E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84D92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70B"/>
    <w:rsid w:val="00040033"/>
    <w:rsid w:val="000B0F20"/>
    <w:rsid w:val="000D51B7"/>
    <w:rsid w:val="00124F9F"/>
    <w:rsid w:val="0013370B"/>
    <w:rsid w:val="00164808"/>
    <w:rsid w:val="001A165A"/>
    <w:rsid w:val="001E5FFF"/>
    <w:rsid w:val="00234A2B"/>
    <w:rsid w:val="0025555A"/>
    <w:rsid w:val="00284D92"/>
    <w:rsid w:val="002B1407"/>
    <w:rsid w:val="003810D2"/>
    <w:rsid w:val="003834BB"/>
    <w:rsid w:val="003D43BD"/>
    <w:rsid w:val="00446C41"/>
    <w:rsid w:val="00447A21"/>
    <w:rsid w:val="004531DF"/>
    <w:rsid w:val="004542DD"/>
    <w:rsid w:val="004852BF"/>
    <w:rsid w:val="006C5ABA"/>
    <w:rsid w:val="00766798"/>
    <w:rsid w:val="00776E80"/>
    <w:rsid w:val="00785777"/>
    <w:rsid w:val="00795704"/>
    <w:rsid w:val="007B08B8"/>
    <w:rsid w:val="007E6658"/>
    <w:rsid w:val="0086472E"/>
    <w:rsid w:val="00865139"/>
    <w:rsid w:val="00880EC1"/>
    <w:rsid w:val="008D7B63"/>
    <w:rsid w:val="009D6D15"/>
    <w:rsid w:val="009E2B08"/>
    <w:rsid w:val="00A15C73"/>
    <w:rsid w:val="00A42CD0"/>
    <w:rsid w:val="00A606FE"/>
    <w:rsid w:val="00A70D9E"/>
    <w:rsid w:val="00A94920"/>
    <w:rsid w:val="00AA4C94"/>
    <w:rsid w:val="00B42D92"/>
    <w:rsid w:val="00BA0A34"/>
    <w:rsid w:val="00C47211"/>
    <w:rsid w:val="00C933EF"/>
    <w:rsid w:val="00CB3ECC"/>
    <w:rsid w:val="00CC24A0"/>
    <w:rsid w:val="00D340DF"/>
    <w:rsid w:val="00D3439D"/>
    <w:rsid w:val="00DB0FE7"/>
    <w:rsid w:val="00DD5A3F"/>
    <w:rsid w:val="00DF1E54"/>
    <w:rsid w:val="00E57F84"/>
    <w:rsid w:val="00EC7F2B"/>
    <w:rsid w:val="00EF58FB"/>
    <w:rsid w:val="00F15761"/>
    <w:rsid w:val="00FD4E8E"/>
    <w:rsid w:val="00FD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25</cp:revision>
  <cp:lastPrinted>2021-02-10T05:01:00Z</cp:lastPrinted>
  <dcterms:created xsi:type="dcterms:W3CDTF">2020-12-25T06:44:00Z</dcterms:created>
  <dcterms:modified xsi:type="dcterms:W3CDTF">2021-02-16T03:54:00Z</dcterms:modified>
</cp:coreProperties>
</file>