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72" w:rsidRPr="00366DE3" w:rsidRDefault="00C84D72" w:rsidP="00C84D72">
      <w:pPr>
        <w:pStyle w:val="ConsPlusNormal"/>
        <w:widowControl/>
        <w:ind w:firstLine="540"/>
        <w:jc w:val="center"/>
        <w:outlineLvl w:val="1"/>
        <w:rPr>
          <w:rFonts w:ascii="Times New Roman" w:hAnsi="Times New Roman" w:cs="Times New Roman"/>
          <w:b/>
          <w:sz w:val="28"/>
          <w:szCs w:val="28"/>
        </w:rPr>
      </w:pPr>
      <w:r w:rsidRPr="00366DE3">
        <w:rPr>
          <w:rFonts w:ascii="Times New Roman" w:hAnsi="Times New Roman" w:cs="Times New Roman"/>
          <w:b/>
          <w:sz w:val="28"/>
          <w:szCs w:val="28"/>
        </w:rPr>
        <w:t>РОССИЙСКАЯ ФЕДЕРАЦИЯ</w:t>
      </w:r>
    </w:p>
    <w:p w:rsidR="00C84D72" w:rsidRDefault="00C84D72" w:rsidP="00C84D72">
      <w:pPr>
        <w:pStyle w:val="ConsPlusNormal"/>
        <w:widowControl/>
        <w:ind w:firstLine="540"/>
        <w:jc w:val="center"/>
        <w:outlineLvl w:val="1"/>
        <w:rPr>
          <w:rFonts w:ascii="Times New Roman" w:hAnsi="Times New Roman" w:cs="Times New Roman"/>
          <w:b/>
          <w:sz w:val="28"/>
          <w:szCs w:val="28"/>
        </w:rPr>
      </w:pP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C84D72" w:rsidRDefault="00C84D72" w:rsidP="00C84D72">
      <w:pPr>
        <w:pStyle w:val="ConsPlusNormal"/>
        <w:widowControl/>
        <w:ind w:firstLine="540"/>
        <w:jc w:val="center"/>
        <w:outlineLvl w:val="1"/>
        <w:rPr>
          <w:rFonts w:ascii="Times New Roman" w:hAnsi="Times New Roman" w:cs="Times New Roman"/>
          <w:sz w:val="28"/>
          <w:szCs w:val="28"/>
        </w:rPr>
      </w:pP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C84D72" w:rsidRDefault="00C84D72" w:rsidP="00C84D72">
      <w:pPr>
        <w:pStyle w:val="ConsPlusNormal"/>
        <w:widowControl/>
        <w:ind w:firstLine="540"/>
        <w:jc w:val="center"/>
        <w:outlineLvl w:val="1"/>
        <w:rPr>
          <w:rFonts w:ascii="Times New Roman" w:hAnsi="Times New Roman" w:cs="Times New Roman"/>
          <w:b/>
          <w:sz w:val="28"/>
          <w:szCs w:val="28"/>
        </w:rPr>
      </w:pPr>
    </w:p>
    <w:p w:rsidR="00C84D72" w:rsidRDefault="00C84D72" w:rsidP="00C84D72">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w:t>
      </w:r>
      <w:r w:rsidR="00031222">
        <w:rPr>
          <w:rFonts w:ascii="Times New Roman" w:hAnsi="Times New Roman" w:cs="Times New Roman"/>
          <w:b/>
          <w:sz w:val="28"/>
          <w:szCs w:val="28"/>
        </w:rPr>
        <w:t>27» мая</w:t>
      </w:r>
      <w:r>
        <w:rPr>
          <w:rFonts w:ascii="Times New Roman" w:hAnsi="Times New Roman" w:cs="Times New Roman"/>
          <w:b/>
          <w:sz w:val="28"/>
          <w:szCs w:val="28"/>
        </w:rPr>
        <w:t xml:space="preserve"> 2020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031222">
        <w:rPr>
          <w:rFonts w:ascii="Times New Roman" w:hAnsi="Times New Roman" w:cs="Times New Roman"/>
          <w:b/>
          <w:sz w:val="28"/>
          <w:szCs w:val="28"/>
        </w:rPr>
        <w:tab/>
      </w:r>
      <w:r>
        <w:rPr>
          <w:rFonts w:ascii="Times New Roman" w:hAnsi="Times New Roman" w:cs="Times New Roman"/>
          <w:b/>
          <w:sz w:val="28"/>
          <w:szCs w:val="28"/>
        </w:rPr>
        <w:t xml:space="preserve">№ </w:t>
      </w:r>
      <w:r w:rsidR="00031222">
        <w:rPr>
          <w:rFonts w:ascii="Times New Roman" w:hAnsi="Times New Roman" w:cs="Times New Roman"/>
          <w:b/>
          <w:sz w:val="28"/>
          <w:szCs w:val="28"/>
        </w:rPr>
        <w:t>19</w:t>
      </w:r>
    </w:p>
    <w:p w:rsidR="00C84D72" w:rsidRDefault="00C84D72" w:rsidP="00C84D72">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C84D72" w:rsidRPr="008550E5" w:rsidRDefault="00C84D72" w:rsidP="00C84D72">
      <w:pPr>
        <w:pStyle w:val="ConsPlusNormal"/>
        <w:widowControl/>
        <w:ind w:firstLine="0"/>
        <w:jc w:val="both"/>
        <w:outlineLvl w:val="1"/>
        <w:rPr>
          <w:rFonts w:ascii="Times New Roman" w:hAnsi="Times New Roman" w:cs="Times New Roman"/>
          <w:b/>
          <w:sz w:val="28"/>
          <w:szCs w:val="28"/>
        </w:rPr>
      </w:pPr>
    </w:p>
    <w:p w:rsidR="00C84D72" w:rsidRPr="008550E5" w:rsidRDefault="00C84D72" w:rsidP="008550E5">
      <w:pPr>
        <w:ind w:right="-1"/>
        <w:jc w:val="both"/>
        <w:rPr>
          <w:b/>
          <w:sz w:val="28"/>
          <w:szCs w:val="28"/>
        </w:rPr>
      </w:pPr>
      <w:r w:rsidRPr="008550E5">
        <w:rPr>
          <w:b/>
          <w:sz w:val="28"/>
          <w:szCs w:val="28"/>
        </w:rPr>
        <w:t>О проекте решения Совета муниципального района «Об исполнении бюджета муниципального района «Город Краснокаменск и Краснокаменский район» Забайкальского края за 2019 год»</w:t>
      </w:r>
    </w:p>
    <w:p w:rsidR="00C84D72" w:rsidRDefault="00C84D72" w:rsidP="00C84D72"/>
    <w:p w:rsidR="00C84D72" w:rsidRDefault="00C84D72" w:rsidP="00C84D72">
      <w:pPr>
        <w:shd w:val="clear" w:color="auto" w:fill="FFFFFF"/>
        <w:spacing w:before="5"/>
        <w:ind w:right="5" w:firstLine="708"/>
        <w:jc w:val="both"/>
        <w:rPr>
          <w:sz w:val="28"/>
        </w:rPr>
      </w:pPr>
      <w:proofErr w:type="gramStart"/>
      <w:r>
        <w:rPr>
          <w:color w:val="000000"/>
          <w:spacing w:val="-1"/>
          <w:sz w:val="28"/>
          <w:szCs w:val="28"/>
        </w:rPr>
        <w:t>Рассмотрев представленный Администрацией проект решения  «Об исполнении бюджета муниципального района «Город Краснокаменск и Краснокаменский район» за 2019 год», руководствуясь ст. 264.2  Бюджетного Кодекса Российской Федерации, ст. 27 Устава муниципального района  «Город  Краснокаменск и Краснокаменский район» Забайкальского края,</w:t>
      </w:r>
      <w:r>
        <w:rPr>
          <w:sz w:val="28"/>
        </w:rPr>
        <w:t xml:space="preserve"> Положением о порядке проведения публичных слушаний на территории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rPr>
        <w:t xml:space="preserve"> Краснокаменский район»  </w:t>
      </w:r>
      <w:r>
        <w:rPr>
          <w:b/>
          <w:bCs/>
          <w:sz w:val="28"/>
        </w:rPr>
        <w:t>решил:</w:t>
      </w:r>
    </w:p>
    <w:p w:rsidR="00C84D72" w:rsidRDefault="00C84D72" w:rsidP="00C84D72">
      <w:pPr>
        <w:pStyle w:val="ConsPlusNormal"/>
        <w:widowControl/>
        <w:numPr>
          <w:ilvl w:val="0"/>
          <w:numId w:val="2"/>
        </w:numPr>
        <w:tabs>
          <w:tab w:val="num" w:pos="1080"/>
        </w:tabs>
        <w:ind w:left="0" w:firstLine="900"/>
        <w:jc w:val="both"/>
        <w:rPr>
          <w:rFonts w:ascii="Times New Roman" w:hAnsi="Times New Roman" w:cs="Times New Roman"/>
          <w:sz w:val="28"/>
          <w:szCs w:val="28"/>
        </w:rPr>
      </w:pPr>
      <w:r>
        <w:rPr>
          <w:rFonts w:ascii="Times New Roman" w:hAnsi="Times New Roman" w:cs="Times New Roman"/>
          <w:sz w:val="28"/>
          <w:szCs w:val="28"/>
        </w:rPr>
        <w:t>Принять проект решения Совета «О</w:t>
      </w:r>
      <w:r>
        <w:rPr>
          <w:rFonts w:ascii="Times New Roman" w:hAnsi="Times New Roman" w:cs="Times New Roman"/>
          <w:color w:val="000000"/>
          <w:spacing w:val="-1"/>
          <w:sz w:val="28"/>
          <w:szCs w:val="28"/>
        </w:rPr>
        <w:t>б исполнении бюджета муниципального района «Город Краснокаменск и Краснокаменский район» за 2019 год» (прилагается)</w:t>
      </w:r>
      <w:r>
        <w:rPr>
          <w:rFonts w:ascii="Times New Roman" w:hAnsi="Times New Roman" w:cs="Times New Roman"/>
          <w:sz w:val="28"/>
          <w:szCs w:val="28"/>
        </w:rPr>
        <w:t>.</w:t>
      </w:r>
      <w:bookmarkStart w:id="0" w:name="_GoBack"/>
      <w:bookmarkEnd w:id="0"/>
    </w:p>
    <w:p w:rsidR="00C84D72" w:rsidRDefault="00C84D72" w:rsidP="00C84D72">
      <w:pPr>
        <w:pStyle w:val="ConsPlusNormal"/>
        <w:widowControl/>
        <w:numPr>
          <w:ilvl w:val="0"/>
          <w:numId w:val="2"/>
        </w:numPr>
        <w:tabs>
          <w:tab w:val="num" w:pos="1080"/>
        </w:tabs>
        <w:ind w:left="0" w:firstLine="900"/>
        <w:jc w:val="both"/>
        <w:rPr>
          <w:rFonts w:ascii="Times New Roman" w:hAnsi="Times New Roman" w:cs="Times New Roman"/>
          <w:color w:val="000000"/>
          <w:spacing w:val="-1"/>
          <w:sz w:val="28"/>
          <w:szCs w:val="28"/>
        </w:rPr>
      </w:pPr>
      <w:r>
        <w:rPr>
          <w:rFonts w:ascii="Times New Roman" w:hAnsi="Times New Roman" w:cs="Times New Roman"/>
          <w:sz w:val="28"/>
          <w:szCs w:val="28"/>
        </w:rPr>
        <w:t>Вынести проект решения Совета «Об исполнении бюджета муниципального района «Город Краснокаменск и Краснокаменский район» за 2019 год» на публичные слушания.</w:t>
      </w:r>
    </w:p>
    <w:p w:rsidR="00C84D72" w:rsidRDefault="00C84D72" w:rsidP="00C84D72">
      <w:pPr>
        <w:numPr>
          <w:ilvl w:val="0"/>
          <w:numId w:val="2"/>
        </w:numPr>
        <w:tabs>
          <w:tab w:val="num" w:pos="1418"/>
        </w:tabs>
        <w:ind w:left="0" w:firstLine="993"/>
        <w:jc w:val="both"/>
        <w:rPr>
          <w:sz w:val="28"/>
          <w:szCs w:val="28"/>
        </w:rPr>
      </w:pPr>
      <w:r>
        <w:rPr>
          <w:sz w:val="28"/>
          <w:szCs w:val="28"/>
        </w:rPr>
        <w:t xml:space="preserve">Настоящее решение подлежит официальному обнародованию на стенде Администрации </w:t>
      </w:r>
      <w:r w:rsidRPr="006B2325">
        <w:rPr>
          <w:sz w:val="28"/>
          <w:szCs w:val="28"/>
        </w:rPr>
        <w:t>муниципального района «Город Краснокаменск и Краснокаменский район»</w:t>
      </w:r>
      <w:r>
        <w:rPr>
          <w:sz w:val="28"/>
          <w:szCs w:val="28"/>
        </w:rPr>
        <w:t xml:space="preserve">, размещению </w:t>
      </w:r>
      <w:r w:rsidRPr="006B2325">
        <w:rPr>
          <w:sz w:val="28"/>
          <w:szCs w:val="28"/>
        </w:rPr>
        <w:t>на официальном веб-сайте муниципального района «Город Краснокаменск и Краснокаменский район»</w:t>
      </w:r>
      <w:r>
        <w:rPr>
          <w:sz w:val="28"/>
          <w:szCs w:val="28"/>
        </w:rPr>
        <w:t xml:space="preserve"> </w:t>
      </w:r>
      <w:r w:rsidRPr="006B2325">
        <w:rPr>
          <w:sz w:val="28"/>
          <w:szCs w:val="28"/>
        </w:rPr>
        <w:t>Забайкальского края</w:t>
      </w:r>
      <w:r>
        <w:rPr>
          <w:sz w:val="28"/>
          <w:szCs w:val="28"/>
        </w:rPr>
        <w:t xml:space="preserve"> в информационно-телекоммуникационной сети «Интернет»</w:t>
      </w:r>
      <w:r w:rsidRPr="006B2325">
        <w:rPr>
          <w:sz w:val="28"/>
          <w:szCs w:val="28"/>
        </w:rPr>
        <w:t xml:space="preserve"> </w:t>
      </w:r>
      <w:hyperlink r:id="rId6" w:history="1">
        <w:r w:rsidRPr="001A7CE2">
          <w:rPr>
            <w:rStyle w:val="a3"/>
            <w:sz w:val="28"/>
            <w:szCs w:val="28"/>
          </w:rPr>
          <w:t>www.adminkr.ru</w:t>
        </w:r>
      </w:hyperlink>
      <w:r w:rsidRPr="006B2325">
        <w:rPr>
          <w:sz w:val="28"/>
          <w:szCs w:val="28"/>
        </w:rPr>
        <w:t>.</w:t>
      </w:r>
      <w:r>
        <w:rPr>
          <w:sz w:val="28"/>
          <w:szCs w:val="28"/>
        </w:rPr>
        <w:t xml:space="preserve"> и вступает в силу после его подписания и обнародования.</w:t>
      </w:r>
    </w:p>
    <w:p w:rsidR="00C84D72" w:rsidRDefault="00C84D72" w:rsidP="00C84D72">
      <w:pPr>
        <w:pStyle w:val="ConsPlusNormal"/>
        <w:widowControl/>
        <w:ind w:firstLine="0"/>
        <w:jc w:val="both"/>
        <w:rPr>
          <w:rFonts w:ascii="Times New Roman" w:hAnsi="Times New Roman" w:cs="Times New Roman"/>
          <w:sz w:val="28"/>
          <w:szCs w:val="28"/>
        </w:rPr>
      </w:pPr>
    </w:p>
    <w:p w:rsidR="008550E5" w:rsidRDefault="008550E5" w:rsidP="00C84D72">
      <w:pPr>
        <w:pStyle w:val="ConsPlusNormal"/>
        <w:widowControl/>
        <w:ind w:firstLine="0"/>
        <w:jc w:val="both"/>
        <w:rPr>
          <w:rFonts w:ascii="Times New Roman" w:hAnsi="Times New Roman" w:cs="Times New Roman"/>
          <w:sz w:val="28"/>
          <w:szCs w:val="28"/>
        </w:rPr>
      </w:pPr>
    </w:p>
    <w:p w:rsidR="00C84D72" w:rsidRDefault="00C84D72" w:rsidP="00C84D72">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А.У.Заммоев</w:t>
      </w:r>
      <w:proofErr w:type="spellEnd"/>
    </w:p>
    <w:p w:rsidR="00C84D72" w:rsidRDefault="00C84D72" w:rsidP="00C84D72">
      <w:pPr>
        <w:pStyle w:val="ConsPlusTitle"/>
        <w:widowControl/>
        <w:outlineLvl w:val="0"/>
      </w:pPr>
    </w:p>
    <w:p w:rsidR="00C84D72" w:rsidRDefault="00C84D72" w:rsidP="00C84D72">
      <w:pPr>
        <w:pStyle w:val="ConsPlusTitle"/>
        <w:widowControl/>
        <w:outlineLvl w:val="0"/>
      </w:pPr>
    </w:p>
    <w:p w:rsidR="008550E5" w:rsidRDefault="008550E5" w:rsidP="00C84D72">
      <w:pPr>
        <w:pStyle w:val="ConsPlusTitle"/>
        <w:widowControl/>
        <w:outlineLvl w:val="0"/>
      </w:pPr>
    </w:p>
    <w:p w:rsidR="008550E5" w:rsidRDefault="008550E5" w:rsidP="00C84D72">
      <w:pPr>
        <w:pStyle w:val="ConsPlusTitle"/>
        <w:widowControl/>
        <w:outlineLvl w:val="0"/>
      </w:pPr>
    </w:p>
    <w:p w:rsidR="008550E5" w:rsidRDefault="008550E5" w:rsidP="00C84D72">
      <w:pPr>
        <w:pStyle w:val="ConsPlusTitle"/>
        <w:widowControl/>
        <w:outlineLvl w:val="0"/>
      </w:pPr>
    </w:p>
    <w:p w:rsidR="008550E5" w:rsidRDefault="00C84D72" w:rsidP="00C84D72">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Председатель Совета</w:t>
      </w:r>
    </w:p>
    <w:p w:rsidR="00C84D72" w:rsidRPr="008550E5" w:rsidRDefault="008550E5" w:rsidP="00C84D72">
      <w:pPr>
        <w:pStyle w:val="ConsPlusTitle"/>
        <w:widowControl/>
        <w:jc w:val="both"/>
        <w:outlineLvl w:val="0"/>
        <w:rPr>
          <w:rFonts w:ascii="Times New Roman" w:hAnsi="Times New Roman" w:cs="Times New Roman"/>
          <w:b w:val="0"/>
          <w:sz w:val="28"/>
        </w:rPr>
      </w:pPr>
      <w:r w:rsidRPr="008550E5">
        <w:rPr>
          <w:rFonts w:ascii="Times New Roman" w:hAnsi="Times New Roman" w:cs="Times New Roman"/>
          <w:b w:val="0"/>
          <w:sz w:val="28"/>
          <w:szCs w:val="28"/>
        </w:rPr>
        <w:t>муниципального района</w:t>
      </w:r>
      <w:r w:rsidR="00C84D72" w:rsidRPr="008550E5">
        <w:rPr>
          <w:rFonts w:ascii="Times New Roman" w:hAnsi="Times New Roman" w:cs="Times New Roman"/>
          <w:b w:val="0"/>
          <w:sz w:val="28"/>
        </w:rPr>
        <w:t xml:space="preserve"> </w:t>
      </w:r>
      <w:r w:rsidR="00C84D72" w:rsidRPr="008550E5">
        <w:rPr>
          <w:rFonts w:ascii="Times New Roman" w:hAnsi="Times New Roman" w:cs="Times New Roman"/>
          <w:b w:val="0"/>
          <w:sz w:val="28"/>
        </w:rPr>
        <w:tab/>
      </w:r>
      <w:r w:rsidR="00C84D72" w:rsidRPr="008550E5">
        <w:rPr>
          <w:rFonts w:ascii="Times New Roman" w:hAnsi="Times New Roman" w:cs="Times New Roman"/>
          <w:b w:val="0"/>
          <w:sz w:val="28"/>
        </w:rPr>
        <w:tab/>
      </w:r>
      <w:r w:rsidR="00C84D72" w:rsidRPr="008550E5">
        <w:rPr>
          <w:rFonts w:ascii="Times New Roman" w:hAnsi="Times New Roman" w:cs="Times New Roman"/>
          <w:b w:val="0"/>
          <w:sz w:val="28"/>
        </w:rPr>
        <w:tab/>
      </w:r>
      <w:r w:rsidR="00C84D72" w:rsidRPr="008550E5">
        <w:rPr>
          <w:rFonts w:ascii="Times New Roman" w:hAnsi="Times New Roman" w:cs="Times New Roman"/>
          <w:b w:val="0"/>
          <w:sz w:val="28"/>
        </w:rPr>
        <w:tab/>
      </w:r>
      <w:r w:rsidR="00C84D72" w:rsidRPr="008550E5">
        <w:rPr>
          <w:rFonts w:ascii="Times New Roman" w:hAnsi="Times New Roman" w:cs="Times New Roman"/>
          <w:b w:val="0"/>
          <w:sz w:val="28"/>
        </w:rPr>
        <w:tab/>
      </w:r>
      <w:r w:rsidR="00C84D72" w:rsidRPr="008550E5">
        <w:rPr>
          <w:rFonts w:ascii="Times New Roman" w:hAnsi="Times New Roman" w:cs="Times New Roman"/>
          <w:b w:val="0"/>
          <w:sz w:val="28"/>
        </w:rPr>
        <w:tab/>
      </w:r>
      <w:r w:rsidR="00C84D72" w:rsidRPr="008550E5">
        <w:rPr>
          <w:rFonts w:ascii="Times New Roman" w:hAnsi="Times New Roman" w:cs="Times New Roman"/>
          <w:b w:val="0"/>
          <w:sz w:val="28"/>
        </w:rPr>
        <w:tab/>
        <w:t>Б.Б.</w:t>
      </w:r>
      <w:r w:rsidRPr="008550E5">
        <w:rPr>
          <w:rFonts w:ascii="Times New Roman" w:hAnsi="Times New Roman" w:cs="Times New Roman"/>
          <w:b w:val="0"/>
          <w:sz w:val="28"/>
        </w:rPr>
        <w:t xml:space="preserve"> </w:t>
      </w:r>
      <w:proofErr w:type="spellStart"/>
      <w:r w:rsidR="00C84D72" w:rsidRPr="008550E5">
        <w:rPr>
          <w:rFonts w:ascii="Times New Roman" w:hAnsi="Times New Roman" w:cs="Times New Roman"/>
          <w:b w:val="0"/>
          <w:sz w:val="28"/>
        </w:rPr>
        <w:t>Колесаев</w:t>
      </w:r>
      <w:proofErr w:type="spellEnd"/>
    </w:p>
    <w:p w:rsidR="00031222" w:rsidRDefault="00031222" w:rsidP="00C84D72">
      <w:pPr>
        <w:pStyle w:val="ConsPlusNormal"/>
        <w:widowControl/>
        <w:ind w:firstLine="540"/>
        <w:jc w:val="right"/>
        <w:outlineLvl w:val="1"/>
        <w:rPr>
          <w:rFonts w:ascii="Times New Roman" w:hAnsi="Times New Roman" w:cs="Times New Roman"/>
          <w:b/>
          <w:sz w:val="28"/>
          <w:szCs w:val="28"/>
        </w:rPr>
      </w:pPr>
    </w:p>
    <w:p w:rsidR="00C84D72" w:rsidRDefault="00C84D72" w:rsidP="00C84D72">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lastRenderedPageBreak/>
        <w:t>ПРОЕКТ</w:t>
      </w:r>
    </w:p>
    <w:p w:rsidR="008550E5" w:rsidRDefault="008550E5" w:rsidP="00C84D72">
      <w:pPr>
        <w:pStyle w:val="ConsPlusNormal"/>
        <w:widowControl/>
        <w:ind w:firstLine="540"/>
        <w:jc w:val="center"/>
        <w:outlineLvl w:val="1"/>
        <w:rPr>
          <w:rFonts w:ascii="Times New Roman" w:hAnsi="Times New Roman" w:cs="Times New Roman"/>
          <w:b/>
          <w:sz w:val="28"/>
          <w:szCs w:val="28"/>
        </w:rPr>
      </w:pP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C84D72" w:rsidRDefault="00C84D72" w:rsidP="00C84D72">
      <w:pPr>
        <w:pStyle w:val="ConsPlusNormal"/>
        <w:widowControl/>
        <w:ind w:firstLine="540"/>
        <w:jc w:val="center"/>
        <w:outlineLvl w:val="1"/>
        <w:rPr>
          <w:rFonts w:ascii="Times New Roman" w:hAnsi="Times New Roman" w:cs="Times New Roman"/>
          <w:sz w:val="28"/>
          <w:szCs w:val="28"/>
        </w:rPr>
      </w:pPr>
    </w:p>
    <w:p w:rsidR="00C84D72" w:rsidRDefault="00C84D72" w:rsidP="00C84D72">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C84D72" w:rsidRDefault="00C84D72" w:rsidP="00C84D72">
      <w:pPr>
        <w:pStyle w:val="ConsPlusNormal"/>
        <w:widowControl/>
        <w:ind w:firstLine="540"/>
        <w:jc w:val="center"/>
        <w:outlineLvl w:val="1"/>
        <w:rPr>
          <w:rFonts w:ascii="Times New Roman" w:hAnsi="Times New Roman" w:cs="Times New Roman"/>
          <w:b/>
          <w:sz w:val="28"/>
          <w:szCs w:val="28"/>
        </w:rPr>
      </w:pPr>
    </w:p>
    <w:p w:rsidR="00C84D72" w:rsidRDefault="00C84D72" w:rsidP="00C84D72">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___________ 2020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C84D72" w:rsidRDefault="00C84D72" w:rsidP="00C84D72">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C84D72" w:rsidRDefault="00C84D72" w:rsidP="00C84D72">
      <w:pPr>
        <w:pStyle w:val="ConsPlusNormal"/>
        <w:widowControl/>
        <w:ind w:firstLine="0"/>
        <w:jc w:val="both"/>
        <w:outlineLvl w:val="1"/>
        <w:rPr>
          <w:rFonts w:ascii="Times New Roman" w:hAnsi="Times New Roman" w:cs="Times New Roman"/>
          <w:b/>
          <w:sz w:val="28"/>
          <w:szCs w:val="28"/>
        </w:rPr>
      </w:pPr>
    </w:p>
    <w:p w:rsidR="00C84D72" w:rsidRDefault="00C84D72" w:rsidP="00C84D72"/>
    <w:p w:rsidR="00C84D72" w:rsidRDefault="00C84D72" w:rsidP="00C84D72">
      <w:pPr>
        <w:rPr>
          <w:sz w:val="28"/>
          <w:szCs w:val="28"/>
        </w:rPr>
      </w:pPr>
      <w:r w:rsidRPr="00E32434">
        <w:rPr>
          <w:sz w:val="28"/>
          <w:szCs w:val="28"/>
        </w:rPr>
        <w:t>Об исполнении бюджета</w:t>
      </w:r>
    </w:p>
    <w:p w:rsidR="00C84D72" w:rsidRDefault="00C84D72" w:rsidP="00C84D72">
      <w:pPr>
        <w:rPr>
          <w:sz w:val="28"/>
          <w:szCs w:val="28"/>
        </w:rPr>
      </w:pPr>
      <w:r>
        <w:rPr>
          <w:sz w:val="28"/>
          <w:szCs w:val="28"/>
        </w:rPr>
        <w:t>муниципального района</w:t>
      </w:r>
    </w:p>
    <w:p w:rsidR="00C84D72" w:rsidRDefault="00C84D72" w:rsidP="00C84D72">
      <w:pPr>
        <w:rPr>
          <w:sz w:val="28"/>
          <w:szCs w:val="28"/>
        </w:rPr>
      </w:pPr>
      <w:r>
        <w:rPr>
          <w:sz w:val="28"/>
          <w:szCs w:val="28"/>
        </w:rPr>
        <w:t xml:space="preserve">«Город Краснокаменск </w:t>
      </w:r>
    </w:p>
    <w:p w:rsidR="00C84D72" w:rsidRDefault="00C84D72" w:rsidP="00C84D72">
      <w:pPr>
        <w:rPr>
          <w:sz w:val="28"/>
          <w:szCs w:val="28"/>
        </w:rPr>
      </w:pPr>
      <w:r>
        <w:rPr>
          <w:sz w:val="28"/>
          <w:szCs w:val="28"/>
        </w:rPr>
        <w:t>и Краснокаменский район»</w:t>
      </w:r>
    </w:p>
    <w:p w:rsidR="00C84D72" w:rsidRDefault="00C84D72" w:rsidP="00C84D72">
      <w:pPr>
        <w:rPr>
          <w:sz w:val="28"/>
          <w:szCs w:val="28"/>
        </w:rPr>
      </w:pPr>
      <w:r>
        <w:rPr>
          <w:sz w:val="28"/>
          <w:szCs w:val="28"/>
        </w:rPr>
        <w:t>Забайкальского края за 2019 год</w:t>
      </w:r>
    </w:p>
    <w:p w:rsidR="00C84D72" w:rsidRDefault="00C84D72" w:rsidP="00C84D72">
      <w:pPr>
        <w:rPr>
          <w:sz w:val="28"/>
          <w:szCs w:val="28"/>
        </w:rPr>
      </w:pPr>
    </w:p>
    <w:p w:rsidR="00C84D72" w:rsidRDefault="00C84D72" w:rsidP="00C84D72">
      <w:pPr>
        <w:rPr>
          <w:sz w:val="28"/>
          <w:szCs w:val="28"/>
        </w:rPr>
      </w:pPr>
    </w:p>
    <w:p w:rsidR="00C84D72" w:rsidRPr="008B1702" w:rsidRDefault="00C84D72" w:rsidP="00C84D72">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2019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proofErr w:type="gramStart"/>
      <w:r w:rsidRPr="008B1702">
        <w:rPr>
          <w:b/>
          <w:sz w:val="28"/>
          <w:szCs w:val="28"/>
        </w:rPr>
        <w:t>р</w:t>
      </w:r>
      <w:proofErr w:type="gramEnd"/>
      <w:r w:rsidRPr="008B1702">
        <w:rPr>
          <w:b/>
          <w:sz w:val="28"/>
          <w:szCs w:val="28"/>
        </w:rPr>
        <w:t xml:space="preserve"> е ш и л:</w:t>
      </w:r>
    </w:p>
    <w:p w:rsidR="00C84D72" w:rsidRDefault="00C84D72" w:rsidP="00C84D72">
      <w:pPr>
        <w:rPr>
          <w:sz w:val="28"/>
          <w:szCs w:val="28"/>
        </w:rPr>
      </w:pPr>
      <w:r w:rsidRPr="00E32434">
        <w:rPr>
          <w:b/>
          <w:sz w:val="28"/>
          <w:szCs w:val="28"/>
        </w:rPr>
        <w:t xml:space="preserve">     </w:t>
      </w:r>
    </w:p>
    <w:p w:rsidR="00C84D72" w:rsidRDefault="00C84D72" w:rsidP="00C84D72">
      <w:pPr>
        <w:numPr>
          <w:ilvl w:val="0"/>
          <w:numId w:val="1"/>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2019 год по доходам в сумме 1 559 802,3 тыс. рублей, по расходам  в  сумме 1 562 813,6 </w:t>
      </w:r>
      <w:r w:rsidRPr="004C7C95">
        <w:rPr>
          <w:sz w:val="28"/>
          <w:szCs w:val="28"/>
        </w:rPr>
        <w:t>тыс</w:t>
      </w:r>
      <w:r>
        <w:rPr>
          <w:sz w:val="28"/>
          <w:szCs w:val="28"/>
        </w:rPr>
        <w:t>.</w:t>
      </w:r>
      <w:r w:rsidRPr="004C7C95">
        <w:rPr>
          <w:sz w:val="28"/>
          <w:szCs w:val="28"/>
        </w:rPr>
        <w:t>рублей</w:t>
      </w:r>
      <w:r>
        <w:rPr>
          <w:sz w:val="28"/>
          <w:szCs w:val="28"/>
        </w:rPr>
        <w:t>, с превышением расходов над доходами в сумме 3 011,3 тыс.рублей (приложения №№ 1-4).</w:t>
      </w:r>
    </w:p>
    <w:p w:rsidR="00C84D72" w:rsidRPr="00791E6B" w:rsidRDefault="00C84D72" w:rsidP="00C84D72">
      <w:pPr>
        <w:numPr>
          <w:ilvl w:val="0"/>
          <w:numId w:val="1"/>
        </w:numPr>
        <w:tabs>
          <w:tab w:val="clear" w:pos="1065"/>
          <w:tab w:val="num" w:pos="1260"/>
        </w:tabs>
        <w:ind w:left="0" w:firstLine="720"/>
        <w:jc w:val="both"/>
        <w:rPr>
          <w:sz w:val="28"/>
          <w:szCs w:val="28"/>
        </w:rPr>
      </w:pPr>
      <w:r w:rsidRPr="00791E6B">
        <w:rPr>
          <w:sz w:val="28"/>
          <w:szCs w:val="28"/>
        </w:rPr>
        <w:t xml:space="preserve">Настоящее решение подлежит официальному обнародованию на стенде Администрации муниципального района «Город Краснокаменск и Краснокаменский район»,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Pr="00791E6B">
          <w:rPr>
            <w:rStyle w:val="a3"/>
            <w:sz w:val="28"/>
            <w:szCs w:val="28"/>
          </w:rPr>
          <w:t>www.adminkr.ru</w:t>
        </w:r>
      </w:hyperlink>
      <w:r w:rsidRPr="00791E6B">
        <w:rPr>
          <w:sz w:val="28"/>
          <w:szCs w:val="28"/>
        </w:rPr>
        <w:t>. и вступает в силу после его подписания и обнародования.</w:t>
      </w:r>
    </w:p>
    <w:p w:rsidR="00C84D72" w:rsidRDefault="00C84D72" w:rsidP="00C84D72">
      <w:pPr>
        <w:rPr>
          <w:sz w:val="28"/>
          <w:szCs w:val="28"/>
        </w:rPr>
      </w:pPr>
    </w:p>
    <w:p w:rsidR="00C84D72" w:rsidRDefault="00C84D72" w:rsidP="00C84D72">
      <w:pPr>
        <w:rPr>
          <w:sz w:val="28"/>
          <w:szCs w:val="28"/>
        </w:rPr>
      </w:pPr>
    </w:p>
    <w:p w:rsidR="00C84D72" w:rsidRDefault="00C84D72" w:rsidP="00C84D72">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А.У.Заммоев</w:t>
      </w:r>
    </w:p>
    <w:p w:rsidR="00C84D72" w:rsidRDefault="00C84D72" w:rsidP="00C84D72">
      <w:pPr>
        <w:pStyle w:val="ConsPlusTitle"/>
        <w:widowControl/>
        <w:outlineLvl w:val="0"/>
      </w:pPr>
    </w:p>
    <w:p w:rsidR="00C84D72" w:rsidRDefault="00C84D72" w:rsidP="00C84D72">
      <w:pPr>
        <w:pStyle w:val="ConsPlusTitle"/>
        <w:widowControl/>
        <w:outlineLvl w:val="0"/>
      </w:pPr>
    </w:p>
    <w:p w:rsidR="00C84D72" w:rsidRDefault="00C84D72" w:rsidP="00C84D72">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Б.Б.Колесаев</w:t>
      </w:r>
      <w:proofErr w:type="spellEnd"/>
    </w:p>
    <w:p w:rsidR="00C84D72" w:rsidRDefault="00C84D72" w:rsidP="00C84D72"/>
    <w:p w:rsidR="00C84D72" w:rsidRDefault="00C84D72" w:rsidP="00C84D72"/>
    <w:tbl>
      <w:tblPr>
        <w:tblW w:w="10433" w:type="dxa"/>
        <w:tblInd w:w="93" w:type="dxa"/>
        <w:tblLayout w:type="fixed"/>
        <w:tblLook w:val="04A0" w:firstRow="1" w:lastRow="0" w:firstColumn="1" w:lastColumn="0" w:noHBand="0" w:noVBand="1"/>
      </w:tblPr>
      <w:tblGrid>
        <w:gridCol w:w="2000"/>
        <w:gridCol w:w="3827"/>
        <w:gridCol w:w="1276"/>
        <w:gridCol w:w="1275"/>
        <w:gridCol w:w="1135"/>
        <w:gridCol w:w="920"/>
      </w:tblGrid>
      <w:tr w:rsidR="00C84D72" w:rsidRPr="00941487" w:rsidTr="00357934">
        <w:trPr>
          <w:trHeight w:val="95"/>
        </w:trPr>
        <w:tc>
          <w:tcPr>
            <w:tcW w:w="2000" w:type="dxa"/>
            <w:tcBorders>
              <w:top w:val="nil"/>
              <w:left w:val="nil"/>
              <w:bottom w:val="nil"/>
              <w:right w:val="nil"/>
            </w:tcBorders>
            <w:shd w:val="clear" w:color="auto" w:fill="auto"/>
            <w:noWrap/>
            <w:vAlign w:val="center"/>
            <w:hideMark/>
          </w:tcPr>
          <w:p w:rsidR="00C84D72" w:rsidRPr="00941487" w:rsidRDefault="00C84D72" w:rsidP="00C84D72">
            <w:pPr>
              <w:jc w:val="center"/>
              <w:rPr>
                <w:sz w:val="20"/>
                <w:szCs w:val="20"/>
              </w:rPr>
            </w:pPr>
          </w:p>
        </w:tc>
        <w:tc>
          <w:tcPr>
            <w:tcW w:w="3827" w:type="dxa"/>
            <w:tcBorders>
              <w:top w:val="nil"/>
              <w:left w:val="nil"/>
              <w:bottom w:val="nil"/>
              <w:right w:val="nil"/>
            </w:tcBorders>
            <w:shd w:val="clear" w:color="auto" w:fill="auto"/>
            <w:vAlign w:val="center"/>
            <w:hideMark/>
          </w:tcPr>
          <w:p w:rsidR="00C84D72" w:rsidRPr="00941487" w:rsidRDefault="00C84D72" w:rsidP="00C84D72">
            <w:pPr>
              <w:rPr>
                <w:sz w:val="20"/>
                <w:szCs w:val="20"/>
              </w:rPr>
            </w:pPr>
          </w:p>
        </w:tc>
        <w:tc>
          <w:tcPr>
            <w:tcW w:w="1276" w:type="dxa"/>
            <w:tcBorders>
              <w:top w:val="nil"/>
              <w:left w:val="nil"/>
              <w:bottom w:val="nil"/>
              <w:right w:val="nil"/>
            </w:tcBorders>
            <w:shd w:val="clear" w:color="auto" w:fill="auto"/>
            <w:vAlign w:val="center"/>
            <w:hideMark/>
          </w:tcPr>
          <w:p w:rsidR="00C84D72" w:rsidRPr="00941487" w:rsidRDefault="00C84D72" w:rsidP="00C84D72">
            <w:pPr>
              <w:rPr>
                <w:sz w:val="20"/>
                <w:szCs w:val="20"/>
              </w:rPr>
            </w:pPr>
          </w:p>
        </w:tc>
        <w:tc>
          <w:tcPr>
            <w:tcW w:w="3330" w:type="dxa"/>
            <w:gridSpan w:val="3"/>
            <w:tcBorders>
              <w:top w:val="nil"/>
              <w:left w:val="nil"/>
              <w:bottom w:val="nil"/>
              <w:right w:val="nil"/>
            </w:tcBorders>
            <w:shd w:val="clear" w:color="auto" w:fill="auto"/>
            <w:hideMark/>
          </w:tcPr>
          <w:p w:rsidR="00C84D72" w:rsidRPr="00C84D72" w:rsidRDefault="00C84D72" w:rsidP="00357934">
            <w:pPr>
              <w:ind w:left="-250"/>
              <w:rPr>
                <w:sz w:val="14"/>
                <w:szCs w:val="14"/>
              </w:rPr>
            </w:pPr>
            <w:r w:rsidRPr="00C84D72">
              <w:rPr>
                <w:sz w:val="14"/>
                <w:szCs w:val="14"/>
              </w:rPr>
              <w:t xml:space="preserve">Приложение № 1 к проекту  решения Совета "Об исполнении бюджета  муниципального района "Город Краснокаменск и Краснокаменский район" Забайкальского края за  2019 год" №                            </w:t>
            </w:r>
            <w:proofErr w:type="gramStart"/>
            <w:r w:rsidRPr="00C84D72">
              <w:rPr>
                <w:sz w:val="14"/>
                <w:szCs w:val="14"/>
              </w:rPr>
              <w:t>от</w:t>
            </w:r>
            <w:proofErr w:type="gramEnd"/>
          </w:p>
        </w:tc>
      </w:tr>
      <w:tr w:rsidR="00C84D72" w:rsidRPr="00941487" w:rsidTr="00357934">
        <w:trPr>
          <w:trHeight w:val="95"/>
        </w:trPr>
        <w:tc>
          <w:tcPr>
            <w:tcW w:w="2000" w:type="dxa"/>
            <w:tcBorders>
              <w:top w:val="nil"/>
              <w:left w:val="nil"/>
              <w:bottom w:val="nil"/>
              <w:right w:val="nil"/>
            </w:tcBorders>
            <w:shd w:val="clear" w:color="auto" w:fill="auto"/>
            <w:noWrap/>
            <w:vAlign w:val="center"/>
            <w:hideMark/>
          </w:tcPr>
          <w:p w:rsidR="00C84D72" w:rsidRPr="00941487" w:rsidRDefault="00C84D72" w:rsidP="00C84D72">
            <w:pPr>
              <w:jc w:val="center"/>
              <w:rPr>
                <w:sz w:val="20"/>
                <w:szCs w:val="20"/>
              </w:rPr>
            </w:pPr>
          </w:p>
        </w:tc>
        <w:tc>
          <w:tcPr>
            <w:tcW w:w="3827" w:type="dxa"/>
            <w:tcBorders>
              <w:top w:val="nil"/>
              <w:left w:val="nil"/>
              <w:bottom w:val="nil"/>
              <w:right w:val="nil"/>
            </w:tcBorders>
            <w:shd w:val="clear" w:color="auto" w:fill="auto"/>
            <w:vAlign w:val="center"/>
            <w:hideMark/>
          </w:tcPr>
          <w:p w:rsidR="00C84D72" w:rsidRPr="00941487" w:rsidRDefault="00C84D72" w:rsidP="00C84D72">
            <w:pPr>
              <w:rPr>
                <w:sz w:val="20"/>
                <w:szCs w:val="20"/>
              </w:rPr>
            </w:pPr>
          </w:p>
        </w:tc>
        <w:tc>
          <w:tcPr>
            <w:tcW w:w="1276" w:type="dxa"/>
            <w:tcBorders>
              <w:top w:val="nil"/>
              <w:left w:val="nil"/>
              <w:bottom w:val="nil"/>
              <w:right w:val="nil"/>
            </w:tcBorders>
            <w:shd w:val="clear" w:color="auto" w:fill="auto"/>
            <w:vAlign w:val="center"/>
            <w:hideMark/>
          </w:tcPr>
          <w:p w:rsidR="00C84D72" w:rsidRPr="00941487" w:rsidRDefault="00C84D72" w:rsidP="00C84D72">
            <w:pPr>
              <w:rPr>
                <w:sz w:val="20"/>
                <w:szCs w:val="20"/>
              </w:rPr>
            </w:pPr>
          </w:p>
        </w:tc>
        <w:tc>
          <w:tcPr>
            <w:tcW w:w="3330" w:type="dxa"/>
            <w:gridSpan w:val="3"/>
            <w:tcBorders>
              <w:top w:val="nil"/>
              <w:left w:val="nil"/>
              <w:bottom w:val="nil"/>
              <w:right w:val="nil"/>
            </w:tcBorders>
            <w:shd w:val="clear" w:color="000000" w:fill="FFFFFF"/>
            <w:hideMark/>
          </w:tcPr>
          <w:p w:rsidR="00C84D72" w:rsidRPr="00941487" w:rsidRDefault="00C84D72" w:rsidP="00C84D72">
            <w:pPr>
              <w:rPr>
                <w:sz w:val="16"/>
                <w:szCs w:val="16"/>
              </w:rPr>
            </w:pPr>
            <w:r w:rsidRPr="00941487">
              <w:rPr>
                <w:sz w:val="16"/>
                <w:szCs w:val="16"/>
              </w:rPr>
              <w:t> </w:t>
            </w:r>
          </w:p>
        </w:tc>
      </w:tr>
      <w:tr w:rsidR="00C84D72" w:rsidRPr="00941487" w:rsidTr="00357934">
        <w:trPr>
          <w:trHeight w:val="95"/>
        </w:trPr>
        <w:tc>
          <w:tcPr>
            <w:tcW w:w="10433" w:type="dxa"/>
            <w:gridSpan w:val="6"/>
            <w:tcBorders>
              <w:top w:val="nil"/>
              <w:left w:val="nil"/>
              <w:bottom w:val="nil"/>
              <w:right w:val="nil"/>
            </w:tcBorders>
            <w:shd w:val="clear" w:color="auto" w:fill="auto"/>
            <w:vAlign w:val="center"/>
            <w:hideMark/>
          </w:tcPr>
          <w:p w:rsidR="00C84D72" w:rsidRPr="00941487" w:rsidRDefault="00C84D72" w:rsidP="00C84D72">
            <w:pPr>
              <w:jc w:val="center"/>
              <w:rPr>
                <w:b/>
                <w:bCs/>
                <w:sz w:val="20"/>
                <w:szCs w:val="20"/>
              </w:rPr>
            </w:pPr>
            <w:r w:rsidRPr="00941487">
              <w:rPr>
                <w:b/>
                <w:bCs/>
                <w:sz w:val="20"/>
                <w:szCs w:val="20"/>
              </w:rPr>
              <w:t>Отчёт по исполнению доходов бюджета муниципального района по кодам классификации доходов бюджета муниципального района за 2019 год</w:t>
            </w:r>
          </w:p>
        </w:tc>
      </w:tr>
      <w:tr w:rsidR="00C84D72" w:rsidRPr="00941487" w:rsidTr="00357934">
        <w:trPr>
          <w:trHeight w:val="95"/>
        </w:trPr>
        <w:tc>
          <w:tcPr>
            <w:tcW w:w="2000" w:type="dxa"/>
            <w:tcBorders>
              <w:top w:val="nil"/>
              <w:left w:val="nil"/>
              <w:bottom w:val="nil"/>
              <w:right w:val="nil"/>
            </w:tcBorders>
            <w:shd w:val="clear" w:color="auto" w:fill="auto"/>
            <w:noWrap/>
            <w:vAlign w:val="center"/>
            <w:hideMark/>
          </w:tcPr>
          <w:p w:rsidR="00C84D72" w:rsidRPr="00941487" w:rsidRDefault="00C84D72" w:rsidP="00C84D72">
            <w:pPr>
              <w:jc w:val="center"/>
              <w:rPr>
                <w:sz w:val="20"/>
                <w:szCs w:val="20"/>
              </w:rPr>
            </w:pPr>
          </w:p>
        </w:tc>
        <w:tc>
          <w:tcPr>
            <w:tcW w:w="3827" w:type="dxa"/>
            <w:tcBorders>
              <w:top w:val="nil"/>
              <w:left w:val="nil"/>
              <w:bottom w:val="nil"/>
              <w:right w:val="nil"/>
            </w:tcBorders>
            <w:shd w:val="clear" w:color="auto" w:fill="auto"/>
            <w:noWrap/>
            <w:vAlign w:val="bottom"/>
            <w:hideMark/>
          </w:tcPr>
          <w:p w:rsidR="00C84D72" w:rsidRPr="00941487" w:rsidRDefault="00C84D72" w:rsidP="00C84D72">
            <w:pPr>
              <w:rPr>
                <w:b/>
                <w:bCs/>
              </w:rPr>
            </w:pPr>
          </w:p>
        </w:tc>
        <w:tc>
          <w:tcPr>
            <w:tcW w:w="1276" w:type="dxa"/>
            <w:tcBorders>
              <w:top w:val="nil"/>
              <w:left w:val="nil"/>
              <w:bottom w:val="nil"/>
              <w:right w:val="nil"/>
            </w:tcBorders>
            <w:shd w:val="clear" w:color="auto" w:fill="auto"/>
            <w:noWrap/>
            <w:vAlign w:val="bottom"/>
            <w:hideMark/>
          </w:tcPr>
          <w:p w:rsidR="00C84D72" w:rsidRPr="00941487" w:rsidRDefault="00C84D72" w:rsidP="00C84D72">
            <w:pPr>
              <w:rPr>
                <w:b/>
                <w:bCs/>
              </w:rPr>
            </w:pPr>
          </w:p>
        </w:tc>
        <w:tc>
          <w:tcPr>
            <w:tcW w:w="1275" w:type="dxa"/>
            <w:tcBorders>
              <w:top w:val="nil"/>
              <w:left w:val="nil"/>
              <w:bottom w:val="nil"/>
              <w:right w:val="nil"/>
            </w:tcBorders>
            <w:shd w:val="clear" w:color="auto" w:fill="auto"/>
            <w:noWrap/>
            <w:vAlign w:val="bottom"/>
            <w:hideMark/>
          </w:tcPr>
          <w:p w:rsidR="00C84D72" w:rsidRPr="00941487" w:rsidRDefault="00C84D72" w:rsidP="00C84D72">
            <w:pPr>
              <w:rPr>
                <w:b/>
                <w:bCs/>
              </w:rPr>
            </w:pPr>
          </w:p>
        </w:tc>
        <w:tc>
          <w:tcPr>
            <w:tcW w:w="1135" w:type="dxa"/>
            <w:tcBorders>
              <w:top w:val="nil"/>
              <w:left w:val="nil"/>
              <w:bottom w:val="nil"/>
              <w:right w:val="nil"/>
            </w:tcBorders>
            <w:shd w:val="clear" w:color="auto" w:fill="auto"/>
            <w:noWrap/>
            <w:vAlign w:val="bottom"/>
            <w:hideMark/>
          </w:tcPr>
          <w:p w:rsidR="00C84D72" w:rsidRPr="00941487" w:rsidRDefault="00C84D72" w:rsidP="00C84D72">
            <w:pPr>
              <w:rPr>
                <w:sz w:val="20"/>
                <w:szCs w:val="20"/>
              </w:rPr>
            </w:pPr>
          </w:p>
        </w:tc>
        <w:tc>
          <w:tcPr>
            <w:tcW w:w="920" w:type="dxa"/>
            <w:tcBorders>
              <w:top w:val="nil"/>
              <w:left w:val="nil"/>
              <w:bottom w:val="nil"/>
              <w:right w:val="nil"/>
            </w:tcBorders>
            <w:shd w:val="clear" w:color="auto" w:fill="auto"/>
            <w:noWrap/>
            <w:vAlign w:val="bottom"/>
            <w:hideMark/>
          </w:tcPr>
          <w:p w:rsidR="00C84D72" w:rsidRPr="00941487" w:rsidRDefault="00C84D72" w:rsidP="0038542A">
            <w:pPr>
              <w:ind w:left="-108"/>
              <w:jc w:val="right"/>
              <w:rPr>
                <w:sz w:val="20"/>
                <w:szCs w:val="20"/>
              </w:rPr>
            </w:pPr>
            <w:r w:rsidRPr="00941487">
              <w:rPr>
                <w:sz w:val="20"/>
                <w:szCs w:val="20"/>
              </w:rPr>
              <w:t>тыс.руб.</w:t>
            </w:r>
          </w:p>
        </w:tc>
      </w:tr>
      <w:tr w:rsidR="00C84D72" w:rsidRPr="00941487" w:rsidTr="00357934">
        <w:trPr>
          <w:trHeight w:val="75"/>
        </w:trPr>
        <w:tc>
          <w:tcPr>
            <w:tcW w:w="2000" w:type="dxa"/>
            <w:tcBorders>
              <w:top w:val="single" w:sz="8" w:space="0" w:color="auto"/>
              <w:left w:val="single" w:sz="8" w:space="0" w:color="auto"/>
              <w:bottom w:val="nil"/>
              <w:right w:val="single" w:sz="8" w:space="0" w:color="auto"/>
            </w:tcBorders>
            <w:shd w:val="clear" w:color="auto" w:fill="auto"/>
            <w:vAlign w:val="center"/>
            <w:hideMark/>
          </w:tcPr>
          <w:p w:rsidR="00C84D72" w:rsidRPr="00C84D72" w:rsidRDefault="00C84D72" w:rsidP="00C84D72">
            <w:pPr>
              <w:jc w:val="center"/>
              <w:rPr>
                <w:sz w:val="16"/>
                <w:szCs w:val="16"/>
              </w:rPr>
            </w:pPr>
            <w:r w:rsidRPr="00C84D72">
              <w:rPr>
                <w:sz w:val="16"/>
                <w:szCs w:val="16"/>
              </w:rPr>
              <w:t>Код бюджетной классификации Российской Федерации</w:t>
            </w:r>
          </w:p>
        </w:tc>
        <w:tc>
          <w:tcPr>
            <w:tcW w:w="3827" w:type="dxa"/>
            <w:tcBorders>
              <w:top w:val="single" w:sz="8" w:space="0" w:color="auto"/>
              <w:left w:val="nil"/>
              <w:bottom w:val="nil"/>
              <w:right w:val="single" w:sz="8" w:space="0" w:color="auto"/>
            </w:tcBorders>
            <w:shd w:val="clear" w:color="auto" w:fill="auto"/>
            <w:noWrap/>
            <w:vAlign w:val="center"/>
            <w:hideMark/>
          </w:tcPr>
          <w:p w:rsidR="00C84D72" w:rsidRPr="00C84D72" w:rsidRDefault="00C84D72" w:rsidP="00C84D72">
            <w:pPr>
              <w:jc w:val="center"/>
              <w:rPr>
                <w:sz w:val="16"/>
                <w:szCs w:val="16"/>
              </w:rPr>
            </w:pPr>
            <w:r w:rsidRPr="00C84D72">
              <w:rPr>
                <w:sz w:val="16"/>
                <w:szCs w:val="16"/>
              </w:rPr>
              <w:t>Наименование доходов</w:t>
            </w:r>
          </w:p>
        </w:tc>
        <w:tc>
          <w:tcPr>
            <w:tcW w:w="1276" w:type="dxa"/>
            <w:tcBorders>
              <w:top w:val="single" w:sz="4" w:space="0" w:color="auto"/>
              <w:left w:val="nil"/>
              <w:bottom w:val="nil"/>
              <w:right w:val="single" w:sz="8"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Утверждено в бюджете на 2019 год</w:t>
            </w:r>
          </w:p>
        </w:tc>
        <w:tc>
          <w:tcPr>
            <w:tcW w:w="1275" w:type="dxa"/>
            <w:tcBorders>
              <w:top w:val="single" w:sz="8" w:space="0" w:color="auto"/>
              <w:left w:val="nil"/>
              <w:bottom w:val="nil"/>
              <w:right w:val="single" w:sz="8" w:space="0" w:color="auto"/>
            </w:tcBorders>
            <w:shd w:val="clear" w:color="auto" w:fill="auto"/>
            <w:vAlign w:val="center"/>
            <w:hideMark/>
          </w:tcPr>
          <w:p w:rsidR="00C84D72" w:rsidRPr="00C84D72" w:rsidRDefault="00C84D72" w:rsidP="00C84D72">
            <w:pPr>
              <w:jc w:val="center"/>
              <w:rPr>
                <w:sz w:val="16"/>
                <w:szCs w:val="16"/>
              </w:rPr>
            </w:pPr>
            <w:r w:rsidRPr="00C84D72">
              <w:rPr>
                <w:sz w:val="16"/>
                <w:szCs w:val="16"/>
              </w:rPr>
              <w:t>Утверждено сводной бюджетной росписью на 2019 год</w:t>
            </w:r>
          </w:p>
        </w:tc>
        <w:tc>
          <w:tcPr>
            <w:tcW w:w="1135" w:type="dxa"/>
            <w:tcBorders>
              <w:top w:val="single" w:sz="8" w:space="0" w:color="auto"/>
              <w:left w:val="nil"/>
              <w:bottom w:val="nil"/>
              <w:right w:val="single" w:sz="8" w:space="0" w:color="auto"/>
            </w:tcBorders>
            <w:shd w:val="clear" w:color="auto" w:fill="auto"/>
            <w:vAlign w:val="center"/>
            <w:hideMark/>
          </w:tcPr>
          <w:p w:rsidR="00C84D72" w:rsidRPr="00C84D72" w:rsidRDefault="00C84D72" w:rsidP="00C84D72">
            <w:pPr>
              <w:jc w:val="center"/>
              <w:rPr>
                <w:sz w:val="16"/>
                <w:szCs w:val="16"/>
              </w:rPr>
            </w:pPr>
            <w:r w:rsidRPr="00C84D72">
              <w:rPr>
                <w:sz w:val="16"/>
                <w:szCs w:val="16"/>
              </w:rPr>
              <w:t>Исполнено за 2019 год</w:t>
            </w:r>
          </w:p>
        </w:tc>
        <w:tc>
          <w:tcPr>
            <w:tcW w:w="920" w:type="dxa"/>
            <w:tcBorders>
              <w:top w:val="single" w:sz="8" w:space="0" w:color="auto"/>
              <w:left w:val="nil"/>
              <w:bottom w:val="nil"/>
              <w:right w:val="single" w:sz="8" w:space="0" w:color="auto"/>
            </w:tcBorders>
            <w:shd w:val="clear" w:color="auto" w:fill="auto"/>
            <w:vAlign w:val="center"/>
            <w:hideMark/>
          </w:tcPr>
          <w:p w:rsidR="00C84D72" w:rsidRPr="00C84D72" w:rsidRDefault="00C84D72" w:rsidP="00C84D72">
            <w:pPr>
              <w:jc w:val="center"/>
              <w:rPr>
                <w:sz w:val="16"/>
                <w:szCs w:val="16"/>
              </w:rPr>
            </w:pPr>
            <w:r w:rsidRPr="00C84D72">
              <w:rPr>
                <w:sz w:val="16"/>
                <w:szCs w:val="16"/>
              </w:rPr>
              <w:t>Процент исполнения</w:t>
            </w:r>
          </w:p>
        </w:tc>
      </w:tr>
      <w:tr w:rsidR="00C84D72" w:rsidRPr="00941487" w:rsidTr="00357934">
        <w:trPr>
          <w:trHeight w:val="255"/>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2</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3</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C84D72" w:rsidRPr="00C84D72" w:rsidRDefault="00C84D72" w:rsidP="00C84D72">
            <w:pPr>
              <w:jc w:val="center"/>
              <w:rPr>
                <w:b/>
                <w:bCs/>
                <w:sz w:val="16"/>
                <w:szCs w:val="16"/>
              </w:rPr>
            </w:pPr>
            <w:r w:rsidRPr="00C84D72">
              <w:rPr>
                <w:b/>
                <w:bCs/>
                <w:sz w:val="16"/>
                <w:szCs w:val="16"/>
              </w:rPr>
              <w:t>4</w:t>
            </w:r>
          </w:p>
        </w:tc>
        <w:tc>
          <w:tcPr>
            <w:tcW w:w="1135" w:type="dxa"/>
            <w:tcBorders>
              <w:top w:val="single" w:sz="8" w:space="0" w:color="auto"/>
              <w:left w:val="nil"/>
              <w:bottom w:val="single" w:sz="8" w:space="0" w:color="auto"/>
              <w:right w:val="single" w:sz="8" w:space="0" w:color="auto"/>
            </w:tcBorders>
            <w:shd w:val="clear" w:color="auto" w:fill="auto"/>
            <w:noWrap/>
            <w:vAlign w:val="center"/>
            <w:hideMark/>
          </w:tcPr>
          <w:p w:rsidR="00C84D72" w:rsidRPr="00C84D72" w:rsidRDefault="00C84D72" w:rsidP="00C84D72">
            <w:pPr>
              <w:jc w:val="center"/>
              <w:rPr>
                <w:b/>
                <w:bCs/>
                <w:sz w:val="16"/>
                <w:szCs w:val="16"/>
              </w:rPr>
            </w:pPr>
            <w:r w:rsidRPr="00C84D72">
              <w:rPr>
                <w:b/>
                <w:bCs/>
                <w:sz w:val="16"/>
                <w:szCs w:val="16"/>
              </w:rPr>
              <w:t>5</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6</w:t>
            </w:r>
          </w:p>
        </w:tc>
      </w:tr>
      <w:tr w:rsidR="00C84D72" w:rsidRPr="00941487" w:rsidTr="00357934">
        <w:trPr>
          <w:trHeight w:val="7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1 00 00000 00 0000 000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ДОХОДЫ</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377 557,7</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377 557,7</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372 987,4</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99%</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1 01 00000 00 0000 000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НАЛОГИ НА ПРИБЫЛЬ, ДОХОДЫ</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146 864,2</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146 864,2</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149 041,5</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101%</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1 01 02000 01 0000 110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Налог на доходы физических лиц</w:t>
            </w:r>
          </w:p>
        </w:tc>
        <w:tc>
          <w:tcPr>
            <w:tcW w:w="1276"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146 864,2</w:t>
            </w:r>
          </w:p>
        </w:tc>
        <w:tc>
          <w:tcPr>
            <w:tcW w:w="127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146 864,2</w:t>
            </w:r>
          </w:p>
        </w:tc>
        <w:tc>
          <w:tcPr>
            <w:tcW w:w="113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149 041,5</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101%</w:t>
            </w:r>
          </w:p>
        </w:tc>
      </w:tr>
      <w:tr w:rsidR="00C84D72" w:rsidRPr="00941487" w:rsidTr="00357934">
        <w:trPr>
          <w:trHeight w:val="96"/>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1 03 00000 00 0000 000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НАЛОГИ НА ТОВАРЫ (РАБОТЫ, УСЛУГИ), РЕАЛИЗУЕМЫЕ НА ТЕРРИТОРИИ РФ</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4 788,8</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4 788,8</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5 350,8</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112%</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1 03 02000 01 0000 110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Акцизы по подакцизным товарам (продукции), производимым на территории РФ</w:t>
            </w:r>
          </w:p>
        </w:tc>
        <w:tc>
          <w:tcPr>
            <w:tcW w:w="1276"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4 788,8</w:t>
            </w:r>
          </w:p>
        </w:tc>
        <w:tc>
          <w:tcPr>
            <w:tcW w:w="127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4 788,8</w:t>
            </w:r>
          </w:p>
        </w:tc>
        <w:tc>
          <w:tcPr>
            <w:tcW w:w="113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5 350,8</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112%</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1 05 00000 00 0000 000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НАЛОГИ НА СОВОКУПНЫЙ ДОХОД</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51 158,1</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51 158,1</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47 936,9</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94%</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1 05 02000 01 0000 110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Единый налог на вмененный доход для отдельных видов деятельности</w:t>
            </w:r>
          </w:p>
        </w:tc>
        <w:tc>
          <w:tcPr>
            <w:tcW w:w="1276"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49 437,7</w:t>
            </w:r>
          </w:p>
        </w:tc>
        <w:tc>
          <w:tcPr>
            <w:tcW w:w="127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49 437,7</w:t>
            </w:r>
          </w:p>
        </w:tc>
        <w:tc>
          <w:tcPr>
            <w:tcW w:w="113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45 853,9</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93%</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1 05 03000 01 0000 110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Единый сельскохозяйственный налог</w:t>
            </w:r>
          </w:p>
        </w:tc>
        <w:tc>
          <w:tcPr>
            <w:tcW w:w="1276"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320,4</w:t>
            </w:r>
          </w:p>
        </w:tc>
        <w:tc>
          <w:tcPr>
            <w:tcW w:w="1275"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320,4</w:t>
            </w:r>
          </w:p>
        </w:tc>
        <w:tc>
          <w:tcPr>
            <w:tcW w:w="1135"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275,0</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86%</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1 05 04000 01 0000 110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Налог, взимаемы в связи с применением патентной системы налогообложения</w:t>
            </w:r>
          </w:p>
        </w:tc>
        <w:tc>
          <w:tcPr>
            <w:tcW w:w="1276"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1 400,0</w:t>
            </w:r>
          </w:p>
        </w:tc>
        <w:tc>
          <w:tcPr>
            <w:tcW w:w="1275"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1 400,0</w:t>
            </w:r>
          </w:p>
        </w:tc>
        <w:tc>
          <w:tcPr>
            <w:tcW w:w="1135"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1 808,0</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129%</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1 07 00000 00 0000 000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НАЛОГИ, СБОРЫ И РЕГУЛЯРНЫЕ ПЛАТЕЖИ ЗА ПОЛЬЗОВАНИЕ ПРИРОДНЫМИ РЕСУРСАМИ</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76 223,5</w:t>
            </w:r>
          </w:p>
        </w:tc>
        <w:tc>
          <w:tcPr>
            <w:tcW w:w="1275" w:type="dxa"/>
            <w:tcBorders>
              <w:top w:val="single" w:sz="4" w:space="0" w:color="auto"/>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76 223,5</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74 079,4</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97%</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1 07 01020 01 0000 110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Налог на добычу общераспространенных полезных ископаемых</w:t>
            </w:r>
          </w:p>
        </w:tc>
        <w:tc>
          <w:tcPr>
            <w:tcW w:w="1276"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1 787,7</w:t>
            </w:r>
          </w:p>
        </w:tc>
        <w:tc>
          <w:tcPr>
            <w:tcW w:w="127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1 787,7</w:t>
            </w:r>
          </w:p>
        </w:tc>
        <w:tc>
          <w:tcPr>
            <w:tcW w:w="113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2 133,6</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119%</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1 07 01030 01 0000 110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Налог на добычу прочих полезных ископаемых</w:t>
            </w:r>
          </w:p>
        </w:tc>
        <w:tc>
          <w:tcPr>
            <w:tcW w:w="1276"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64 813,0</w:t>
            </w:r>
          </w:p>
        </w:tc>
        <w:tc>
          <w:tcPr>
            <w:tcW w:w="127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64 813,0</w:t>
            </w:r>
          </w:p>
        </w:tc>
        <w:tc>
          <w:tcPr>
            <w:tcW w:w="113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52 676,3</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81%</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1 07 01060 01 0000 110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Налог на добычу полезных ископаемых в виде угля</w:t>
            </w:r>
          </w:p>
        </w:tc>
        <w:tc>
          <w:tcPr>
            <w:tcW w:w="1276"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9 622,8</w:t>
            </w:r>
          </w:p>
        </w:tc>
        <w:tc>
          <w:tcPr>
            <w:tcW w:w="127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9 622,8</w:t>
            </w:r>
          </w:p>
        </w:tc>
        <w:tc>
          <w:tcPr>
            <w:tcW w:w="113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19 269,5</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200%</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1 08 00000 00 1000 000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ГОСУДАРСТВЕННАЯ ПОШЛИНА</w:t>
            </w:r>
          </w:p>
        </w:tc>
        <w:tc>
          <w:tcPr>
            <w:tcW w:w="1276"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5 800,0</w:t>
            </w:r>
          </w:p>
        </w:tc>
        <w:tc>
          <w:tcPr>
            <w:tcW w:w="127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5 800,0</w:t>
            </w:r>
          </w:p>
        </w:tc>
        <w:tc>
          <w:tcPr>
            <w:tcW w:w="113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8 698,5</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150%</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1 09 00000 00 0000 000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ЗАДОЛЖЕННОСТЬ И ПЕРЕРАСЧЁТЫ ПО ОТМЕНЁННЫМ НАЛОГАМ, СБОРАМ И ИНЫМ ОБЯЗАТЕЛЬНЫМ ПЛАТЕЖАМ</w:t>
            </w:r>
          </w:p>
        </w:tc>
        <w:tc>
          <w:tcPr>
            <w:tcW w:w="1276"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0,0</w:t>
            </w:r>
          </w:p>
        </w:tc>
        <w:tc>
          <w:tcPr>
            <w:tcW w:w="127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0,0</w:t>
            </w:r>
          </w:p>
        </w:tc>
        <w:tc>
          <w:tcPr>
            <w:tcW w:w="113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0,0</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 </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1 11 00000 00 0000 000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58 268,2</w:t>
            </w:r>
          </w:p>
        </w:tc>
        <w:tc>
          <w:tcPr>
            <w:tcW w:w="127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58 268,2</w:t>
            </w:r>
          </w:p>
        </w:tc>
        <w:tc>
          <w:tcPr>
            <w:tcW w:w="1135" w:type="dxa"/>
            <w:tcBorders>
              <w:top w:val="nil"/>
              <w:left w:val="nil"/>
              <w:bottom w:val="single" w:sz="4" w:space="0" w:color="auto"/>
              <w:right w:val="single" w:sz="8" w:space="0" w:color="auto"/>
            </w:tcBorders>
            <w:shd w:val="clear" w:color="000000" w:fill="FFFFFF"/>
            <w:noWrap/>
            <w:vAlign w:val="center"/>
            <w:hideMark/>
          </w:tcPr>
          <w:p w:rsidR="00C84D72" w:rsidRPr="00357934" w:rsidRDefault="00C84D72" w:rsidP="00C84D72">
            <w:pPr>
              <w:jc w:val="center"/>
              <w:rPr>
                <w:bCs/>
                <w:sz w:val="16"/>
                <w:szCs w:val="16"/>
              </w:rPr>
            </w:pPr>
            <w:r w:rsidRPr="00357934">
              <w:rPr>
                <w:bCs/>
                <w:sz w:val="16"/>
                <w:szCs w:val="16"/>
              </w:rPr>
              <w:t>54 534,2</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94%</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1 11 01000 00 0000 120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Borders>
              <w:top w:val="nil"/>
              <w:left w:val="nil"/>
              <w:bottom w:val="nil"/>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0,0</w:t>
            </w:r>
          </w:p>
        </w:tc>
        <w:tc>
          <w:tcPr>
            <w:tcW w:w="1275" w:type="dxa"/>
            <w:tcBorders>
              <w:top w:val="nil"/>
              <w:left w:val="nil"/>
              <w:bottom w:val="nil"/>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0,0</w:t>
            </w:r>
          </w:p>
        </w:tc>
        <w:tc>
          <w:tcPr>
            <w:tcW w:w="1135" w:type="dxa"/>
            <w:tcBorders>
              <w:top w:val="nil"/>
              <w:left w:val="nil"/>
              <w:bottom w:val="nil"/>
              <w:right w:val="single" w:sz="8" w:space="0" w:color="auto"/>
            </w:tcBorders>
            <w:shd w:val="clear" w:color="000000" w:fill="FFFFFF"/>
            <w:noWrap/>
            <w:vAlign w:val="center"/>
            <w:hideMark/>
          </w:tcPr>
          <w:p w:rsidR="00C84D72" w:rsidRPr="00357934" w:rsidRDefault="00C84D72" w:rsidP="00C84D72">
            <w:pPr>
              <w:jc w:val="center"/>
              <w:rPr>
                <w:i/>
                <w:iCs/>
                <w:sz w:val="16"/>
                <w:szCs w:val="16"/>
              </w:rPr>
            </w:pPr>
            <w:r w:rsidRPr="00357934">
              <w:rPr>
                <w:i/>
                <w:iCs/>
                <w:sz w:val="16"/>
                <w:szCs w:val="16"/>
              </w:rPr>
              <w:t>8,4</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 </w:t>
            </w:r>
          </w:p>
        </w:tc>
      </w:tr>
      <w:tr w:rsidR="00C84D72" w:rsidRPr="00941487" w:rsidTr="00357934">
        <w:trPr>
          <w:trHeight w:val="510"/>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1 11 05000 00 0000 120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 xml:space="preserve">Доходы от сдачи в аренду имущества, находящегося в государственной и муниципальной собственности </w:t>
            </w:r>
          </w:p>
        </w:tc>
        <w:tc>
          <w:tcPr>
            <w:tcW w:w="1276"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40 513,8</w:t>
            </w:r>
          </w:p>
        </w:tc>
        <w:tc>
          <w:tcPr>
            <w:tcW w:w="1275"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40 513,8</w:t>
            </w:r>
          </w:p>
        </w:tc>
        <w:tc>
          <w:tcPr>
            <w:tcW w:w="1135"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36 154,6</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89%</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1 11 07000 00 0000 120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Платежи от государственных и муниципальных унитарных предприятий</w:t>
            </w:r>
          </w:p>
        </w:tc>
        <w:tc>
          <w:tcPr>
            <w:tcW w:w="1276"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2 854,4</w:t>
            </w:r>
          </w:p>
        </w:tc>
        <w:tc>
          <w:tcPr>
            <w:tcW w:w="1275" w:type="dxa"/>
            <w:tcBorders>
              <w:top w:val="single" w:sz="4" w:space="0" w:color="auto"/>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2 854,4</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2 846,0</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100%</w:t>
            </w:r>
          </w:p>
        </w:tc>
      </w:tr>
      <w:tr w:rsidR="00C84D72" w:rsidRPr="00941487" w:rsidTr="00357934">
        <w:trPr>
          <w:trHeight w:val="133"/>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1 11 09000 00 0000 120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14 900,0</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14 900,0</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15 525,2</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104%</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1 12 00000 00 0000 000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ПЛАТЕЖИ ПРИ ПОЛЬЗОВАНИИ ПРИРОДНЫМИ РЕСУРСАМИ</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6 200,0</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6 200,0</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4 380,2</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71%</w:t>
            </w:r>
          </w:p>
        </w:tc>
      </w:tr>
      <w:tr w:rsidR="00C84D72" w:rsidRPr="00941487" w:rsidTr="00357934">
        <w:trPr>
          <w:trHeight w:val="25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i/>
                <w:iCs/>
                <w:sz w:val="16"/>
                <w:szCs w:val="16"/>
              </w:rPr>
            </w:pPr>
            <w:r w:rsidRPr="00C84D72">
              <w:rPr>
                <w:i/>
                <w:iCs/>
                <w:sz w:val="16"/>
                <w:szCs w:val="16"/>
              </w:rPr>
              <w:t>1 12 01000 01 0000 120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Плата за негативное воздействие на окружающую среду</w:t>
            </w:r>
          </w:p>
        </w:tc>
        <w:tc>
          <w:tcPr>
            <w:tcW w:w="1276"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6 200,0</w:t>
            </w:r>
          </w:p>
        </w:tc>
        <w:tc>
          <w:tcPr>
            <w:tcW w:w="127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6 200,0</w:t>
            </w:r>
          </w:p>
        </w:tc>
        <w:tc>
          <w:tcPr>
            <w:tcW w:w="1135" w:type="dxa"/>
            <w:tcBorders>
              <w:top w:val="nil"/>
              <w:left w:val="nil"/>
              <w:bottom w:val="nil"/>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4 380,2</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71%</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1 13 00000 00 0000 000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ДОХОДЫ ОТ ОКАЗАНИЯ ПЛАТНЫХ УСЛУГ И КОМПЕНСАЦИИ ЗАТРАТ ГОСУДАРСТВА</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1 754,9</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1 754,9</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1 755,7</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100%</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00011400000000000000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20 000,0</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20 000,0</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21 840,2</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109%</w:t>
            </w:r>
          </w:p>
        </w:tc>
      </w:tr>
      <w:tr w:rsidR="00C84D72" w:rsidRPr="00941487" w:rsidTr="00357934">
        <w:trPr>
          <w:trHeight w:val="2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1 16 00000 00 0000 000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ШТРАФЫ, САНКЦИИ, ВОЗМЕЩЕНИЕ УЩЕРБА</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6 500,0</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6 500,0</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5 517,3</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85%</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1 17 00000 00 0000 000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ПРОЧИЕ НЕНАЛОГОВЫЕ ДОХОДЫ</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0,0</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0,0</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-147,3</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 </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84D72" w:rsidRPr="00C84D72" w:rsidRDefault="00C84D72" w:rsidP="00C84D72">
            <w:pPr>
              <w:jc w:val="center"/>
              <w:rPr>
                <w:i/>
                <w:iCs/>
                <w:sz w:val="16"/>
                <w:szCs w:val="16"/>
              </w:rPr>
            </w:pPr>
            <w:r w:rsidRPr="00C84D72">
              <w:rPr>
                <w:i/>
                <w:iCs/>
                <w:sz w:val="16"/>
                <w:szCs w:val="16"/>
              </w:rPr>
              <w:t>1 17 01050 05 0000 180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Невыясненные поступления, зачисляемые в бюджеты муниципальных районов</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0,0</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0,0</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-180,7</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 </w:t>
            </w:r>
          </w:p>
        </w:tc>
      </w:tr>
      <w:tr w:rsidR="00C84D72" w:rsidRPr="00941487" w:rsidTr="00357934">
        <w:trPr>
          <w:trHeight w:val="85"/>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84D72" w:rsidRPr="00C84D72" w:rsidRDefault="00C84D72" w:rsidP="00C84D72">
            <w:pPr>
              <w:jc w:val="center"/>
              <w:rPr>
                <w:i/>
                <w:iCs/>
                <w:sz w:val="16"/>
                <w:szCs w:val="16"/>
              </w:rPr>
            </w:pPr>
            <w:r w:rsidRPr="00C84D72">
              <w:rPr>
                <w:i/>
                <w:iCs/>
                <w:sz w:val="16"/>
                <w:szCs w:val="16"/>
              </w:rPr>
              <w:t>1 17 05050 05 0000 180</w:t>
            </w:r>
          </w:p>
        </w:tc>
        <w:tc>
          <w:tcPr>
            <w:tcW w:w="3827" w:type="dxa"/>
            <w:tcBorders>
              <w:top w:val="nil"/>
              <w:left w:val="nil"/>
              <w:bottom w:val="single" w:sz="4" w:space="0" w:color="auto"/>
              <w:right w:val="single" w:sz="8" w:space="0" w:color="auto"/>
            </w:tcBorders>
            <w:shd w:val="clear" w:color="auto" w:fill="auto"/>
            <w:vAlign w:val="center"/>
            <w:hideMark/>
          </w:tcPr>
          <w:p w:rsidR="00C84D72" w:rsidRPr="00C84D72" w:rsidRDefault="00C84D72" w:rsidP="00C84D72">
            <w:pPr>
              <w:rPr>
                <w:i/>
                <w:iCs/>
                <w:sz w:val="16"/>
                <w:szCs w:val="16"/>
              </w:rPr>
            </w:pPr>
            <w:r w:rsidRPr="00C84D72">
              <w:rPr>
                <w:i/>
                <w:iCs/>
                <w:sz w:val="16"/>
                <w:szCs w:val="16"/>
              </w:rPr>
              <w:t>Прочие неналоговые доходы бюджетов муниципальных районов</w:t>
            </w:r>
          </w:p>
        </w:tc>
        <w:tc>
          <w:tcPr>
            <w:tcW w:w="1276"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0,0</w:t>
            </w:r>
          </w:p>
        </w:tc>
        <w:tc>
          <w:tcPr>
            <w:tcW w:w="127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0,0</w:t>
            </w:r>
          </w:p>
        </w:tc>
        <w:tc>
          <w:tcPr>
            <w:tcW w:w="1135"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33,4</w:t>
            </w:r>
          </w:p>
        </w:tc>
        <w:tc>
          <w:tcPr>
            <w:tcW w:w="920" w:type="dxa"/>
            <w:tcBorders>
              <w:top w:val="nil"/>
              <w:left w:val="nil"/>
              <w:bottom w:val="single" w:sz="4" w:space="0" w:color="auto"/>
              <w:right w:val="single" w:sz="8" w:space="0" w:color="auto"/>
            </w:tcBorders>
            <w:shd w:val="clear" w:color="auto" w:fill="auto"/>
            <w:noWrap/>
            <w:vAlign w:val="center"/>
            <w:hideMark/>
          </w:tcPr>
          <w:p w:rsidR="00C84D72" w:rsidRPr="00357934" w:rsidRDefault="00C84D72" w:rsidP="00C84D72">
            <w:pPr>
              <w:jc w:val="center"/>
              <w:rPr>
                <w:i/>
                <w:iCs/>
                <w:sz w:val="16"/>
                <w:szCs w:val="16"/>
              </w:rPr>
            </w:pPr>
            <w:r w:rsidRPr="00357934">
              <w:rPr>
                <w:i/>
                <w:iCs/>
                <w:sz w:val="16"/>
                <w:szCs w:val="16"/>
              </w:rPr>
              <w:t> </w:t>
            </w:r>
          </w:p>
        </w:tc>
      </w:tr>
      <w:tr w:rsidR="00C84D72" w:rsidRPr="00941487" w:rsidTr="00357934">
        <w:trPr>
          <w:trHeight w:val="7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2 00 00000 00 0000 000</w:t>
            </w:r>
          </w:p>
        </w:tc>
        <w:tc>
          <w:tcPr>
            <w:tcW w:w="3827" w:type="dxa"/>
            <w:tcBorders>
              <w:top w:val="nil"/>
              <w:left w:val="nil"/>
              <w:bottom w:val="single" w:sz="8" w:space="0" w:color="auto"/>
              <w:right w:val="single" w:sz="8" w:space="0" w:color="auto"/>
            </w:tcBorders>
            <w:shd w:val="clear" w:color="auto" w:fill="auto"/>
            <w:vAlign w:val="center"/>
            <w:hideMark/>
          </w:tcPr>
          <w:p w:rsidR="00C84D72" w:rsidRPr="00C84D72" w:rsidRDefault="00C84D72" w:rsidP="00C84D72">
            <w:pPr>
              <w:rPr>
                <w:bCs/>
                <w:sz w:val="16"/>
                <w:szCs w:val="16"/>
              </w:rPr>
            </w:pPr>
            <w:r w:rsidRPr="00C84D72">
              <w:rPr>
                <w:bCs/>
                <w:sz w:val="16"/>
                <w:szCs w:val="16"/>
              </w:rPr>
              <w:t>БЕЗВОЗМЕЗДНЫЕ ПОСТУПЛЕНИЯ ОТ ДРУГИХ БЮДЖЕТОВ БЮДЖЕТНОЙ СИСТЕМЫ</w:t>
            </w:r>
          </w:p>
        </w:tc>
        <w:tc>
          <w:tcPr>
            <w:tcW w:w="1276" w:type="dxa"/>
            <w:tcBorders>
              <w:top w:val="nil"/>
              <w:left w:val="nil"/>
              <w:bottom w:val="single" w:sz="8"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1 198 286,1</w:t>
            </w:r>
          </w:p>
        </w:tc>
        <w:tc>
          <w:tcPr>
            <w:tcW w:w="1275" w:type="dxa"/>
            <w:tcBorders>
              <w:top w:val="nil"/>
              <w:left w:val="nil"/>
              <w:bottom w:val="single" w:sz="8"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1 191 122,3</w:t>
            </w:r>
          </w:p>
        </w:tc>
        <w:tc>
          <w:tcPr>
            <w:tcW w:w="1135" w:type="dxa"/>
            <w:tcBorders>
              <w:top w:val="nil"/>
              <w:left w:val="nil"/>
              <w:bottom w:val="single" w:sz="8"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1 186 814,9</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C84D72" w:rsidRPr="00357934" w:rsidRDefault="00C84D72" w:rsidP="00C84D72">
            <w:pPr>
              <w:jc w:val="center"/>
              <w:rPr>
                <w:bCs/>
                <w:sz w:val="16"/>
                <w:szCs w:val="16"/>
              </w:rPr>
            </w:pPr>
            <w:r w:rsidRPr="00357934">
              <w:rPr>
                <w:bCs/>
                <w:sz w:val="16"/>
                <w:szCs w:val="16"/>
              </w:rPr>
              <w:t>100%</w:t>
            </w:r>
          </w:p>
        </w:tc>
      </w:tr>
      <w:tr w:rsidR="00C84D72" w:rsidRPr="00941487" w:rsidTr="00357934">
        <w:trPr>
          <w:trHeight w:val="390"/>
        </w:trPr>
        <w:tc>
          <w:tcPr>
            <w:tcW w:w="58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84D72" w:rsidRPr="00C84D72" w:rsidRDefault="00C84D72" w:rsidP="00C84D72">
            <w:pPr>
              <w:jc w:val="center"/>
              <w:rPr>
                <w:bCs/>
                <w:sz w:val="16"/>
                <w:szCs w:val="16"/>
              </w:rPr>
            </w:pPr>
            <w:r w:rsidRPr="00C84D72">
              <w:rPr>
                <w:bCs/>
                <w:sz w:val="16"/>
                <w:szCs w:val="16"/>
              </w:rPr>
              <w:t>ИТОГО ДОХОДОВ</w:t>
            </w:r>
          </w:p>
        </w:tc>
        <w:tc>
          <w:tcPr>
            <w:tcW w:w="1276" w:type="dxa"/>
            <w:tcBorders>
              <w:top w:val="nil"/>
              <w:left w:val="nil"/>
              <w:bottom w:val="single" w:sz="8"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1 575 843,8</w:t>
            </w:r>
          </w:p>
        </w:tc>
        <w:tc>
          <w:tcPr>
            <w:tcW w:w="1275" w:type="dxa"/>
            <w:tcBorders>
              <w:top w:val="nil"/>
              <w:left w:val="nil"/>
              <w:bottom w:val="single" w:sz="8" w:space="0" w:color="auto"/>
              <w:right w:val="single" w:sz="8" w:space="0" w:color="auto"/>
            </w:tcBorders>
            <w:shd w:val="clear" w:color="auto" w:fill="auto"/>
            <w:noWrap/>
            <w:vAlign w:val="center"/>
            <w:hideMark/>
          </w:tcPr>
          <w:p w:rsidR="00C84D72" w:rsidRPr="00C84D72" w:rsidRDefault="00C84D72" w:rsidP="00C84D72">
            <w:pPr>
              <w:jc w:val="center"/>
              <w:rPr>
                <w:b/>
                <w:bCs/>
                <w:sz w:val="16"/>
                <w:szCs w:val="16"/>
              </w:rPr>
            </w:pPr>
            <w:r w:rsidRPr="00C84D72">
              <w:rPr>
                <w:b/>
                <w:bCs/>
                <w:sz w:val="16"/>
                <w:szCs w:val="16"/>
              </w:rPr>
              <w:t>1 568 680,0</w:t>
            </w:r>
          </w:p>
        </w:tc>
        <w:tc>
          <w:tcPr>
            <w:tcW w:w="1135" w:type="dxa"/>
            <w:tcBorders>
              <w:top w:val="nil"/>
              <w:left w:val="nil"/>
              <w:bottom w:val="single" w:sz="8" w:space="0" w:color="auto"/>
              <w:right w:val="nil"/>
            </w:tcBorders>
            <w:shd w:val="clear" w:color="auto" w:fill="auto"/>
            <w:noWrap/>
            <w:vAlign w:val="center"/>
            <w:hideMark/>
          </w:tcPr>
          <w:p w:rsidR="00C84D72" w:rsidRPr="00C84D72" w:rsidRDefault="00C84D72" w:rsidP="00C84D72">
            <w:pPr>
              <w:jc w:val="center"/>
              <w:rPr>
                <w:b/>
                <w:bCs/>
                <w:sz w:val="16"/>
                <w:szCs w:val="16"/>
              </w:rPr>
            </w:pPr>
            <w:r w:rsidRPr="00C84D72">
              <w:rPr>
                <w:b/>
                <w:bCs/>
                <w:sz w:val="16"/>
                <w:szCs w:val="16"/>
              </w:rPr>
              <w:t>1 559 802,3</w:t>
            </w:r>
          </w:p>
        </w:tc>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C84D72" w:rsidRPr="00C84D72" w:rsidRDefault="00C84D72" w:rsidP="00C84D72">
            <w:pPr>
              <w:jc w:val="center"/>
              <w:rPr>
                <w:bCs/>
                <w:sz w:val="16"/>
                <w:szCs w:val="16"/>
              </w:rPr>
            </w:pPr>
            <w:r w:rsidRPr="00C84D72">
              <w:rPr>
                <w:bCs/>
                <w:sz w:val="16"/>
                <w:szCs w:val="16"/>
              </w:rPr>
              <w:t>99%</w:t>
            </w:r>
          </w:p>
        </w:tc>
      </w:tr>
    </w:tbl>
    <w:p w:rsidR="00C84D72" w:rsidRDefault="00C84D72"/>
    <w:p w:rsidR="00C84D72" w:rsidRDefault="00C84D72" w:rsidP="00C84D72"/>
    <w:tbl>
      <w:tblPr>
        <w:tblW w:w="10221" w:type="dxa"/>
        <w:tblInd w:w="93" w:type="dxa"/>
        <w:tblLayout w:type="fixed"/>
        <w:tblLook w:val="04A0" w:firstRow="1" w:lastRow="0" w:firstColumn="1" w:lastColumn="0" w:noHBand="0" w:noVBand="1"/>
      </w:tblPr>
      <w:tblGrid>
        <w:gridCol w:w="2567"/>
        <w:gridCol w:w="620"/>
        <w:gridCol w:w="520"/>
        <w:gridCol w:w="480"/>
        <w:gridCol w:w="1249"/>
        <w:gridCol w:w="540"/>
        <w:gridCol w:w="1055"/>
        <w:gridCol w:w="1206"/>
        <w:gridCol w:w="850"/>
        <w:gridCol w:w="1134"/>
      </w:tblGrid>
      <w:tr w:rsidR="00C84D72" w:rsidRPr="00C84D72" w:rsidTr="00EB27C3">
        <w:trPr>
          <w:trHeight w:val="95"/>
        </w:trPr>
        <w:tc>
          <w:tcPr>
            <w:tcW w:w="2567" w:type="dxa"/>
            <w:tcBorders>
              <w:top w:val="nil"/>
              <w:left w:val="nil"/>
              <w:bottom w:val="nil"/>
              <w:right w:val="nil"/>
            </w:tcBorders>
            <w:shd w:val="clear" w:color="000000" w:fill="FFFFFF"/>
            <w:noWrap/>
            <w:vAlign w:val="bottom"/>
            <w:hideMark/>
          </w:tcPr>
          <w:p w:rsidR="00C84D72" w:rsidRPr="00C84D72" w:rsidRDefault="00C84D72" w:rsidP="00C84D72">
            <w:pPr>
              <w:rPr>
                <w:sz w:val="20"/>
                <w:szCs w:val="20"/>
              </w:rPr>
            </w:pPr>
            <w:r w:rsidRPr="00C84D72">
              <w:rPr>
                <w:sz w:val="20"/>
                <w:szCs w:val="20"/>
              </w:rPr>
              <w:t> </w:t>
            </w:r>
          </w:p>
        </w:tc>
        <w:tc>
          <w:tcPr>
            <w:tcW w:w="620" w:type="dxa"/>
            <w:tcBorders>
              <w:top w:val="nil"/>
              <w:left w:val="nil"/>
              <w:bottom w:val="nil"/>
              <w:right w:val="nil"/>
            </w:tcBorders>
            <w:shd w:val="clear" w:color="000000" w:fill="FFFFFF"/>
            <w:noWrap/>
            <w:vAlign w:val="center"/>
            <w:hideMark/>
          </w:tcPr>
          <w:p w:rsidR="00C84D72" w:rsidRPr="00C84D72" w:rsidRDefault="00C84D72" w:rsidP="00C84D72">
            <w:pPr>
              <w:jc w:val="center"/>
              <w:rPr>
                <w:rFonts w:ascii="Arial" w:hAnsi="Arial" w:cs="Arial"/>
                <w:sz w:val="20"/>
                <w:szCs w:val="20"/>
              </w:rPr>
            </w:pPr>
            <w:r w:rsidRPr="00C84D72">
              <w:rPr>
                <w:rFonts w:ascii="Arial" w:hAnsi="Arial" w:cs="Arial"/>
                <w:sz w:val="20"/>
                <w:szCs w:val="20"/>
              </w:rPr>
              <w:t> </w:t>
            </w:r>
          </w:p>
        </w:tc>
        <w:tc>
          <w:tcPr>
            <w:tcW w:w="520" w:type="dxa"/>
            <w:tcBorders>
              <w:top w:val="nil"/>
              <w:left w:val="nil"/>
              <w:bottom w:val="nil"/>
              <w:right w:val="nil"/>
            </w:tcBorders>
            <w:shd w:val="clear" w:color="000000" w:fill="FFFFFF"/>
            <w:vAlign w:val="center"/>
            <w:hideMark/>
          </w:tcPr>
          <w:p w:rsidR="00C84D72" w:rsidRPr="00C84D72" w:rsidRDefault="00C84D72" w:rsidP="00C84D72">
            <w:pPr>
              <w:rPr>
                <w:sz w:val="20"/>
                <w:szCs w:val="20"/>
              </w:rPr>
            </w:pPr>
            <w:r w:rsidRPr="00C84D72">
              <w:rPr>
                <w:sz w:val="20"/>
                <w:szCs w:val="20"/>
              </w:rPr>
              <w:t> </w:t>
            </w:r>
          </w:p>
        </w:tc>
        <w:tc>
          <w:tcPr>
            <w:tcW w:w="480" w:type="dxa"/>
            <w:tcBorders>
              <w:top w:val="nil"/>
              <w:left w:val="nil"/>
              <w:bottom w:val="nil"/>
              <w:right w:val="nil"/>
            </w:tcBorders>
            <w:shd w:val="clear" w:color="000000" w:fill="FFFFFF"/>
            <w:vAlign w:val="center"/>
            <w:hideMark/>
          </w:tcPr>
          <w:p w:rsidR="00C84D72" w:rsidRPr="00C84D72" w:rsidRDefault="00C84D72" w:rsidP="00C84D72">
            <w:pPr>
              <w:rPr>
                <w:sz w:val="20"/>
                <w:szCs w:val="20"/>
              </w:rPr>
            </w:pPr>
            <w:r w:rsidRPr="00C84D72">
              <w:rPr>
                <w:sz w:val="20"/>
                <w:szCs w:val="20"/>
              </w:rPr>
              <w:t> </w:t>
            </w:r>
          </w:p>
        </w:tc>
        <w:tc>
          <w:tcPr>
            <w:tcW w:w="1249" w:type="dxa"/>
            <w:tcBorders>
              <w:top w:val="nil"/>
              <w:left w:val="nil"/>
              <w:bottom w:val="nil"/>
              <w:right w:val="nil"/>
            </w:tcBorders>
            <w:shd w:val="clear" w:color="000000" w:fill="FFFFFF"/>
            <w:vAlign w:val="center"/>
            <w:hideMark/>
          </w:tcPr>
          <w:p w:rsidR="00C84D72" w:rsidRPr="00C84D72" w:rsidRDefault="00C84D72" w:rsidP="00C84D72">
            <w:pPr>
              <w:rPr>
                <w:sz w:val="20"/>
                <w:szCs w:val="20"/>
              </w:rPr>
            </w:pPr>
            <w:r w:rsidRPr="00C84D72">
              <w:rPr>
                <w:sz w:val="20"/>
                <w:szCs w:val="20"/>
              </w:rPr>
              <w:t> </w:t>
            </w:r>
          </w:p>
        </w:tc>
        <w:tc>
          <w:tcPr>
            <w:tcW w:w="4785" w:type="dxa"/>
            <w:gridSpan w:val="5"/>
            <w:tcBorders>
              <w:top w:val="nil"/>
              <w:left w:val="nil"/>
              <w:bottom w:val="nil"/>
              <w:right w:val="nil"/>
            </w:tcBorders>
            <w:shd w:val="clear" w:color="000000" w:fill="FFFFFF"/>
            <w:vAlign w:val="center"/>
            <w:hideMark/>
          </w:tcPr>
          <w:p w:rsidR="00C84D72" w:rsidRPr="0038542A" w:rsidRDefault="00C84D72" w:rsidP="00C84D72">
            <w:pPr>
              <w:rPr>
                <w:sz w:val="14"/>
                <w:szCs w:val="14"/>
              </w:rPr>
            </w:pPr>
            <w:r w:rsidRPr="0038542A">
              <w:rPr>
                <w:sz w:val="14"/>
                <w:szCs w:val="14"/>
              </w:rPr>
              <w:t>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2019 год" от ___ ________ 2020 года  № _____</w:t>
            </w:r>
          </w:p>
        </w:tc>
      </w:tr>
      <w:tr w:rsidR="00C84D72" w:rsidRPr="00C84D72" w:rsidTr="00EB27C3">
        <w:trPr>
          <w:trHeight w:val="95"/>
        </w:trPr>
        <w:tc>
          <w:tcPr>
            <w:tcW w:w="10221" w:type="dxa"/>
            <w:gridSpan w:val="10"/>
            <w:tcBorders>
              <w:top w:val="nil"/>
              <w:left w:val="nil"/>
              <w:bottom w:val="nil"/>
              <w:right w:val="nil"/>
            </w:tcBorders>
            <w:shd w:val="clear" w:color="000000" w:fill="FFFFFF"/>
            <w:vAlign w:val="center"/>
            <w:hideMark/>
          </w:tcPr>
          <w:p w:rsidR="00C84D72" w:rsidRDefault="00C84D72" w:rsidP="00C84D72">
            <w:pPr>
              <w:jc w:val="center"/>
              <w:rPr>
                <w:b/>
                <w:bCs/>
                <w:sz w:val="20"/>
                <w:szCs w:val="20"/>
              </w:rPr>
            </w:pPr>
          </w:p>
          <w:p w:rsidR="00C84D72" w:rsidRPr="00C84D72" w:rsidRDefault="00C84D72" w:rsidP="00C84D72">
            <w:pPr>
              <w:jc w:val="center"/>
              <w:rPr>
                <w:b/>
                <w:bCs/>
                <w:sz w:val="20"/>
                <w:szCs w:val="20"/>
              </w:rPr>
            </w:pPr>
            <w:r w:rsidRPr="00C84D72">
              <w:rPr>
                <w:b/>
                <w:bCs/>
                <w:sz w:val="20"/>
                <w:szCs w:val="20"/>
              </w:rPr>
              <w:t>Исполнение расходов бюджета  муниципального района по ведомственной структуре расходов бюджета муниципального района за 2019 год</w:t>
            </w:r>
          </w:p>
        </w:tc>
      </w:tr>
      <w:tr w:rsidR="00C84D72" w:rsidRPr="00C84D72" w:rsidTr="00EB27C3">
        <w:trPr>
          <w:trHeight w:val="255"/>
        </w:trPr>
        <w:tc>
          <w:tcPr>
            <w:tcW w:w="2567"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620"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520"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480"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1249"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540"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1055"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1206"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850" w:type="dxa"/>
            <w:tcBorders>
              <w:top w:val="nil"/>
              <w:left w:val="nil"/>
              <w:bottom w:val="nil"/>
              <w:right w:val="nil"/>
            </w:tcBorders>
            <w:shd w:val="clear" w:color="000000" w:fill="FFFFFF"/>
            <w:vAlign w:val="center"/>
            <w:hideMark/>
          </w:tcPr>
          <w:p w:rsidR="00C84D72" w:rsidRPr="00C84D72" w:rsidRDefault="00C84D72" w:rsidP="00C84D72">
            <w:pPr>
              <w:jc w:val="center"/>
              <w:rPr>
                <w:bCs/>
                <w:sz w:val="20"/>
                <w:szCs w:val="20"/>
              </w:rPr>
            </w:pPr>
            <w:r w:rsidRPr="00C84D72">
              <w:rPr>
                <w:bCs/>
                <w:sz w:val="20"/>
                <w:szCs w:val="20"/>
              </w:rPr>
              <w:t> </w:t>
            </w:r>
          </w:p>
        </w:tc>
        <w:tc>
          <w:tcPr>
            <w:tcW w:w="1134" w:type="dxa"/>
            <w:tcBorders>
              <w:top w:val="nil"/>
              <w:left w:val="nil"/>
              <w:bottom w:val="nil"/>
              <w:right w:val="nil"/>
            </w:tcBorders>
            <w:shd w:val="clear" w:color="000000" w:fill="FFFFFF"/>
            <w:vAlign w:val="center"/>
            <w:hideMark/>
          </w:tcPr>
          <w:p w:rsidR="00C84D72" w:rsidRPr="00C84D72" w:rsidRDefault="00C84D72" w:rsidP="00C84D72">
            <w:pPr>
              <w:jc w:val="center"/>
              <w:rPr>
                <w:b/>
                <w:sz w:val="20"/>
                <w:szCs w:val="20"/>
              </w:rPr>
            </w:pPr>
            <w:r w:rsidRPr="00C84D72">
              <w:rPr>
                <w:b/>
                <w:sz w:val="20"/>
                <w:szCs w:val="20"/>
              </w:rPr>
              <w:t>тыс.руб.</w:t>
            </w:r>
          </w:p>
        </w:tc>
      </w:tr>
      <w:tr w:rsidR="00C84D72" w:rsidRPr="00C84D72" w:rsidTr="00EB27C3">
        <w:trPr>
          <w:trHeight w:val="85"/>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proofErr w:type="gramStart"/>
            <w:r w:rsidRPr="00C84D72">
              <w:rPr>
                <w:sz w:val="16"/>
                <w:szCs w:val="16"/>
              </w:rPr>
              <w:t>Вед-во</w:t>
            </w:r>
            <w:proofErr w:type="gramEnd"/>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proofErr w:type="spellStart"/>
            <w:r w:rsidRPr="00C84D72">
              <w:rPr>
                <w:sz w:val="16"/>
                <w:szCs w:val="16"/>
              </w:rPr>
              <w:t>Рз</w:t>
            </w:r>
            <w:proofErr w:type="spellEnd"/>
          </w:p>
        </w:tc>
        <w:tc>
          <w:tcPr>
            <w:tcW w:w="480"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proofErr w:type="spellStart"/>
            <w:proofErr w:type="gramStart"/>
            <w:r w:rsidRPr="00C84D72">
              <w:rPr>
                <w:sz w:val="16"/>
                <w:szCs w:val="16"/>
              </w:rPr>
              <w:t>Пр</w:t>
            </w:r>
            <w:proofErr w:type="spellEnd"/>
            <w:proofErr w:type="gramEnd"/>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ЦСР</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ВР</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Утверждено в бюджете на 2019 год</w:t>
            </w:r>
          </w:p>
        </w:tc>
        <w:tc>
          <w:tcPr>
            <w:tcW w:w="1206"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Утверждено сводной бюджетной росписью на 2019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Исполнено за  2019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Процент исполнения</w:t>
            </w:r>
            <w:proofErr w:type="gramStart"/>
            <w:r w:rsidRPr="00C84D72">
              <w:rPr>
                <w:sz w:val="16"/>
                <w:szCs w:val="16"/>
              </w:rPr>
              <w:t>, (%)</w:t>
            </w:r>
            <w:proofErr w:type="gramEnd"/>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C84D72" w:rsidRPr="00C84D72" w:rsidRDefault="00C84D72" w:rsidP="00C84D72">
            <w:pPr>
              <w:jc w:val="center"/>
              <w:rPr>
                <w:sz w:val="16"/>
                <w:szCs w:val="16"/>
              </w:rPr>
            </w:pPr>
            <w:r w:rsidRPr="00C84D72">
              <w:rPr>
                <w:sz w:val="16"/>
                <w:szCs w:val="16"/>
              </w:rPr>
              <w:t>1</w:t>
            </w:r>
          </w:p>
        </w:tc>
        <w:tc>
          <w:tcPr>
            <w:tcW w:w="6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Администрация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37 772,8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37 867,6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35 885,9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94,8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30 752,0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30 846,8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29 155,1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Функционирование высшего должностного лица местного самоуправления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Глава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1 598,8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9 284,2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9 379,0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9 106,4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9 284,2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9 379,0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9 106,4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9 187,3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9 278,4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9 025,0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97,3</w:t>
            </w:r>
          </w:p>
        </w:tc>
      </w:tr>
      <w:tr w:rsidR="00C84D72" w:rsidRPr="00C84D72" w:rsidTr="00EB27C3">
        <w:trPr>
          <w:trHeight w:val="31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7 983,8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8 074,9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8 029,2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w:t>
            </w:r>
          </w:p>
        </w:tc>
      </w:tr>
      <w:tr w:rsidR="00C84D72" w:rsidRPr="00C84D72" w:rsidTr="00EB27C3">
        <w:trPr>
          <w:trHeight w:val="17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7 983,8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8 074,9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8 029,2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1 202,5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1 202,5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82,7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1 202,5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1 202,5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82,7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Осуществление государственного полномочия по созданию административных комиссий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Осуществление государственных полномочий по сбору информации от поселений, входящих в состав муниципального  района, </w:t>
            </w:r>
            <w:r w:rsidRPr="00C84D72">
              <w:rPr>
                <w:sz w:val="16"/>
                <w:szCs w:val="16"/>
              </w:rPr>
              <w:lastRenderedPageBreak/>
              <w:t>необходимой для ведения регистра муниципальных нормативных правовых актов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80,9</w:t>
            </w:r>
          </w:p>
        </w:tc>
      </w:tr>
      <w:tr w:rsidR="00C84D72" w:rsidRPr="00C84D72" w:rsidTr="00EB27C3">
        <w:trPr>
          <w:trHeight w:val="577"/>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89,2</w:t>
            </w:r>
          </w:p>
        </w:tc>
      </w:tr>
      <w:tr w:rsidR="00C84D72" w:rsidRPr="00C84D72" w:rsidTr="00EB27C3">
        <w:trPr>
          <w:trHeight w:val="15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19 869,0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19 869,0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18 498,9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93,1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19 869,0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19 869,0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18 498,9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93,1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55 0 00 07500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55 0 00 07500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55 0 00 07500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Учреждения по обеспечению хозяйственного обслуживания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55 0 00 09300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18 872,3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18 872,3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17 502,2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92,7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55 0 00 09300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11 482,5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11 482,6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11 407,2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55 0 00 09300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11 482,5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11 482,6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11 407,2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55 0 00 09300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6 685,1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6 685,0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5 426,5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81,2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55 0 00 09300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6 685,1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6 685,0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5 426,5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81,2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55 0 00 09300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704,7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668,5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55 0 00 09300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704,7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668,5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94,9</w:t>
            </w:r>
          </w:p>
        </w:tc>
      </w:tr>
      <w:tr w:rsidR="00C84D72" w:rsidRPr="00C84D72" w:rsidTr="00EB27C3">
        <w:trPr>
          <w:trHeight w:val="84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Защита населения и территории от чрезвычайных ситуаций природного и техногенного характера, гражданская оборона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Социальная политика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6 810,8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6 810,8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6 730,8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Пенсионное обеспечение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6 418,9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6 418,9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Доплаты к пенсиям муниципальных служащих</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55 0 00 49110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6 418,9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55 0 00 49110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6 418,9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55 0 00 49110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6 496,0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6 418,9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Оказание других видов социальной помощи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55 0 00 05033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55 0 00 05033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901</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55 0 00 05033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Комитет по финансам Администрации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174 047,7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174 819,5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174 123,3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99,6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16 480,0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16 457,0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16 397,9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1 067,0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10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04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1 049,5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979,3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04 3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1 049,5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979,3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6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roofErr w:type="gramStart"/>
            <w:r w:rsidRPr="00C84D72">
              <w:rPr>
                <w:sz w:val="16"/>
                <w:szCs w:val="16"/>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C84D72">
              <w:rPr>
                <w:sz w:val="16"/>
                <w:szCs w:val="16"/>
              </w:rPr>
              <w:t xml:space="preserve"> с заключенными соглашениями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95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248,2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Исполнение органами местного самоуправления государственных полномочий по созданию административных комиссий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Субвенции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финансовых, налоговых и таможенных органов и органов финансового (финансово-бюджетного) контроля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8 137,5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8 174,2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8 141,0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04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8 137,5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8 174,2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8 141,0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8 137,5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8 174,2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8 141,0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выполнения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i/>
                <w:iCs/>
                <w:sz w:val="16"/>
                <w:szCs w:val="16"/>
              </w:rPr>
            </w:pPr>
            <w:r w:rsidRPr="00C84D72">
              <w:rPr>
                <w:bCs/>
                <w:i/>
                <w:i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8 137,5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8 174,2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8 141,0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4 960,7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4 990,9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4 957,7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4 557,6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4 587,8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4 575,0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4 557,6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4 587,8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4 575,0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402,8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402,8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382,4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402,8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402,8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382,4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7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2 149,2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2 149,2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2 149,2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2 102,6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2 102,6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2 102,6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2 102,6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2 102,6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2 102,6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429"/>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 Исполнение органами местного самоуправления государственных полномочий по  расчету и предоставлению дотаций бюджетам поселений за счет бюджета края, а также по  установлению нормативов формирования расходов депутатов, выборных должностных лиц местного самоуправления поселений, </w:t>
            </w:r>
            <w:r w:rsidRPr="00C84D72">
              <w:rPr>
                <w:sz w:val="16"/>
                <w:szCs w:val="16"/>
              </w:rPr>
              <w:lastRenderedPageBreak/>
              <w:t>осуществляющих свои полномочия на постоянной основе, муниципальных служащих поселений и на содержание органов местного самоуправления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04 5 01 79205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168,5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04 5 01 79205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168,1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04 5 01 79205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168,1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04 5 01 79205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04 5 01 79205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5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859,1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Резервные фонды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55 0 00 07500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55 0 00 07500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Резервные средства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55 0 00 07500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870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7 250,3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37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447"/>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roofErr w:type="gramStart"/>
            <w:r w:rsidRPr="00C84D72">
              <w:rPr>
                <w:sz w:val="16"/>
                <w:szCs w:val="16"/>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C84D72">
              <w:rPr>
                <w:sz w:val="16"/>
                <w:szCs w:val="16"/>
              </w:rPr>
              <w:t xml:space="preserve"> с заключенными соглашениями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1 544,4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7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Основное мероприятие "Планирование и предоставление </w:t>
            </w:r>
            <w:r w:rsidRPr="00C84D72">
              <w:rPr>
                <w:sz w:val="16"/>
                <w:szCs w:val="16"/>
              </w:rPr>
              <w:lastRenderedPageBreak/>
              <w:t>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55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5 705,9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Национальная оборона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Осуществление первичного воинского учета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55 0 00 51180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55 0 00 51180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Субвенции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55 0 00 51180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Защита населения и территории от чрезвычайных ситуаций природного и техногенного характера, гражданская оборона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Предупреждение и ликвидация последствий чрезвычайных ситуаций  и стихийных бедствий техногенного характера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Резервные средства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870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пожарной безопасности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4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1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roofErr w:type="gramStart"/>
            <w:r w:rsidRPr="00C84D72">
              <w:rPr>
                <w:sz w:val="16"/>
                <w:szCs w:val="16"/>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C84D72">
              <w:rPr>
                <w:sz w:val="16"/>
                <w:szCs w:val="16"/>
              </w:rPr>
              <w:t xml:space="preserve"> с заключенными соглашениями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04 3 01 25020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61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w:t>
            </w:r>
            <w:r w:rsidRPr="00C84D72">
              <w:rPr>
                <w:sz w:val="16"/>
                <w:szCs w:val="16"/>
              </w:rPr>
              <w:lastRenderedPageBreak/>
              <w:t xml:space="preserve">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Национальная экономика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57 589,0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57 589,0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57 204,0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55 415,0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55 415,0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55 415,0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55 800,0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55 415,0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межбюджетные трансферты на финансовое обеспечение дорожной деятельности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04 3 02 53900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40 400,0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1 515,0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04 3 02 53900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40 400,0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1 515,0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04 3 02 53900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40 400,0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1 515,0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79,7</w:t>
            </w:r>
          </w:p>
        </w:tc>
      </w:tr>
      <w:tr w:rsidR="00C84D72" w:rsidRPr="00C84D72" w:rsidTr="00EB27C3">
        <w:trPr>
          <w:trHeight w:val="31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Реализация </w:t>
            </w:r>
            <w:proofErr w:type="gramStart"/>
            <w:r w:rsidRPr="00C84D72">
              <w:rPr>
                <w:sz w:val="16"/>
                <w:szCs w:val="16"/>
              </w:rPr>
              <w:t>мероприятий плана социального развития центров экономического роста Забайкальского</w:t>
            </w:r>
            <w:proofErr w:type="gramEnd"/>
            <w:r w:rsidRPr="00C84D72">
              <w:rPr>
                <w:sz w:val="16"/>
                <w:szCs w:val="16"/>
              </w:rPr>
              <w:t xml:space="preserve"> края</w:t>
            </w:r>
            <w:r w:rsidRPr="00C84D72">
              <w:rPr>
                <w:sz w:val="16"/>
                <w:szCs w:val="16"/>
              </w:rPr>
              <w:br/>
              <w:t xml:space="preserve"> (текущий ремонт)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55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S4317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38 500,0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38 500,0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S4317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38 500,0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38 500,0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S4317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38 500,0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38 500,0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«Региональный проект «Акселерация субъектов малого и среднего предпринимательства»»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I5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Государственная поддержка малого и среднего предпринимательства в субъектах Российской Федерации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I5 55270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I5 55270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I5 55270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35 737,6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35 737,7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35 737,7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Муниципальная программа </w:t>
            </w:r>
            <w:r w:rsidRPr="00C84D72">
              <w:rPr>
                <w:sz w:val="16"/>
                <w:szCs w:val="16"/>
              </w:rPr>
              <w:lastRenderedPageBreak/>
              <w:t>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0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S4905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S4905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S4905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Благоустройство</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31 424,4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2 424,3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2 424,4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2 424,4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Реализация </w:t>
            </w:r>
            <w:proofErr w:type="gramStart"/>
            <w:r w:rsidRPr="00C84D72">
              <w:rPr>
                <w:sz w:val="16"/>
                <w:szCs w:val="16"/>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2 400,2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Реализация </w:t>
            </w:r>
            <w:proofErr w:type="gramStart"/>
            <w:r w:rsidRPr="00C84D72">
              <w:rPr>
                <w:sz w:val="16"/>
                <w:szCs w:val="16"/>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04 3 F2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"Реализация программ формирования современной городской среды"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04 3 F2 55550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04 3 F2 55550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04 3 F2 55550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Охрана окружающей среды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6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Реализация мероприятий по 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S7264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S7264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S7264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Культура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538,1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98,1</w:t>
            </w:r>
          </w:p>
        </w:tc>
      </w:tr>
      <w:tr w:rsidR="00C84D72" w:rsidRPr="00C84D72" w:rsidTr="00EB27C3">
        <w:trPr>
          <w:trHeight w:val="12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0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527,8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Мероприятия в сфере культуры, кинематографии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55 0 00 44011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55 0 00 44011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Резервные средства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55 0 00 44011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870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Обслуживание  внутреннего государственного и муниципального долга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"Управление муниципальным долгом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"Выполнение требований бюджетного законодательства в сфере управления муниципальным долгом"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 04 2 01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Процентные платежи по муниципальному долгу</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04 2 01 06065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Обслуживание государственного (муниципального) долга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04 2 01 06065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Обслуживание муниципального долга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04 2 01 06065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 общего характера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57 862,5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58 129,2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57 887,6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Дотации на выравнивание бюджетной обеспеченности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Основное мероприятие "Планирование и предоставление межбюджетных трансфертов </w:t>
            </w:r>
            <w:r w:rsidRPr="00C84D72">
              <w:rPr>
                <w:sz w:val="16"/>
                <w:szCs w:val="16"/>
              </w:rPr>
              <w:lastRenderedPageBreak/>
              <w:t>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22 888,0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54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04 3 02 15613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04 3 02 15613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Дотации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04 3 02 15613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14 134,0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9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Дотации на выравнивание бюджетной обеспеченности  за счет средств бюджета Забайкальского края (РПД)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04 3 02 78060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04 3 02 78060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Дотации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04 3 02 78060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8 754,0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Прочие 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34 974,5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35 241,2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34 999,6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муниципальными финансами и муниципальным долгом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34 974,5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35 241,2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34 999,6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34 974,5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35 241,2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34 999,6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34 974,5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35 241,2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34 999,6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межбюджетные трансферты на выравнивание бюджетной обеспеченности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32 005,4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32 272,3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32 272,3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32 005,4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32 272,3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32 272,3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32 005,4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32 272,3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32 272,3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2 940,1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2 940,1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2 940,1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09"/>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не 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902</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04 3 02 25013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Комитет молодежной политики, культуры и спорта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91 292,1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92 101,1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91 162,7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99,0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0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Исполнение органами местного самоуправления  государственных полномочий по созданию и организации деятельности  комиссии по делам несовершеннолетних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0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Иные закупки товаров, работ и </w:t>
            </w:r>
            <w:r w:rsidRPr="00C84D72">
              <w:rPr>
                <w:sz w:val="16"/>
                <w:szCs w:val="16"/>
              </w:rPr>
              <w:lastRenderedPageBreak/>
              <w:t>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#ДЕЛ/0!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#ДЕЛ/0!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Образование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37 592,5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37 950,4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37 947,6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37 592,5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37 950,4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37 947,6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9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37 592,5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37 950,4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37 947,6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"Реализация дополнительных общеобразовательных программ в области искусства"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37 592,5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37 950,4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37 947,6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"Расходы на обеспечение деятельности (оказание услуг) МАУ ДО "ДШИ", МАУ ДО "ДХШ""</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37 592,5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37 950,4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37 947,6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(оказание услуг) 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26 182,9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26 540,8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26 538,0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26 182,9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26 540,8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26 538,0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26 182,9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26 540,8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26 538,0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3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11 409,6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52 479,7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52 899,2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51 972,3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Культура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43 258,3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43 589,2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42 686,6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97,9</w:t>
            </w:r>
          </w:p>
        </w:tc>
      </w:tr>
      <w:tr w:rsidR="00C84D72" w:rsidRPr="00C84D72" w:rsidTr="00EB27C3">
        <w:trPr>
          <w:trHeight w:val="514"/>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42 953,5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43 284,5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42 381,9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"Библиотечное, библиографическое, информационное обслуживание пользователей библиотеки"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19 223,0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19 422,3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19 360,2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"Расходы на обеспечение деятельности (оказание услуг) МБУК "ЦРБ""</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19 223,0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19 422,3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19 360,2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Обеспечение деятельности подведомственных учреждений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02 1 01 44299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13 341,3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13 540,6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13 478,5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02 1 01 44299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13 341,3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13 540,6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13 478,5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02 1 01 44299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13 341,3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13 540,6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13 478,5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Софинансирование расходов на поддержку отрасли культуры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L5190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Предоставление субсидий </w:t>
            </w:r>
            <w:r w:rsidRPr="00C84D72">
              <w:rPr>
                <w:sz w:val="16"/>
                <w:szCs w:val="16"/>
              </w:rPr>
              <w:lastRenderedPageBreak/>
              <w:t>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L5190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L5190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172,5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1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5 709,2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"Организация деятельности клубных формирований и формирований самодеятельного народного творчества"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23 730,5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23 862,2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23 021,7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"Расходы на обеспечение деятельности (оказание услуг)  МАУК РДК "Строитель""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22 115,3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22 247,0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21 406,5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96,2</w:t>
            </w:r>
          </w:p>
        </w:tc>
      </w:tr>
      <w:tr w:rsidR="00C84D72" w:rsidRPr="00C84D72" w:rsidTr="00EB27C3">
        <w:trPr>
          <w:trHeight w:val="2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8 514,5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8 514,5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7 789,9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91,5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8 514,5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8 514,5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7 789,9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91,5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02 2 01 25106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8 514,5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8 514,5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7 789,9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91,5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подведомственных учреждений культуры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02 2 01 44099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10 290,8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10 422,5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10 306,6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02 2 01 44099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10 290,8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10 422,5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10 306,6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02 2 01 44099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10 290,8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10 422,5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10 306,6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3 310,0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"Расходы на заработную плату работников сельских домов культуры МАУК «Строитель» – переданные полномочия сельских поселений"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63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w:t>
            </w:r>
            <w:r w:rsidRPr="00C84D72">
              <w:rPr>
                <w:sz w:val="16"/>
                <w:szCs w:val="16"/>
              </w:rPr>
              <w:lastRenderedPageBreak/>
              <w:t>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04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04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2 04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1 615,2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Проведение социально значимых мероприятий на территории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55 0 00 44011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55 0 00 44011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55 0 00 44011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304,7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вопросы в области культуры и кинематографии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9 221,4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9 310,0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9 285,7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9 221,4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9 310,0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9 285,7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деятельности органов местного самоуправления в области культуры"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1 332,6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1 344,5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1 327,1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98,7</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1 071,6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1 083,5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1 066,1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1 017,7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1 029,6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1 029,5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1 017,7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1 029,6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1 029,5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67,9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53,9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67,9</w:t>
            </w:r>
          </w:p>
        </w:tc>
      </w:tr>
      <w:tr w:rsidR="00C84D72" w:rsidRPr="00C84D72" w:rsidTr="00EB27C3">
        <w:trPr>
          <w:trHeight w:val="112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4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261,0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6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деятельности централизованной бухгалтерии""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7 888,8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7 965,5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7 958,6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Централизованные бухгалтерии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5 906,6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5 983,3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5 976,4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12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5 906,6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5 983,3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5 976,4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5 833,0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5 909,6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5 902,7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5 833,0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5 909,6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5 902,7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Закупка  товаров, работ и услуг </w:t>
            </w:r>
            <w:r w:rsidRPr="00C84D72">
              <w:rPr>
                <w:sz w:val="16"/>
                <w:szCs w:val="16"/>
              </w:rPr>
              <w:lastRenderedPageBreak/>
              <w:t>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32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1 952,5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на выравнивание обеспеченности муниципальных районов на реализацию отдельных расходных обязательств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50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03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Физическая культура  и спорт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691,2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696,4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687,7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Массовый спорт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"Спортивно-массовые мероприятия"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Физкультурно-оздоровительная работа и спортивные мероприятия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02 5 04 15970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02 5 04 15970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Премии и гранты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02 5 04 15970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587,7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587,7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98,5</w:t>
            </w:r>
          </w:p>
        </w:tc>
      </w:tr>
      <w:tr w:rsidR="00C84D72" w:rsidRPr="00C84D72" w:rsidTr="00EB27C3">
        <w:trPr>
          <w:trHeight w:val="27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деятельности органов местного самоуправления в области спорта"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587,7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02 5 02 20000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587,7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98,5</w:t>
            </w:r>
          </w:p>
        </w:tc>
      </w:tr>
      <w:tr w:rsidR="00C84D72" w:rsidRPr="00C84D72" w:rsidTr="00EB27C3">
        <w:trPr>
          <w:trHeight w:val="28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02 5 02 20400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572,3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02 5 02 20400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572,3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02 5 02 20400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904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02 5 02 20400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Комитет по управлению муниципальным имуществом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5 113,7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5 158,6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5 108,0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99,0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5 113,7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5 158,6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5 108,0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5 113,7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5 158,6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5 108,0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4 702,0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4 746,9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4 719,9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"Обеспечивающая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03 2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4 702,0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4 746,9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4 719,9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4 702,0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4 746,9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4 719,9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3 805,1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3 850,0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3 823,0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3 671,4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3 716,4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3 689,4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3 671,4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3 716,4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3 689,4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133,6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133,6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133,6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133,6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2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94,3</w:t>
            </w:r>
          </w:p>
        </w:tc>
      </w:tr>
      <w:tr w:rsidR="00C84D72" w:rsidRPr="00C84D72" w:rsidTr="00EB27C3">
        <w:trPr>
          <w:trHeight w:val="32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03 1 01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94,3</w:t>
            </w:r>
          </w:p>
        </w:tc>
      </w:tr>
      <w:tr w:rsidR="00C84D72" w:rsidRPr="00C84D72" w:rsidTr="00EB27C3">
        <w:trPr>
          <w:trHeight w:val="94"/>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Оценка недвижимости, признание прав и регулирование отношений </w:t>
            </w:r>
            <w:r w:rsidRPr="00C84D72">
              <w:rPr>
                <w:sz w:val="16"/>
                <w:szCs w:val="16"/>
              </w:rPr>
              <w:lastRenderedPageBreak/>
              <w:t>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03 1 01 09020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03 1 01 09020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917</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03 1 01 09020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Комитет экономического и территориального развития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58 888,3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50 650,0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37 395,2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73,8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6 080,2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6 080,2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5 788,0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95,2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Исполнение органами местного самоуправления  государственных полномочий в области охраны труда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7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426,4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5 653,8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5 653,8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5 361,6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5 653,8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5 653,8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5 361,6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5 267,2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5 267,2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4 975,0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5 023,2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5 023,2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4 740,9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5 023,2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5 023,2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4 740,9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243,7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233,8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95,9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243,7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233,8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95,9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386,6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1 674,8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Предупреждение и ликвидация последствий чрезвычайных ситуаций природного и техногенного характера, </w:t>
            </w:r>
            <w:r w:rsidRPr="00C84D72">
              <w:rPr>
                <w:sz w:val="16"/>
                <w:szCs w:val="16"/>
              </w:rPr>
              <w:lastRenderedPageBreak/>
              <w:t>гражданская оборона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1 674,8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1 904,2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1 674,8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88,0</w:t>
            </w:r>
          </w:p>
        </w:tc>
      </w:tr>
      <w:tr w:rsidR="00C84D72" w:rsidRPr="00C84D72" w:rsidTr="00EB27C3">
        <w:trPr>
          <w:trHeight w:val="11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55 0 00 21801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55 0 00 24799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1 449,7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1 449,7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1 420,3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55 0 00 24799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1 381,7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1 381,7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1 357,6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55 0 00 24799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1 381,7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1 381,7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1 357,6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55 0 00 24799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68,0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68,0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92,2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55 0 00 24799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68,0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68,0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92,2</w:t>
            </w:r>
          </w:p>
        </w:tc>
      </w:tr>
      <w:tr w:rsidR="00C84D72" w:rsidRPr="00C84D72" w:rsidTr="00EB27C3">
        <w:trPr>
          <w:trHeight w:val="9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Национальная экономика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33 165,0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24 926,8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16 040,2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64,3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Сельское хозяйство и рыболовство</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1 895,1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1 896,1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1 679,3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1 895,1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1 896,1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1 679,3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985,9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983,7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86,8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86,8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Организация проведения мероприятий по содержанию безнадзорных животных</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55 0 00 77263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774,7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593,1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76,6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55 0 00 77263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774,7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593,1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76,6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55 0 00 77263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774,7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774,7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593,1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76,6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Администрирование государственного полномочия по организации проведения мероприятий по содержанию безнадзорных животных</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55 0 00 79263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55 0 00 79263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55 0 00 79263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58,3</w:t>
            </w:r>
          </w:p>
        </w:tc>
      </w:tr>
      <w:tr w:rsidR="00C84D72" w:rsidRPr="00C84D72" w:rsidTr="00EB27C3">
        <w:trPr>
          <w:trHeight w:val="116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2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Транспорт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14 293,8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6 054,6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3 478,0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14 293,8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6 054,6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3 478,0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на проведение отдельных мероприятий по другим видам транспорта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55 0 00 13710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14 293,8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6 054,6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3 478,0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55 0 00 13710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14 293,8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6 054,6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3 478,0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08</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55 0 00 13710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14 293,8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6 054,6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3 478,0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10 881,7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64,1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55 0 00 13531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10 881,7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64,1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55 0 00 13531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10 881,7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64,1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55 0 00 13531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16 974,9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10 881,7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64,1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1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55 0 00 79502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8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55 0 00 79502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4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55 0 00 79502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2 802,9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Реализация мероприятий по </w:t>
            </w:r>
            <w:r w:rsidRPr="00C84D72">
              <w:rPr>
                <w:sz w:val="16"/>
                <w:szCs w:val="16"/>
              </w:rPr>
              <w:lastRenderedPageBreak/>
              <w:t>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S7264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2 802,9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S7264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2 802,9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61,7</w:t>
            </w:r>
          </w:p>
        </w:tc>
      </w:tr>
      <w:tr w:rsidR="00C84D72" w:rsidRPr="00C84D72" w:rsidTr="00EB27C3">
        <w:trPr>
          <w:trHeight w:val="25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05</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S7264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4 545,0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2 802,9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61,7</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Социальная политика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13 193,9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13 193,8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11 089,3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84,0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8 095,5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79,4</w:t>
            </w:r>
          </w:p>
        </w:tc>
      </w:tr>
      <w:tr w:rsidR="00C84D72" w:rsidRPr="00C84D72" w:rsidTr="00EB27C3">
        <w:trPr>
          <w:trHeight w:val="14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55 0  00 74505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8 095,5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55 0  00 74505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8 095,5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55 0  00 74505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10 200,0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8 095,5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Охрана семьи и детства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Софинансирование расходов на реализацию мероприятий по обеспечению жильём молодых семей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L4970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L4970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Социальные выплаты гражданам, кроме публичных</w:t>
            </w:r>
            <w:r w:rsidRPr="00C84D72">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L4970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2 993,8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Комитет по управлению образованием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1 223 716,8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1 222 973,1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1 215 109,5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99,4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Образование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1 171 620,9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1 172 126,8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1 164 286,5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Дошкольное образование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464 713,2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487 665,7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483 828,0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01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464 713,2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487 665,7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483 828,0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"Повышение качества и доступности дошкольного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450 893,3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473 845,8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470 008,1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59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"Финансовое обеспечение выполнения муниципального задания на оказание муниципальных услуг (выполнение работ)"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436 874,2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459 901,4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456 063,7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подведомственных учреждений дошкольного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101 749,5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105 091,0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101 253,3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96,3</w:t>
            </w:r>
          </w:p>
        </w:tc>
      </w:tr>
      <w:tr w:rsidR="00C84D72" w:rsidRPr="00C84D72" w:rsidTr="00EB27C3">
        <w:trPr>
          <w:trHeight w:val="25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101 749,5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105 091,0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101 253,3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96,3</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18 100,8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18 564,8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18 087,4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83 648,7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86 526,2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83 165,9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96,1</w:t>
            </w:r>
          </w:p>
        </w:tc>
      </w:tr>
      <w:tr w:rsidR="00C84D72" w:rsidRPr="00C84D72" w:rsidTr="00EB27C3">
        <w:trPr>
          <w:trHeight w:val="1179"/>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C84D72">
              <w:rPr>
                <w:sz w:val="16"/>
                <w:szCs w:val="16"/>
              </w:rPr>
              <w:lastRenderedPageBreak/>
              <w:t xml:space="preserve">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300 419,2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317 370,7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317 370,7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300 419,2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317 370,7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317 370,7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13 301,5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13 838,3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13 838,3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287 117,7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303 532,4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303 532,4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41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31 981,4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31 981,4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31 981,4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31 981,4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31 981,4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31 981,4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4 144,1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4 144,1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4 144,1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27 837,3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27 837,3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27 837,3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на выравнивание обеспеченности муниципальных районов на реализацию отдельных расходных обязательств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5 458,3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5 458,3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2 724,1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5 458,3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5 458,3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696,6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844,2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844,2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2 027,5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4 614,1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4 614,1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464"/>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12 439,9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12 439,9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12 439,9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основных требований действующего законодательства в области пожарной безопасности образовательных организаций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06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06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06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8 687,9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06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06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06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3 752,0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Основное мероприятие </w:t>
            </w:r>
            <w:r w:rsidRPr="00C84D72">
              <w:rPr>
                <w:sz w:val="16"/>
                <w:szCs w:val="16"/>
              </w:rPr>
              <w:lastRenderedPageBreak/>
              <w:t xml:space="preserve">"Реализация </w:t>
            </w:r>
            <w:proofErr w:type="gramStart"/>
            <w:r w:rsidRPr="00C84D72">
              <w:rPr>
                <w:sz w:val="16"/>
                <w:szCs w:val="16"/>
              </w:rPr>
              <w:t>мероприятий планов социального развития центров экономического роста субъектов Российской</w:t>
            </w:r>
            <w:proofErr w:type="gramEnd"/>
            <w:r w:rsidRPr="00C84D72">
              <w:rPr>
                <w:sz w:val="16"/>
                <w:szCs w:val="16"/>
              </w:rPr>
              <w:t xml:space="preserve"> Федерации, входящих в состав Дальневосточного федерального округа"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1 579,2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1 504,5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1 504,5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2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 xml:space="preserve">Реализация </w:t>
            </w:r>
            <w:proofErr w:type="gramStart"/>
            <w:r w:rsidRPr="00C84D72">
              <w:rPr>
                <w:sz w:val="16"/>
                <w:szCs w:val="16"/>
              </w:rPr>
              <w:t>мероприятий плана социального развития центров экономического роста Забайкальского</w:t>
            </w:r>
            <w:proofErr w:type="gramEnd"/>
            <w:r w:rsidRPr="00C84D72">
              <w:rPr>
                <w:sz w:val="16"/>
                <w:szCs w:val="16"/>
              </w:rPr>
              <w:t xml:space="preserve"> края</w:t>
            </w:r>
            <w:r w:rsidRPr="00C84D72">
              <w:rPr>
                <w:sz w:val="16"/>
                <w:szCs w:val="16"/>
              </w:rPr>
              <w:br/>
              <w:t xml:space="preserve"> (иные межбюджетные трансферты бюджету муниципального района на проведение капитального ремонта)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07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1 563,4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1 489,4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1 489,4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07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1 563,4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1 489,4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1 489,4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07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1 563,4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1 489,4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1 489,4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75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Реализация </w:t>
            </w:r>
            <w:proofErr w:type="gramStart"/>
            <w:r w:rsidRPr="00C84D72">
              <w:rPr>
                <w:sz w:val="16"/>
                <w:szCs w:val="16"/>
              </w:rPr>
              <w:t>мероприятий плана социального развития центров экономического роста Забайкальского</w:t>
            </w:r>
            <w:proofErr w:type="gramEnd"/>
            <w:r w:rsidRPr="00C84D72">
              <w:rPr>
                <w:sz w:val="16"/>
                <w:szCs w:val="16"/>
              </w:rPr>
              <w:t xml:space="preserve"> края</w:t>
            </w:r>
            <w:r w:rsidRPr="00C84D72">
              <w:rPr>
                <w:sz w:val="16"/>
                <w:szCs w:val="16"/>
              </w:rPr>
              <w:br/>
              <w:t xml:space="preserve"> (иные межбюджетные трансферты бюджету муниципального района на проведение капитального ремонта)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07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07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1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1 07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"Обеспечение безопасности жизнедеятельности образовательных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безопасности жизнедеятельности образовательных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Мероприятие "обеспечение безопасности жизнедеятельности  учреждений дошкольного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13 819,9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4 511,3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4 511,3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4 511,3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01 5 01 42099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9 308,6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9 308,6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9 308,6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Общее образование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577 566,3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552 243,6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549 896,9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88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577 566,3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552 243,6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549 896,9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552 186,0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526 863,3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524 516,6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99,6</w:t>
            </w:r>
          </w:p>
        </w:tc>
      </w:tr>
      <w:tr w:rsidR="00C84D72" w:rsidRPr="00C84D72" w:rsidTr="00EB27C3">
        <w:trPr>
          <w:trHeight w:val="33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22 664,2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20 480,4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20 445,9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Обеспечение бесплатным питанием детей из малоимущих семей, обучающихся в </w:t>
            </w:r>
            <w:r w:rsidRPr="00C84D72">
              <w:rPr>
                <w:sz w:val="16"/>
                <w:szCs w:val="16"/>
              </w:rPr>
              <w:lastRenderedPageBreak/>
              <w:t>общеобразовательных учреждениях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01 2 01 42191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13 580,9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13 580,9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13 580,2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01 2 01 42191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01 2 01 42191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5 429,0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5 429,0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01 2 01 42191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8 151,9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8 151,9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8 151,2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01 2 01 42191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1 889,2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1 889,2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1 889,2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01 2 01 42191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6 262,7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6 262,7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6 262,0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бесплатным питанием детей из малоимущих семей, обучающихся в общеобразовательных учреждениях</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01 2 01 71218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9 083,3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6 899,5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6 865,7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01 2 01 71218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1 207,9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1 077,7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1 045,5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01 2 01 71218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1 207,9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1 077,7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1 045,5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97,0</w:t>
            </w:r>
          </w:p>
        </w:tc>
      </w:tr>
      <w:tr w:rsidR="00C84D72" w:rsidRPr="00C84D72" w:rsidTr="00EB27C3">
        <w:trPr>
          <w:trHeight w:val="174"/>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01 2 01 71218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7 875,4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5 821,8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5 820,2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01 2 01 71218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1 746,9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1 376,1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1 374,5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01 2 01 71218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6 128,5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4 445,7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4 445,7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51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515 167,3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492 028,4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490 897,9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115 136,9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118 004,7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116 874,2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3 768,2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3 804,9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3 784,9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3 768,2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3 804,9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3 784,9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1 767,5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1 767,6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1 500,3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84,9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1 767,5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1 767,6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1 500,3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84,9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109 434,0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112 265,0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111 421,8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27 637,4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28 480,5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27 637,6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81 796,6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83 784,5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83 784,2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187"/>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соответствии с Законом Забайкальского края от 11.07.2013 года № 858-ЗЗК "Об отдельных вопросах в сфере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374 632,2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347 722,3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347 722,3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31 344,3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29 627,3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29 627,3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31 344,3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29 627,3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29 627,3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342 856,3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317 663,4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317 663,4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74 073,2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67 104,2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67 104,2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01 2 02 71201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268 783,1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250 559,2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250 559,2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20 914,2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20 914,2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20 914,2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20 914,2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20 914,2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20 914,2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6 209,6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6 209,6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6 209,6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14 704,6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14 704,6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14 704,6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на выравнивание обеспеченности муниципальных районов на реализацию отдельных расходных обязательств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4 484,0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5 387,2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5 387,2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4 484,0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5 387,2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5 387,2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2 706,4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3 557,5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3 557,5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1 777,6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1 829,7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1 829,7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«Реализация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14 354,5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14 354,5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13 172,8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91,8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Софинансирование расходов на обеспечение оборудования зданий общеобразовательных организаций санитарно-гигиеническими помещениями с соблюдением температурного режима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L6480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6 060,6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6 060,6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4 878,9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L6480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6 060,6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6 060,6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4 878,9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80,5</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L6480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6 060,6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6 060,6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4 878,9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80,5</w:t>
            </w:r>
          </w:p>
        </w:tc>
      </w:tr>
      <w:tr w:rsidR="00C84D72" w:rsidRPr="00C84D72" w:rsidTr="00EB27C3">
        <w:trPr>
          <w:trHeight w:val="29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основных требований действующего законодательства в области пожарной безопасности образовательных организаций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2 764,6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2 764,6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2 764,6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8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2 764,6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2 764,6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2 764,6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173,2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173,2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173,2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2 591,4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2 591,4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2 591,4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99"/>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5 529,3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5 529,3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5 529,3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0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5 529,3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5 529,3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5 529,3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234,4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234,4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04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5 294,9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5 294,9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5 294,9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"Обеспечение безопасности жизнедеятельности образовательных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безопасности жизнедеятельности образовательных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Мероприятие "обеспечение безопасности жизнедеятельности  учреждений общего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25 380,3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609,1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609,1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609,1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609,1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609,1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609,1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24 771,2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24 771,2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24 771,2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11 934,5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11 934,5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11 934,5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01 5 01 42199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12 836,7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12 836,7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12 836,7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73 145,8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75 524,4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74 289,0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49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73 145,8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75 524,4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74 289,0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r w:rsidR="00C84D72" w:rsidRPr="00C84D72" w:rsidTr="00EB27C3">
        <w:trPr>
          <w:trHeight w:val="14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Подпрограмма "Повышение качества и доступности дополнительного образования </w:t>
            </w:r>
            <w:r w:rsidRPr="00C84D72">
              <w:rPr>
                <w:sz w:val="16"/>
                <w:szCs w:val="16"/>
              </w:rPr>
              <w:lastRenderedPageBreak/>
              <w:t>детей"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69 744,2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72 122,8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70 887,4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98,3</w:t>
            </w:r>
          </w:p>
        </w:tc>
      </w:tr>
      <w:tr w:rsidR="00C84D72" w:rsidRPr="00C84D72" w:rsidTr="00EB27C3">
        <w:trPr>
          <w:trHeight w:val="52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68 750,8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71 129,4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69 894,0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98,3</w:t>
            </w:r>
          </w:p>
        </w:tc>
      </w:tr>
      <w:tr w:rsidR="00C84D72" w:rsidRPr="00C84D72" w:rsidTr="00EB27C3">
        <w:trPr>
          <w:trHeight w:val="151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51 353,7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51 540,2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50 304,8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51 353,7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51 540,2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50 304,8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15 373,6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15 382,6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15 294,5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99,4</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35 980,1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36 157,6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35 010,3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96,8</w:t>
            </w:r>
          </w:p>
        </w:tc>
      </w:tr>
      <w:tr w:rsidR="00C84D72" w:rsidRPr="00C84D72" w:rsidTr="00EB27C3">
        <w:trPr>
          <w:trHeight w:val="8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16 616,3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17 923,1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17 923,1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16 616,3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17 923,1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17 923,1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6 564,8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7 358,6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7 358,6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10 051,5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10 564,5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10 564,5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3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на выравнивание обеспеченности муниципальных районов на реализацию отдельных расходных обязательств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780,8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1 666,1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1 666,1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780,8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1 666,1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1 666,1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63,5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717,3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1 514,6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1 514,6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54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993,4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основных требований действующего законодательства в области пожарной безопасности образовательных организаций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Субсидии автономным </w:t>
            </w:r>
            <w:r w:rsidRPr="00C84D72">
              <w:rPr>
                <w:sz w:val="16"/>
                <w:szCs w:val="16"/>
              </w:rPr>
              <w:lastRenderedPageBreak/>
              <w:t>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 S1439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598,5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598,5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598,5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598,5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598,5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598,5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143,3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143,3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143,3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3 07 S1440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455,2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455,2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455,2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"Обеспечение безопасности жизнедеятельности образовательных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безопасности жизнедеятельности образовательных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0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Мероприятие "обеспечение безопасности жизнедеятельности  учреждений дополнительного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1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3 401,6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306,4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306,4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01 5 01 42399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3 095,2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3 095,2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3 095,2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Молодёжная политика и оздоровление детей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451"/>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"Организация отдыха детей в каникулярное время"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32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"Предоставление субсидий учреждениям на организацию летнего отдыха детей"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1 931,5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37"/>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Организации отдыха и оздоровления детей в каникулярное время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01 4 01 41432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01 4 01 41432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990,7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01 4 01 41432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313,9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313,9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313,9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01 4 01 41432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676,8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676,8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676,8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01 4 01 71432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940,8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940,8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01 4 01 71432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940,8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940,8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01 4 01 71432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364,6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364,6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364,6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01 4 01 71432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576,2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576,2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576,2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Другие вопросы в области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54 264,1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54 761,6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54 341,1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903"/>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54 264,1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54 761,6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54 341,1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"Реализация регионального проекта "Цифровая образовательная среда""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Е</w:t>
            </w:r>
            <w:proofErr w:type="gramStart"/>
            <w:r w:rsidRPr="00C84D72">
              <w:rPr>
                <w:sz w:val="16"/>
                <w:szCs w:val="16"/>
              </w:rPr>
              <w:t>4</w:t>
            </w:r>
            <w:proofErr w:type="gramEnd"/>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Е</w:t>
            </w:r>
            <w:proofErr w:type="gramStart"/>
            <w:r w:rsidRPr="00C84D72">
              <w:rPr>
                <w:sz w:val="16"/>
                <w:szCs w:val="16"/>
              </w:rPr>
              <w:t>4</w:t>
            </w:r>
            <w:proofErr w:type="gramEnd"/>
            <w:r w:rsidRPr="00C84D72">
              <w:rPr>
                <w:sz w:val="16"/>
                <w:szCs w:val="16"/>
              </w:rPr>
              <w:t xml:space="preserve"> 52100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Е</w:t>
            </w:r>
            <w:proofErr w:type="gramStart"/>
            <w:r w:rsidRPr="00C84D72">
              <w:rPr>
                <w:sz w:val="16"/>
                <w:szCs w:val="16"/>
              </w:rPr>
              <w:t>4</w:t>
            </w:r>
            <w:proofErr w:type="gramEnd"/>
            <w:r w:rsidRPr="00C84D72">
              <w:rPr>
                <w:sz w:val="16"/>
                <w:szCs w:val="16"/>
              </w:rPr>
              <w:t xml:space="preserve"> 52100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Е</w:t>
            </w:r>
            <w:proofErr w:type="gramStart"/>
            <w:r w:rsidRPr="00C84D72">
              <w:rPr>
                <w:sz w:val="16"/>
                <w:szCs w:val="16"/>
              </w:rPr>
              <w:t>4</w:t>
            </w:r>
            <w:proofErr w:type="gramEnd"/>
            <w:r w:rsidRPr="00C84D72">
              <w:rPr>
                <w:sz w:val="16"/>
                <w:szCs w:val="16"/>
              </w:rPr>
              <w:t xml:space="preserve"> 52100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2 185,7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52 078,4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52 575,9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52 155,4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52 078,4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52 575,9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52 155,4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Центральный аппарат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7 053,2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7 143,8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7 136,4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6 768,6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6 859,2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6 859,2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6 768,6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6 859,2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6 859,2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95,6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167,2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159,8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95,6</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117,4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117,4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117,4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117,4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117,4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117,4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34 944,0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35 394,0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34 980,9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98,8</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30 522,7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30 972,7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30 955,6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30 522,7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30 972,7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30 955,6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99,9</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4 030,8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4 030,9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3 634,9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90,2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4 030,8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4 030,9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3 634,9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90,2</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390,5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01 6 01 45299</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390,5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390,4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390,4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Администрирование государственного полномочия по организации и осуществлению деятельности по опеке и попечительству</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5 316,5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5 316,5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5 316,5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Расходы на выплаты персоналу в </w:t>
            </w:r>
            <w:r w:rsidRPr="00C84D72">
              <w:rPr>
                <w:sz w:val="16"/>
                <w:szCs w:val="16"/>
              </w:rPr>
              <w:lastRenderedPageBreak/>
              <w:t>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4 160,0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4 160,0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4 160,0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4 160,0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4 160,0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4 160,0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1 111,7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1 111,7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1 111,7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1 111,7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01 6 01 79211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44,8</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44,8</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Осуществление государственных полномочий в области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01 6 01 79230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108,7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108,7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01 6 01 79230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108,7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108,7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01 6 01 79230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151,8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108,7</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108,7</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single" w:sz="4" w:space="0" w:color="auto"/>
              <w:left w:val="single" w:sz="4" w:space="0" w:color="auto"/>
              <w:bottom w:val="single" w:sz="4" w:space="0" w:color="auto"/>
              <w:right w:val="nil"/>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4 524,6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на выравнивание обеспеченности муниципальных районов на реализацию отдельных расходных обязательств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09</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01 S8181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Социальная политика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49 095,9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47 846,3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47 823,0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Охрана семьи и детства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49 095,9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47 846,3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47 823,0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464"/>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49 095,9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47 846,3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47 823,0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01 6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49 095,9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47 846,3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47 823,0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"Обеспечение мероприятий по предоставлению социальных выплат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49 095,9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47 846,3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47 823,0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w:t>
            </w:r>
            <w:r w:rsidRPr="00C84D72">
              <w:rPr>
                <w:sz w:val="16"/>
                <w:szCs w:val="16"/>
              </w:rPr>
              <w:lastRenderedPageBreak/>
              <w:t>дошкольного образования (за счет средств местного бюджета)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lastRenderedPageBreak/>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01 6 02 25050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01 6 02 25050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Социальные выплаты гражданам, кроме публичных</w:t>
            </w:r>
            <w:r w:rsidRPr="00C84D72">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01 6 02 25050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1 313,5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компенсации  затрат родителей (законных представителей) на воспитание и обучение детей-инвалидов на дому</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01 6 02 71228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588,2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01 6 02 71228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588,2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96,1</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01 6 02 71228</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621,6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588,2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565,0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96,1</w:t>
            </w:r>
          </w:p>
        </w:tc>
      </w:tr>
      <w:tr w:rsidR="00C84D72" w:rsidRPr="00C84D72" w:rsidTr="00EB27C3">
        <w:trPr>
          <w:trHeight w:val="302"/>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01 6 02 71230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3 925,2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2 560,0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2 560,0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01 6 02 71230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300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3 925,2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2 560,0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2 560,0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Социальные выплаты гражданам, кроме публичных</w:t>
            </w:r>
            <w:r w:rsidRPr="00C84D72">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01 6 02 71230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3 925,2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2 560,0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2 560,0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01 6 02 72400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43 235,6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43 384,6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43 384,5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01 6 02 72400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43 235,6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43 384,6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43 384,5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01 6 02 72400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32 913,7</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33 217,3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33 217,3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Социальные выплаты гражданам, кроме публичных</w:t>
            </w:r>
            <w:r w:rsidRPr="00C84D72">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04</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01 6 02 72400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10 321,9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10 167,3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10 167,2</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Физическая культура  и спорт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Массовый спорт</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2017 – 2021 годы»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01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3 000,0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499"/>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 xml:space="preserve">Реализация </w:t>
            </w:r>
            <w:proofErr w:type="gramStart"/>
            <w:r w:rsidRPr="00C84D72">
              <w:rPr>
                <w:sz w:val="16"/>
                <w:szCs w:val="16"/>
              </w:rPr>
              <w:t>мероприятий плана социального развития центров экономического роста Забайкальского</w:t>
            </w:r>
            <w:proofErr w:type="gramEnd"/>
            <w:r w:rsidRPr="00C84D72">
              <w:rPr>
                <w:sz w:val="16"/>
                <w:szCs w:val="16"/>
              </w:rPr>
              <w:t xml:space="preserve"> края</w:t>
            </w:r>
            <w:r w:rsidRPr="00C84D72">
              <w:rPr>
                <w:sz w:val="16"/>
                <w:szCs w:val="16"/>
              </w:rPr>
              <w:br/>
              <w:t xml:space="preserve"> (иные межбюджетные трансферты бюджету муниципального района на строительство и приобретение объектов муниципальной собственности)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5505М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2 970,0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 xml:space="preserve">Реализация </w:t>
            </w:r>
            <w:proofErr w:type="gramStart"/>
            <w:r w:rsidRPr="00C84D72">
              <w:rPr>
                <w:sz w:val="16"/>
                <w:szCs w:val="16"/>
              </w:rPr>
              <w:t>мероприятий плана социального развития центров экономического роста Забайкальского</w:t>
            </w:r>
            <w:proofErr w:type="gramEnd"/>
            <w:r w:rsidRPr="00C84D72">
              <w:rPr>
                <w:sz w:val="16"/>
                <w:szCs w:val="16"/>
              </w:rPr>
              <w:t xml:space="preserve"> края</w:t>
            </w:r>
            <w:r w:rsidRPr="00C84D72">
              <w:rPr>
                <w:sz w:val="16"/>
                <w:szCs w:val="16"/>
              </w:rPr>
              <w:br/>
              <w:t xml:space="preserve"> (иные межбюджетные трансферты бюджету муниципального района на строительство и приобретение объектов муниципальной собственности)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926</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02</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 2 02 Ц505М</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620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Контрольно-счётная палата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2 167,8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2 183,1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2 183,0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2 167,8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2 167,8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2 167,8</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2 183,0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76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964,0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970,2</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970,1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570,4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576,6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576,6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393,6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393,6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393,5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393,6</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393,6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393,5</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Руководитель контрольно-счетной палаты муниципального образования  и его заместители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55 0 00 22500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886,5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895,6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895,6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55 0 00 22500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886,5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895,6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895,6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55 0 00 22500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886,5</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895,6</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895,6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Осуществление переданных полномочий по осуществлению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55 0 00 25107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107,4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107,4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107,4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55 0 00 25107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104,3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104,3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55 0 00 25107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104,3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104,3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104,3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55 0 00 25107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55 0 00 25107</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3,1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934</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06</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209,9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bCs/>
                <w:sz w:val="16"/>
                <w:szCs w:val="16"/>
              </w:rPr>
            </w:pPr>
            <w:r w:rsidRPr="00C84D72">
              <w:rPr>
                <w:bCs/>
                <w:sz w:val="16"/>
                <w:szCs w:val="16"/>
              </w:rPr>
              <w:t>Совет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bCs/>
                <w:sz w:val="16"/>
                <w:szCs w:val="16"/>
              </w:rPr>
            </w:pPr>
            <w:r w:rsidRPr="00C84D72">
              <w:rPr>
                <w:bCs/>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1 833,0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1 846,0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1 846,0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1 833,0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1 846,0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1 846,0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Функционирование законодательных (представительных) органов  местного самоуправления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1 833,0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1 846,0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1 846,0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1 833,0</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1 846,0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1 846,0</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76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1 716,1</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1 729,1</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1 729,1</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108"/>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1 221,4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1 221,4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1 234,4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1 234,4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493,4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493,4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493,4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389"/>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240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493,4</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493,4</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493,4</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xml:space="preserve">03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55 0 00 20400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850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8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C84D72" w:rsidRPr="00C84D72" w:rsidRDefault="00C84D72" w:rsidP="00C84D72">
            <w:pPr>
              <w:rPr>
                <w:sz w:val="16"/>
                <w:szCs w:val="16"/>
              </w:rPr>
            </w:pPr>
            <w:r w:rsidRPr="00C84D72">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center"/>
            <w:hideMark/>
          </w:tcPr>
          <w:p w:rsidR="00C84D72" w:rsidRPr="00C84D72" w:rsidRDefault="00C84D72" w:rsidP="00C84D72">
            <w:pPr>
              <w:jc w:val="center"/>
              <w:rPr>
                <w:sz w:val="16"/>
                <w:szCs w:val="16"/>
              </w:rPr>
            </w:pPr>
            <w:r w:rsidRPr="00C84D72">
              <w:rPr>
                <w:sz w:val="16"/>
                <w:szCs w:val="16"/>
              </w:rPr>
              <w:t>963</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03</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55 0 00 S8180</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120</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116,9</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100,0</w:t>
            </w:r>
          </w:p>
        </w:tc>
      </w:tr>
      <w:tr w:rsidR="00C84D72" w:rsidRPr="00C84D72" w:rsidTr="00EB27C3">
        <w:trPr>
          <w:trHeight w:val="255"/>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C84D72" w:rsidRPr="00C84D72" w:rsidRDefault="00C84D72" w:rsidP="00C84D72">
            <w:pPr>
              <w:rPr>
                <w:bCs/>
                <w:sz w:val="16"/>
                <w:szCs w:val="16"/>
              </w:rPr>
            </w:pPr>
            <w:r w:rsidRPr="00C84D72">
              <w:rPr>
                <w:bCs/>
                <w:sz w:val="16"/>
                <w:szCs w:val="16"/>
              </w:rPr>
              <w:t>ИТОГО</w:t>
            </w:r>
          </w:p>
        </w:tc>
        <w:tc>
          <w:tcPr>
            <w:tcW w:w="6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1249"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rPr>
                <w:sz w:val="16"/>
                <w:szCs w:val="16"/>
              </w:rPr>
            </w:pPr>
            <w:r w:rsidRPr="00C84D72">
              <w:rPr>
                <w:sz w:val="16"/>
                <w:szCs w:val="16"/>
              </w:rPr>
              <w:t> </w:t>
            </w:r>
          </w:p>
        </w:tc>
        <w:tc>
          <w:tcPr>
            <w:tcW w:w="1055"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1 594 832,2</w:t>
            </w:r>
          </w:p>
        </w:tc>
        <w:tc>
          <w:tcPr>
            <w:tcW w:w="1206"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1 587 599,0</w:t>
            </w:r>
          </w:p>
        </w:tc>
        <w:tc>
          <w:tcPr>
            <w:tcW w:w="850"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bCs/>
                <w:sz w:val="16"/>
                <w:szCs w:val="16"/>
              </w:rPr>
            </w:pPr>
            <w:r w:rsidRPr="00C84D72">
              <w:rPr>
                <w:bCs/>
                <w:sz w:val="16"/>
                <w:szCs w:val="16"/>
              </w:rPr>
              <w:t>1 562 813,6</w:t>
            </w:r>
          </w:p>
        </w:tc>
        <w:tc>
          <w:tcPr>
            <w:tcW w:w="1134" w:type="dxa"/>
            <w:tcBorders>
              <w:top w:val="nil"/>
              <w:left w:val="nil"/>
              <w:bottom w:val="single" w:sz="4" w:space="0" w:color="auto"/>
              <w:right w:val="single" w:sz="4" w:space="0" w:color="auto"/>
            </w:tcBorders>
            <w:shd w:val="clear" w:color="000000" w:fill="FFFFFF"/>
            <w:noWrap/>
            <w:vAlign w:val="center"/>
            <w:hideMark/>
          </w:tcPr>
          <w:p w:rsidR="00C84D72" w:rsidRPr="00C84D72" w:rsidRDefault="00C84D72" w:rsidP="00C84D72">
            <w:pPr>
              <w:jc w:val="center"/>
              <w:rPr>
                <w:sz w:val="16"/>
                <w:szCs w:val="16"/>
              </w:rPr>
            </w:pPr>
            <w:r w:rsidRPr="00C84D72">
              <w:rPr>
                <w:sz w:val="16"/>
                <w:szCs w:val="16"/>
              </w:rPr>
              <w:t>98,4</w:t>
            </w:r>
          </w:p>
        </w:tc>
      </w:tr>
    </w:tbl>
    <w:p w:rsidR="00470038" w:rsidRDefault="00470038" w:rsidP="00C84D72"/>
    <w:tbl>
      <w:tblPr>
        <w:tblW w:w="10363" w:type="dxa"/>
        <w:tblInd w:w="93" w:type="dxa"/>
        <w:tblLayout w:type="fixed"/>
        <w:tblLook w:val="04A0" w:firstRow="1" w:lastRow="0" w:firstColumn="1" w:lastColumn="0" w:noHBand="0" w:noVBand="1"/>
      </w:tblPr>
      <w:tblGrid>
        <w:gridCol w:w="4835"/>
        <w:gridCol w:w="567"/>
        <w:gridCol w:w="557"/>
        <w:gridCol w:w="1144"/>
        <w:gridCol w:w="1083"/>
        <w:gridCol w:w="992"/>
        <w:gridCol w:w="1185"/>
      </w:tblGrid>
      <w:tr w:rsidR="00470038" w:rsidRPr="00470038" w:rsidTr="00EB27C3">
        <w:trPr>
          <w:trHeight w:val="493"/>
        </w:trPr>
        <w:tc>
          <w:tcPr>
            <w:tcW w:w="4835"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bookmarkStart w:id="1" w:name="RANGE!A1:G49"/>
            <w:r w:rsidRPr="00470038">
              <w:rPr>
                <w:sz w:val="20"/>
                <w:szCs w:val="20"/>
              </w:rPr>
              <w:t> </w:t>
            </w:r>
            <w:bookmarkEnd w:id="1"/>
          </w:p>
        </w:tc>
        <w:tc>
          <w:tcPr>
            <w:tcW w:w="567"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557" w:type="dxa"/>
            <w:tcBorders>
              <w:top w:val="nil"/>
              <w:left w:val="nil"/>
              <w:bottom w:val="nil"/>
              <w:right w:val="nil"/>
            </w:tcBorders>
            <w:shd w:val="clear" w:color="000000" w:fill="FFFFFF"/>
            <w:noWrap/>
            <w:vAlign w:val="bottom"/>
            <w:hideMark/>
          </w:tcPr>
          <w:p w:rsidR="00470038" w:rsidRPr="00470038" w:rsidRDefault="00470038" w:rsidP="00470038">
            <w:pPr>
              <w:rPr>
                <w:color w:val="000000"/>
                <w:sz w:val="22"/>
                <w:szCs w:val="22"/>
              </w:rPr>
            </w:pPr>
            <w:r w:rsidRPr="00470038">
              <w:rPr>
                <w:color w:val="000000"/>
                <w:sz w:val="22"/>
                <w:szCs w:val="22"/>
              </w:rPr>
              <w:t> </w:t>
            </w:r>
          </w:p>
        </w:tc>
        <w:tc>
          <w:tcPr>
            <w:tcW w:w="1144" w:type="dxa"/>
            <w:tcBorders>
              <w:top w:val="nil"/>
              <w:left w:val="nil"/>
              <w:bottom w:val="nil"/>
              <w:right w:val="nil"/>
            </w:tcBorders>
            <w:shd w:val="clear" w:color="000000" w:fill="FFFFFF"/>
            <w:noWrap/>
            <w:vAlign w:val="bottom"/>
            <w:hideMark/>
          </w:tcPr>
          <w:p w:rsidR="00470038" w:rsidRPr="00470038" w:rsidRDefault="00470038" w:rsidP="00470038">
            <w:pPr>
              <w:rPr>
                <w:color w:val="000000"/>
                <w:sz w:val="22"/>
                <w:szCs w:val="22"/>
              </w:rPr>
            </w:pPr>
            <w:r w:rsidRPr="00470038">
              <w:rPr>
                <w:color w:val="000000"/>
                <w:sz w:val="22"/>
                <w:szCs w:val="22"/>
              </w:rPr>
              <w:t> </w:t>
            </w:r>
          </w:p>
        </w:tc>
        <w:tc>
          <w:tcPr>
            <w:tcW w:w="3260" w:type="dxa"/>
            <w:gridSpan w:val="3"/>
            <w:tcBorders>
              <w:top w:val="nil"/>
              <w:left w:val="nil"/>
              <w:bottom w:val="nil"/>
              <w:right w:val="nil"/>
            </w:tcBorders>
            <w:shd w:val="clear" w:color="000000" w:fill="FFFFFF"/>
            <w:vAlign w:val="center"/>
            <w:hideMark/>
          </w:tcPr>
          <w:p w:rsidR="00470038" w:rsidRPr="00470038" w:rsidRDefault="00470038" w:rsidP="00470038">
            <w:pPr>
              <w:rPr>
                <w:sz w:val="16"/>
                <w:szCs w:val="16"/>
              </w:rPr>
            </w:pPr>
            <w:r w:rsidRPr="00470038">
              <w:rPr>
                <w:sz w:val="14"/>
                <w:szCs w:val="14"/>
              </w:rPr>
              <w:t>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2019 год" №</w:t>
            </w:r>
            <w:r w:rsidRPr="00470038">
              <w:rPr>
                <w:sz w:val="16"/>
                <w:szCs w:val="16"/>
              </w:rPr>
              <w:t xml:space="preserve">                            </w:t>
            </w:r>
            <w:proofErr w:type="gramStart"/>
            <w:r w:rsidRPr="00470038">
              <w:rPr>
                <w:sz w:val="16"/>
                <w:szCs w:val="16"/>
              </w:rPr>
              <w:t>от</w:t>
            </w:r>
            <w:proofErr w:type="gramEnd"/>
          </w:p>
        </w:tc>
      </w:tr>
      <w:tr w:rsidR="00470038" w:rsidRPr="00470038" w:rsidTr="00EB27C3">
        <w:trPr>
          <w:trHeight w:val="95"/>
        </w:trPr>
        <w:tc>
          <w:tcPr>
            <w:tcW w:w="10363" w:type="dxa"/>
            <w:gridSpan w:val="7"/>
            <w:tcBorders>
              <w:top w:val="nil"/>
              <w:left w:val="nil"/>
              <w:bottom w:val="nil"/>
              <w:right w:val="nil"/>
            </w:tcBorders>
            <w:shd w:val="clear" w:color="000000" w:fill="FFFFFF"/>
            <w:vAlign w:val="center"/>
            <w:hideMark/>
          </w:tcPr>
          <w:p w:rsidR="00470038" w:rsidRPr="00470038" w:rsidRDefault="00470038" w:rsidP="00470038">
            <w:pPr>
              <w:jc w:val="center"/>
              <w:rPr>
                <w:b/>
                <w:bCs/>
                <w:color w:val="000000"/>
              </w:rPr>
            </w:pPr>
            <w:r w:rsidRPr="00470038">
              <w:rPr>
                <w:b/>
                <w:bCs/>
                <w:color w:val="000000"/>
                <w:sz w:val="20"/>
              </w:rPr>
              <w:t>Исполнение расходов бюджета муниципального района по разделам, подразделам классификации расходов бюджетов за 2019 год</w:t>
            </w:r>
          </w:p>
        </w:tc>
      </w:tr>
      <w:tr w:rsidR="00470038" w:rsidRPr="00470038" w:rsidTr="00EB27C3">
        <w:trPr>
          <w:trHeight w:val="255"/>
        </w:trPr>
        <w:tc>
          <w:tcPr>
            <w:tcW w:w="4835"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lastRenderedPageBreak/>
              <w:t> </w:t>
            </w:r>
          </w:p>
        </w:tc>
        <w:tc>
          <w:tcPr>
            <w:tcW w:w="567"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557"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1144"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1083"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992" w:type="dxa"/>
            <w:tcBorders>
              <w:top w:val="nil"/>
              <w:left w:val="nil"/>
              <w:bottom w:val="nil"/>
              <w:right w:val="nil"/>
            </w:tcBorders>
            <w:shd w:val="clear" w:color="000000" w:fill="FFFFFF"/>
            <w:noWrap/>
            <w:vAlign w:val="bottom"/>
            <w:hideMark/>
          </w:tcPr>
          <w:p w:rsidR="00470038" w:rsidRPr="00470038" w:rsidRDefault="00470038" w:rsidP="00470038">
            <w:pPr>
              <w:rPr>
                <w:sz w:val="20"/>
                <w:szCs w:val="20"/>
              </w:rPr>
            </w:pPr>
            <w:r w:rsidRPr="00470038">
              <w:rPr>
                <w:sz w:val="20"/>
                <w:szCs w:val="20"/>
              </w:rPr>
              <w:t> </w:t>
            </w:r>
          </w:p>
        </w:tc>
        <w:tc>
          <w:tcPr>
            <w:tcW w:w="1185" w:type="dxa"/>
            <w:tcBorders>
              <w:top w:val="nil"/>
              <w:left w:val="nil"/>
              <w:bottom w:val="nil"/>
              <w:right w:val="nil"/>
            </w:tcBorders>
            <w:shd w:val="clear" w:color="000000" w:fill="FFFFFF"/>
            <w:noWrap/>
            <w:vAlign w:val="bottom"/>
            <w:hideMark/>
          </w:tcPr>
          <w:p w:rsidR="00470038" w:rsidRPr="00470038" w:rsidRDefault="00470038" w:rsidP="00470038">
            <w:pPr>
              <w:jc w:val="right"/>
              <w:rPr>
                <w:sz w:val="16"/>
                <w:szCs w:val="16"/>
              </w:rPr>
            </w:pPr>
            <w:r w:rsidRPr="00470038">
              <w:rPr>
                <w:sz w:val="16"/>
                <w:szCs w:val="16"/>
              </w:rPr>
              <w:t>тыс.руб.</w:t>
            </w:r>
          </w:p>
        </w:tc>
      </w:tr>
      <w:tr w:rsidR="00470038" w:rsidRPr="00470038" w:rsidTr="00EB27C3">
        <w:trPr>
          <w:trHeight w:val="94"/>
        </w:trPr>
        <w:tc>
          <w:tcPr>
            <w:tcW w:w="4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sz w:val="16"/>
                <w:szCs w:val="16"/>
              </w:rPr>
            </w:pPr>
            <w:proofErr w:type="spellStart"/>
            <w:r w:rsidRPr="00470038">
              <w:rPr>
                <w:sz w:val="16"/>
                <w:szCs w:val="16"/>
              </w:rPr>
              <w:t>Рз</w:t>
            </w:r>
            <w:proofErr w:type="spellEnd"/>
          </w:p>
        </w:tc>
        <w:tc>
          <w:tcPr>
            <w:tcW w:w="557" w:type="dxa"/>
            <w:tcBorders>
              <w:top w:val="single" w:sz="4" w:space="0" w:color="auto"/>
              <w:left w:val="nil"/>
              <w:bottom w:val="single" w:sz="4" w:space="0" w:color="auto"/>
              <w:right w:val="single" w:sz="4" w:space="0" w:color="auto"/>
            </w:tcBorders>
            <w:shd w:val="clear" w:color="000000" w:fill="FFFFFF"/>
            <w:noWrap/>
            <w:vAlign w:val="center"/>
            <w:hideMark/>
          </w:tcPr>
          <w:p w:rsidR="00470038" w:rsidRPr="00470038" w:rsidRDefault="00470038" w:rsidP="00470038">
            <w:pPr>
              <w:jc w:val="center"/>
              <w:rPr>
                <w:sz w:val="16"/>
                <w:szCs w:val="16"/>
              </w:rPr>
            </w:pPr>
            <w:proofErr w:type="spellStart"/>
            <w:proofErr w:type="gramStart"/>
            <w:r w:rsidRPr="00470038">
              <w:rPr>
                <w:sz w:val="16"/>
                <w:szCs w:val="16"/>
              </w:rPr>
              <w:t>Пр</w:t>
            </w:r>
            <w:proofErr w:type="spellEnd"/>
            <w:proofErr w:type="gramEnd"/>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470038" w:rsidRPr="00470038" w:rsidRDefault="00470038" w:rsidP="00470038">
            <w:pPr>
              <w:jc w:val="center"/>
              <w:rPr>
                <w:sz w:val="16"/>
                <w:szCs w:val="16"/>
              </w:rPr>
            </w:pPr>
            <w:r w:rsidRPr="00470038">
              <w:rPr>
                <w:sz w:val="16"/>
                <w:szCs w:val="16"/>
              </w:rPr>
              <w:t>Утверждено в бюджете на 2019 год</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470038" w:rsidRPr="00470038" w:rsidRDefault="00470038" w:rsidP="00470038">
            <w:pPr>
              <w:jc w:val="center"/>
              <w:rPr>
                <w:sz w:val="16"/>
                <w:szCs w:val="16"/>
              </w:rPr>
            </w:pPr>
            <w:r w:rsidRPr="00470038">
              <w:rPr>
                <w:sz w:val="16"/>
                <w:szCs w:val="16"/>
              </w:rPr>
              <w:t>Утверждено сводной бюджетной росписью на 2019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70038" w:rsidRPr="00470038" w:rsidRDefault="00470038" w:rsidP="00470038">
            <w:pPr>
              <w:jc w:val="center"/>
              <w:rPr>
                <w:sz w:val="16"/>
                <w:szCs w:val="16"/>
              </w:rPr>
            </w:pPr>
            <w:r w:rsidRPr="00470038">
              <w:rPr>
                <w:sz w:val="16"/>
                <w:szCs w:val="16"/>
              </w:rPr>
              <w:t>Исполнено за 2019 год</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470038" w:rsidRPr="00470038" w:rsidRDefault="00470038" w:rsidP="00470038">
            <w:pPr>
              <w:jc w:val="center"/>
              <w:rPr>
                <w:sz w:val="16"/>
                <w:szCs w:val="16"/>
              </w:rPr>
            </w:pPr>
            <w:r w:rsidRPr="00470038">
              <w:rPr>
                <w:sz w:val="16"/>
                <w:szCs w:val="16"/>
              </w:rPr>
              <w:t xml:space="preserve"> Процент исполнения, %</w:t>
            </w:r>
          </w:p>
        </w:tc>
      </w:tr>
      <w:tr w:rsidR="00470038" w:rsidRPr="00470038" w:rsidTr="00EB27C3">
        <w:trPr>
          <w:trHeight w:val="85"/>
        </w:trPr>
        <w:tc>
          <w:tcPr>
            <w:tcW w:w="4835" w:type="dxa"/>
            <w:tcBorders>
              <w:top w:val="nil"/>
              <w:left w:val="single" w:sz="4" w:space="0" w:color="auto"/>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2</w:t>
            </w:r>
          </w:p>
        </w:tc>
        <w:tc>
          <w:tcPr>
            <w:tcW w:w="557" w:type="dxa"/>
            <w:tcBorders>
              <w:top w:val="nil"/>
              <w:left w:val="nil"/>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3</w:t>
            </w:r>
          </w:p>
        </w:tc>
        <w:tc>
          <w:tcPr>
            <w:tcW w:w="1144" w:type="dxa"/>
            <w:tcBorders>
              <w:top w:val="nil"/>
              <w:left w:val="nil"/>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4</w:t>
            </w:r>
          </w:p>
        </w:tc>
        <w:tc>
          <w:tcPr>
            <w:tcW w:w="1083" w:type="dxa"/>
            <w:tcBorders>
              <w:top w:val="nil"/>
              <w:left w:val="nil"/>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6</w:t>
            </w:r>
          </w:p>
        </w:tc>
        <w:tc>
          <w:tcPr>
            <w:tcW w:w="1185" w:type="dxa"/>
            <w:tcBorders>
              <w:top w:val="nil"/>
              <w:left w:val="nil"/>
              <w:bottom w:val="single" w:sz="4" w:space="0" w:color="auto"/>
              <w:right w:val="single" w:sz="4" w:space="0" w:color="auto"/>
            </w:tcBorders>
            <w:shd w:val="clear" w:color="000000" w:fill="FFFFFF"/>
            <w:noWrap/>
            <w:vAlign w:val="bottom"/>
            <w:hideMark/>
          </w:tcPr>
          <w:p w:rsidR="00470038" w:rsidRPr="00470038" w:rsidRDefault="00470038" w:rsidP="00470038">
            <w:pPr>
              <w:jc w:val="center"/>
              <w:rPr>
                <w:sz w:val="16"/>
                <w:szCs w:val="16"/>
              </w:rPr>
            </w:pPr>
            <w:r w:rsidRPr="00470038">
              <w:rPr>
                <w:sz w:val="16"/>
                <w:szCs w:val="16"/>
              </w:rPr>
              <w:t>7</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rPr>
                <w:bCs/>
                <w:sz w:val="16"/>
                <w:szCs w:val="16"/>
              </w:rPr>
            </w:pPr>
            <w:r w:rsidRPr="00EB27C3">
              <w:rPr>
                <w:bCs/>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62 955,4</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63 126,8</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61 033,2</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96,7</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Функционирование высшего должностного лица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1 598,8</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1 598,8</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1 549,8</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96,9</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Функционирование законодательных (представительных)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xml:space="preserve">03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1 833,0</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1 846,0</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1 846,0</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16 008,3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16 114,6</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15 814,3</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98,1</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Обеспечение деятельности финансовых, налоговых и таможенных органов и органов  финансового (финансово-бюджетного</w:t>
            </w:r>
            <w:proofErr w:type="gramStart"/>
            <w:r w:rsidRPr="00EB27C3">
              <w:rPr>
                <w:sz w:val="16"/>
                <w:szCs w:val="16"/>
              </w:rPr>
              <w:t>)н</w:t>
            </w:r>
            <w:proofErr w:type="gramEnd"/>
            <w:r w:rsidRPr="00EB27C3">
              <w:rPr>
                <w:sz w:val="16"/>
                <w:szCs w:val="16"/>
              </w:rPr>
              <w:t>адзора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10 305,3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10 357,4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10 324,1</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99,7</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Резервные фонды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11</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25,2</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25,2</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0,0</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33 184,8</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33 184,8</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31 499,0</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94,9</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02</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1 000,4</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1 000,4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1 000,4</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02</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1 000,4</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1 000,4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1 000,4</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03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3 354,0</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3 354,0</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2 914,6</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86,9</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Предупреждение и ликвидация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2 114,2</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2 114,2</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1 674,8</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79,2</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1 239,8</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1 239,8</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1 239,8</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90 754,0</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82 515,9</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73 244,1</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88,8</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1 895,1</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1 896,2</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1 679,3</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88,6</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Транспорт</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08</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14 293,8</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6 054,6</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3 478,0</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57,4</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Дорожное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72 774,9</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72 774,9</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66 296,6</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91,1</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1 790,2</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1 790,2</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1 790,2</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05</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35 737,6</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35 737,7</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35 737,7</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05</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4 313,3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4 313,3</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4 313,3</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05</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31 424,3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31 424,4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31 424,4</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06</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8 666,9</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8 666,9</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6 924,8</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79,9</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Другие вопросы в области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06</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8 666,9</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8 666,9</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6 924,8</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79,9</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1 209 213,4</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1 210 077,1</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1 202 234,1</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99,4</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464 713,2</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487 665,7</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483 828,0</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99,2</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Общее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577 566,3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552 243,6</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549 896,9</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99,6</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Дополнительное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110 738,3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113 474,7</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112 236,6</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98,9</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1 931,5</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1 931,5</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1 931,5</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07</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54 264,1</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54 761,6</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54 341,1</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99,2</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08</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52 489,9</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53 437,4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52 500,1</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98,2</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Культура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08</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43 268,5</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44 127,4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43 214,4</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97,9</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Другие вопросы в области культуры и кинематографии</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08</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9 221,4</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9 310,0</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9 285,7</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99,7</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69 100,6</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67 850,9</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65 643,1</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96,7</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Пенсионное обеспечение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6 496,0</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6 496,0</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6 418,8</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98,8</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Социальное обеспечение  население</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10 514,9</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10 514,8</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8 407,5</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80,0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52 089,7</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50 840,1</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50 816,8</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3 691,2</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3 696,4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3 687,7</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99,8</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Массовый спорт</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3 100,0</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3 100,0</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3 100,0</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11</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591,2</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596,4</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587,7</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98,5</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6,3</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6,2</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98,4</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Обслуживание  внутреннего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13</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6,3</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6,3</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6,2</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98,4</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57 862,5</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58 129,2</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57 887,6</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99,6</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22 888,0</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22 888,0</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22 888,0</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100,0</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sz w:val="16"/>
                <w:szCs w:val="16"/>
              </w:rPr>
            </w:pPr>
            <w:r w:rsidRPr="00EB27C3">
              <w:rPr>
                <w:sz w:val="16"/>
                <w:szCs w:val="16"/>
              </w:rPr>
              <w:t>Прочие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14</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34 974,5</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35 241,2</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34 999,6</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99,3</w:t>
            </w:r>
          </w:p>
        </w:tc>
      </w:tr>
      <w:tr w:rsidR="00470038" w:rsidRPr="00EB27C3" w:rsidTr="00EB27C3">
        <w:trPr>
          <w:trHeight w:val="8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70038" w:rsidRPr="00EB27C3" w:rsidRDefault="00470038" w:rsidP="00470038">
            <w:pPr>
              <w:rPr>
                <w:bCs/>
                <w:sz w:val="16"/>
                <w:szCs w:val="16"/>
              </w:rPr>
            </w:pPr>
            <w:r w:rsidRPr="00EB27C3">
              <w:rPr>
                <w:bCs/>
                <w:sz w:val="16"/>
                <w:szCs w:val="16"/>
              </w:rPr>
              <w:t xml:space="preserve"> ВСЕГО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 </w:t>
            </w:r>
          </w:p>
        </w:tc>
        <w:tc>
          <w:tcPr>
            <w:tcW w:w="557"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1 594 832,2</w:t>
            </w:r>
          </w:p>
        </w:tc>
        <w:tc>
          <w:tcPr>
            <w:tcW w:w="1083"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1 587 599,0</w:t>
            </w:r>
          </w:p>
        </w:tc>
        <w:tc>
          <w:tcPr>
            <w:tcW w:w="992"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bCs/>
                <w:sz w:val="16"/>
                <w:szCs w:val="16"/>
              </w:rPr>
            </w:pPr>
            <w:r w:rsidRPr="00EB27C3">
              <w:rPr>
                <w:bCs/>
                <w:sz w:val="16"/>
                <w:szCs w:val="16"/>
              </w:rPr>
              <w:t>1 562 813,6</w:t>
            </w:r>
          </w:p>
        </w:tc>
        <w:tc>
          <w:tcPr>
            <w:tcW w:w="1185" w:type="dxa"/>
            <w:tcBorders>
              <w:top w:val="nil"/>
              <w:left w:val="nil"/>
              <w:bottom w:val="single" w:sz="4" w:space="0" w:color="auto"/>
              <w:right w:val="single" w:sz="4" w:space="0" w:color="auto"/>
            </w:tcBorders>
            <w:shd w:val="clear" w:color="000000" w:fill="FFFFFF"/>
            <w:noWrap/>
            <w:vAlign w:val="center"/>
            <w:hideMark/>
          </w:tcPr>
          <w:p w:rsidR="00470038" w:rsidRPr="00EB27C3" w:rsidRDefault="00470038" w:rsidP="00470038">
            <w:pPr>
              <w:jc w:val="center"/>
              <w:rPr>
                <w:sz w:val="16"/>
                <w:szCs w:val="16"/>
              </w:rPr>
            </w:pPr>
            <w:r w:rsidRPr="00EB27C3">
              <w:rPr>
                <w:sz w:val="16"/>
                <w:szCs w:val="16"/>
              </w:rPr>
              <w:t>98,4</w:t>
            </w:r>
          </w:p>
        </w:tc>
      </w:tr>
    </w:tbl>
    <w:p w:rsidR="009910A3" w:rsidRDefault="009910A3" w:rsidP="009910A3">
      <w:pPr>
        <w:rPr>
          <w:b/>
        </w:rPr>
      </w:pPr>
      <w:r>
        <w:rPr>
          <w:noProof/>
        </w:rPr>
        <mc:AlternateContent>
          <mc:Choice Requires="wps">
            <w:drawing>
              <wp:anchor distT="0" distB="0" distL="114300" distR="114300" simplePos="0" relativeHeight="251659264" behindDoc="0" locked="0" layoutInCell="1" allowOverlap="1" wp14:anchorId="64EDFB76" wp14:editId="18D4CF03">
                <wp:simplePos x="0" y="0"/>
                <wp:positionH relativeFrom="column">
                  <wp:posOffset>3911287</wp:posOffset>
                </wp:positionH>
                <wp:positionV relativeFrom="paragraph">
                  <wp:posOffset>64852</wp:posOffset>
                </wp:positionV>
                <wp:extent cx="2612571" cy="5619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71"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7C3" w:rsidRPr="009910A3" w:rsidRDefault="00EB27C3" w:rsidP="009910A3">
                            <w:pPr>
                              <w:rPr>
                                <w:sz w:val="14"/>
                                <w:szCs w:val="14"/>
                              </w:rPr>
                            </w:pPr>
                            <w:r w:rsidRPr="009910A3">
                              <w:rPr>
                                <w:sz w:val="14"/>
                                <w:szCs w:val="14"/>
                              </w:rPr>
                              <w:t>Приложение № 4 к проекту  Решения Совета «Об исполнении бюджета  муниципального района "Город Краснокаменск и Краснокаменский район"  за 2019 год от  _____ ___________________ 2020 года № ____</w:t>
                            </w:r>
                          </w:p>
                          <w:p w:rsidR="00EB27C3" w:rsidRPr="00395B62" w:rsidRDefault="00EB27C3" w:rsidP="009910A3">
                            <w:pPr>
                              <w:rPr>
                                <w:sz w:val="16"/>
                                <w:szCs w:val="16"/>
                              </w:rPr>
                            </w:pPr>
                          </w:p>
                          <w:p w:rsidR="00EB27C3" w:rsidRDefault="00EB27C3" w:rsidP="009910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8pt;margin-top:5.1pt;width:205.7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6jwIAAA8FAAAOAAAAZHJzL2Uyb0RvYy54bWysVNuO0zAQfUfiHyy/d3NR0jZR09W2SxHS&#10;cpEWPsBNnMbCsY3tNlkQ38JX8ITEN/STGDttN1weECIPjsceH5+ZM+PFdd9ydKDaMCkKHF2FGFFR&#10;yoqJXYHfvd1M5hgZS0RFuBS0wA/U4Ovl0yeLTuU0lo3kFdUIQITJO1XgxlqVB4EpG9oScyUVFbBZ&#10;S90SC6beBZUmHaC3PIjDcBp0UldKy5IaA6u3wyZeevy6pqV9XdeGWsQLDNysH7Uft24MlguS7zRR&#10;DStPNMg/sGgJE3DpBeqWWIL2mv0G1bJSSyNre1XKNpB1zUrqY4BoovCXaO4boqiPBZJj1CVN5v/B&#10;lq8ObzRiFWiHkSAtSHT8cvx+/Hb8iiKXnU6ZHJzuFbjZfiV75+kiNepOlu8NEnLdELGjN1rLrqGk&#10;Anb+ZDA6OuAYB7LtXsoKriF7Kz1QX+vWAUIyEKCDSg8XZWhvUQmL8TSK0xlQLGEvnUbZLHXkApKf&#10;Tytt7HMqW+QmBdagvEcnhztjB9ezi2cvOas2jHNv6N12zTU6EKiSjf9O6GbsxoVzFtIdGxCHFSAJ&#10;d7g9R9er/imL4iRcxdlkM53PJskmSSfZLJxPwihbZdMwyZLbzWdHMEryhlUVFXdM0HMFRsnfKXzq&#10;haF2fA2irsBZGqeDRGP2Zhxk6L8/BdkyCw3JWVvg+cWJ5E7YZ6KCsEluCePDPPiZvhcEcnD++6z4&#10;MnDKDzVg+20PKK42trJ6gILQEvQC1eEVgUkj9UeMOujIApsPe6IpRvyFgKLKoiRxLeyNJJ3FYOjx&#10;zna8Q0QJUAW2GA3TtR3afq802zVw01DGQt5AIdbM18gjKwjBGdB1PpjTC+Haemx7r8d3bPkDAAD/&#10;/wMAUEsDBBQABgAIAAAAIQDw4ZUB3gAAAAoBAAAPAAAAZHJzL2Rvd25yZXYueG1sTI/NTsMwEITv&#10;SLyDtUhcELUblaQNcSpAAnHtzwNs4m0SEa+j2G3St8c9wXE0o5lviu1se3Gh0XeONSwXCgRx7UzH&#10;jYbj4fN5DcIHZIO9Y9JwJQ/b8v6uwNy4iXd02YdGxBL2OWpoQxhyKX3dkkW/cANx9E5utBiiHBtp&#10;Rpxiue1lolQqLXYcF1oc6KOl+md/thpO39PTy2aqvsIx263Sd+yyyl21fnyY315BBJrDXxhu+BEd&#10;yshUuTMbL3oN6TKNX0I0VALiFlBJtgJRadisM5BlIf9fKH8BAAD//wMAUEsBAi0AFAAGAAgAAAAh&#10;ALaDOJL+AAAA4QEAABMAAAAAAAAAAAAAAAAAAAAAAFtDb250ZW50X1R5cGVzXS54bWxQSwECLQAU&#10;AAYACAAAACEAOP0h/9YAAACUAQAACwAAAAAAAAAAAAAAAAAvAQAAX3JlbHMvLnJlbHNQSwECLQAU&#10;AAYACAAAACEAYqJXOo8CAAAPBQAADgAAAAAAAAAAAAAAAAAuAgAAZHJzL2Uyb0RvYy54bWxQSwEC&#10;LQAUAAYACAAAACEA8OGVAd4AAAAKAQAADwAAAAAAAAAAAAAAAADpBAAAZHJzL2Rvd25yZXYueG1s&#10;UEsFBgAAAAAEAAQA8wAAAPQFAAAAAA==&#10;" stroked="f">
                <v:textbox>
                  <w:txbxContent>
                    <w:p w:rsidR="00AC557D" w:rsidRPr="009910A3" w:rsidRDefault="00AC557D" w:rsidP="009910A3">
                      <w:pPr>
                        <w:rPr>
                          <w:sz w:val="14"/>
                          <w:szCs w:val="14"/>
                        </w:rPr>
                      </w:pPr>
                      <w:r w:rsidRPr="009910A3">
                        <w:rPr>
                          <w:sz w:val="14"/>
                          <w:szCs w:val="14"/>
                        </w:rPr>
                        <w:t>Приложение № 4 к проекту  Решения Совета «Об исполнении бюджета  муниципального района "Город Краснокаменск и Краснокаменский район"  за 2019 год от  _____ ___________________ 2020 года № ____</w:t>
                      </w:r>
                    </w:p>
                    <w:p w:rsidR="00AC557D" w:rsidRPr="00395B62" w:rsidRDefault="00AC557D" w:rsidP="009910A3">
                      <w:pPr>
                        <w:rPr>
                          <w:sz w:val="16"/>
                          <w:szCs w:val="16"/>
                        </w:rPr>
                      </w:pPr>
                    </w:p>
                    <w:p w:rsidR="00AC557D" w:rsidRDefault="00AC557D" w:rsidP="009910A3"/>
                  </w:txbxContent>
                </v:textbox>
              </v:shape>
            </w:pict>
          </mc:Fallback>
        </mc:AlternateContent>
      </w:r>
    </w:p>
    <w:p w:rsidR="009910A3" w:rsidRDefault="009910A3" w:rsidP="009910A3">
      <w:pPr>
        <w:jc w:val="center"/>
        <w:rPr>
          <w:b/>
        </w:rPr>
      </w:pPr>
    </w:p>
    <w:p w:rsidR="009910A3" w:rsidRDefault="009910A3" w:rsidP="009910A3">
      <w:pPr>
        <w:jc w:val="center"/>
        <w:rPr>
          <w:b/>
        </w:rPr>
      </w:pPr>
    </w:p>
    <w:p w:rsidR="009910A3" w:rsidRPr="009910A3" w:rsidRDefault="009910A3" w:rsidP="009910A3">
      <w:pPr>
        <w:jc w:val="center"/>
        <w:rPr>
          <w:b/>
          <w:sz w:val="20"/>
          <w:szCs w:val="20"/>
        </w:rPr>
      </w:pPr>
      <w:r w:rsidRPr="009910A3">
        <w:rPr>
          <w:b/>
          <w:sz w:val="20"/>
          <w:szCs w:val="20"/>
        </w:rPr>
        <w:t xml:space="preserve">Источники </w:t>
      </w:r>
    </w:p>
    <w:p w:rsidR="009910A3" w:rsidRPr="009910A3" w:rsidRDefault="009910A3" w:rsidP="00EB27C3">
      <w:pPr>
        <w:jc w:val="center"/>
        <w:rPr>
          <w:b/>
          <w:sz w:val="20"/>
          <w:szCs w:val="20"/>
        </w:rPr>
      </w:pPr>
      <w:r w:rsidRPr="009910A3">
        <w:rPr>
          <w:b/>
          <w:sz w:val="20"/>
          <w:szCs w:val="20"/>
        </w:rPr>
        <w:t xml:space="preserve">финансирования дефицита бюджета муниципального района по кодам </w:t>
      </w:r>
      <w:proofErr w:type="gramStart"/>
      <w:r w:rsidRPr="009910A3">
        <w:rPr>
          <w:b/>
          <w:sz w:val="20"/>
          <w:szCs w:val="20"/>
        </w:rPr>
        <w:t>классификации источников финансирования дефицитов бюджетов</w:t>
      </w:r>
      <w:proofErr w:type="gramEnd"/>
      <w:r w:rsidRPr="009910A3">
        <w:rPr>
          <w:b/>
          <w:sz w:val="20"/>
          <w:szCs w:val="20"/>
        </w:rPr>
        <w:t xml:space="preserve">  на 2019 год </w:t>
      </w:r>
    </w:p>
    <w:p w:rsidR="009910A3" w:rsidRPr="009910A3" w:rsidRDefault="009910A3" w:rsidP="009910A3">
      <w:pPr>
        <w:jc w:val="right"/>
        <w:rPr>
          <w:sz w:val="16"/>
          <w:szCs w:val="16"/>
        </w:rPr>
      </w:pPr>
      <w:r w:rsidRPr="009910A3">
        <w:rPr>
          <w:sz w:val="16"/>
          <w:szCs w:val="16"/>
        </w:rPr>
        <w:t>тыс.руб.</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820"/>
        <w:gridCol w:w="1311"/>
        <w:gridCol w:w="1276"/>
      </w:tblGrid>
      <w:tr w:rsidR="009910A3" w:rsidRPr="009910A3" w:rsidTr="009910A3">
        <w:tc>
          <w:tcPr>
            <w:tcW w:w="3085" w:type="dxa"/>
            <w:vAlign w:val="center"/>
          </w:tcPr>
          <w:p w:rsidR="009910A3" w:rsidRPr="009910A3" w:rsidRDefault="009910A3" w:rsidP="009910A3">
            <w:pPr>
              <w:jc w:val="center"/>
              <w:rPr>
                <w:sz w:val="16"/>
                <w:szCs w:val="16"/>
              </w:rPr>
            </w:pPr>
            <w:r w:rsidRPr="009910A3">
              <w:rPr>
                <w:sz w:val="16"/>
                <w:szCs w:val="16"/>
              </w:rPr>
              <w:t>Код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820" w:type="dxa"/>
            <w:vAlign w:val="center"/>
          </w:tcPr>
          <w:p w:rsidR="009910A3" w:rsidRPr="009910A3" w:rsidRDefault="009910A3" w:rsidP="009910A3">
            <w:pPr>
              <w:jc w:val="center"/>
              <w:rPr>
                <w:sz w:val="16"/>
                <w:szCs w:val="16"/>
              </w:rPr>
            </w:pPr>
            <w:r w:rsidRPr="009910A3">
              <w:rPr>
                <w:sz w:val="16"/>
                <w:szCs w:val="16"/>
              </w:rPr>
              <w:t>Наименование кода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1311" w:type="dxa"/>
            <w:vAlign w:val="center"/>
          </w:tcPr>
          <w:p w:rsidR="009910A3" w:rsidRPr="009910A3" w:rsidRDefault="009910A3" w:rsidP="009910A3">
            <w:pPr>
              <w:jc w:val="center"/>
              <w:rPr>
                <w:sz w:val="16"/>
                <w:szCs w:val="16"/>
              </w:rPr>
            </w:pPr>
            <w:r w:rsidRPr="009910A3">
              <w:rPr>
                <w:sz w:val="16"/>
                <w:szCs w:val="16"/>
              </w:rPr>
              <w:t>Утверждено в бюджете на 2019 год</w:t>
            </w:r>
          </w:p>
          <w:p w:rsidR="009910A3" w:rsidRPr="009910A3" w:rsidRDefault="009910A3" w:rsidP="009910A3">
            <w:pPr>
              <w:jc w:val="center"/>
              <w:rPr>
                <w:sz w:val="16"/>
                <w:szCs w:val="16"/>
              </w:rPr>
            </w:pPr>
          </w:p>
        </w:tc>
        <w:tc>
          <w:tcPr>
            <w:tcW w:w="1276" w:type="dxa"/>
            <w:vAlign w:val="center"/>
          </w:tcPr>
          <w:p w:rsidR="009910A3" w:rsidRPr="009910A3" w:rsidRDefault="009910A3" w:rsidP="009910A3">
            <w:pPr>
              <w:jc w:val="center"/>
              <w:rPr>
                <w:sz w:val="16"/>
                <w:szCs w:val="16"/>
              </w:rPr>
            </w:pPr>
            <w:r w:rsidRPr="009910A3">
              <w:rPr>
                <w:sz w:val="16"/>
                <w:szCs w:val="16"/>
              </w:rPr>
              <w:t xml:space="preserve">Исполнено за 2019 год </w:t>
            </w:r>
          </w:p>
        </w:tc>
      </w:tr>
      <w:tr w:rsidR="009910A3" w:rsidRPr="009910A3" w:rsidTr="009910A3">
        <w:tc>
          <w:tcPr>
            <w:tcW w:w="3085" w:type="dxa"/>
          </w:tcPr>
          <w:p w:rsidR="009910A3" w:rsidRPr="009910A3" w:rsidRDefault="009910A3" w:rsidP="009910A3">
            <w:pPr>
              <w:jc w:val="center"/>
              <w:rPr>
                <w:b/>
                <w:sz w:val="16"/>
                <w:szCs w:val="16"/>
              </w:rPr>
            </w:pPr>
          </w:p>
        </w:tc>
        <w:tc>
          <w:tcPr>
            <w:tcW w:w="4820" w:type="dxa"/>
          </w:tcPr>
          <w:p w:rsidR="009910A3" w:rsidRPr="009910A3" w:rsidRDefault="009910A3" w:rsidP="009910A3">
            <w:pPr>
              <w:rPr>
                <w:b/>
                <w:sz w:val="16"/>
                <w:szCs w:val="16"/>
              </w:rPr>
            </w:pPr>
            <w:r w:rsidRPr="009910A3">
              <w:rPr>
                <w:b/>
                <w:sz w:val="16"/>
                <w:szCs w:val="16"/>
              </w:rPr>
              <w:t>Источники внутреннего финансирования дефицита бюджета, всего</w:t>
            </w:r>
          </w:p>
          <w:p w:rsidR="009910A3" w:rsidRPr="009910A3" w:rsidRDefault="00EB27C3" w:rsidP="009910A3">
            <w:pPr>
              <w:rPr>
                <w:b/>
                <w:sz w:val="16"/>
                <w:szCs w:val="16"/>
              </w:rPr>
            </w:pPr>
            <w:r>
              <w:rPr>
                <w:b/>
                <w:sz w:val="16"/>
                <w:szCs w:val="16"/>
              </w:rPr>
              <w:t>в</w:t>
            </w:r>
            <w:r w:rsidR="009910A3" w:rsidRPr="009910A3">
              <w:rPr>
                <w:b/>
                <w:sz w:val="16"/>
                <w:szCs w:val="16"/>
              </w:rPr>
              <w:t xml:space="preserve"> том числе:</w:t>
            </w:r>
          </w:p>
        </w:tc>
        <w:tc>
          <w:tcPr>
            <w:tcW w:w="1311" w:type="dxa"/>
            <w:vAlign w:val="center"/>
          </w:tcPr>
          <w:p w:rsidR="009910A3" w:rsidRPr="009910A3" w:rsidRDefault="009910A3" w:rsidP="009910A3">
            <w:pPr>
              <w:jc w:val="center"/>
              <w:rPr>
                <w:b/>
                <w:sz w:val="16"/>
                <w:szCs w:val="16"/>
              </w:rPr>
            </w:pPr>
            <w:r w:rsidRPr="009910A3">
              <w:rPr>
                <w:b/>
                <w:sz w:val="16"/>
                <w:szCs w:val="16"/>
              </w:rPr>
              <w:t>18 918,9</w:t>
            </w:r>
          </w:p>
        </w:tc>
        <w:tc>
          <w:tcPr>
            <w:tcW w:w="1276" w:type="dxa"/>
            <w:vAlign w:val="center"/>
          </w:tcPr>
          <w:p w:rsidR="009910A3" w:rsidRPr="009910A3" w:rsidRDefault="009910A3" w:rsidP="009910A3">
            <w:pPr>
              <w:jc w:val="center"/>
              <w:rPr>
                <w:b/>
                <w:sz w:val="16"/>
                <w:szCs w:val="16"/>
              </w:rPr>
            </w:pPr>
            <w:r w:rsidRPr="009910A3">
              <w:rPr>
                <w:b/>
                <w:sz w:val="16"/>
                <w:szCs w:val="16"/>
              </w:rPr>
              <w:t>3 011,3</w:t>
            </w:r>
          </w:p>
        </w:tc>
      </w:tr>
      <w:tr w:rsidR="009910A3" w:rsidRPr="009910A3" w:rsidTr="009910A3">
        <w:tc>
          <w:tcPr>
            <w:tcW w:w="3085" w:type="dxa"/>
            <w:vAlign w:val="center"/>
          </w:tcPr>
          <w:p w:rsidR="009910A3" w:rsidRPr="009910A3" w:rsidRDefault="009910A3" w:rsidP="009910A3">
            <w:pPr>
              <w:jc w:val="center"/>
              <w:rPr>
                <w:b/>
                <w:sz w:val="16"/>
                <w:szCs w:val="16"/>
              </w:rPr>
            </w:pPr>
            <w:r w:rsidRPr="009910A3">
              <w:rPr>
                <w:b/>
                <w:sz w:val="16"/>
                <w:szCs w:val="16"/>
              </w:rPr>
              <w:t>01 03 00 00 00 0000 000</w:t>
            </w:r>
          </w:p>
        </w:tc>
        <w:tc>
          <w:tcPr>
            <w:tcW w:w="4820" w:type="dxa"/>
          </w:tcPr>
          <w:p w:rsidR="009910A3" w:rsidRPr="009910A3" w:rsidRDefault="009910A3" w:rsidP="009910A3">
            <w:pPr>
              <w:rPr>
                <w:b/>
                <w:sz w:val="16"/>
                <w:szCs w:val="16"/>
              </w:rPr>
            </w:pPr>
            <w:r w:rsidRPr="009910A3">
              <w:rPr>
                <w:b/>
                <w:sz w:val="16"/>
                <w:szCs w:val="16"/>
              </w:rPr>
              <w:t>Бюджетные кредиты от других бюджетов бюджетной системы Российской Федерации в валюте РФ</w:t>
            </w:r>
          </w:p>
        </w:tc>
        <w:tc>
          <w:tcPr>
            <w:tcW w:w="1311" w:type="dxa"/>
            <w:vAlign w:val="center"/>
          </w:tcPr>
          <w:p w:rsidR="009910A3" w:rsidRPr="009910A3" w:rsidRDefault="009910A3" w:rsidP="009910A3">
            <w:pPr>
              <w:jc w:val="center"/>
              <w:rPr>
                <w:b/>
                <w:sz w:val="16"/>
                <w:szCs w:val="16"/>
              </w:rPr>
            </w:pPr>
            <w:r w:rsidRPr="009910A3">
              <w:rPr>
                <w:b/>
                <w:sz w:val="16"/>
                <w:szCs w:val="16"/>
              </w:rPr>
              <w:t>- 327,8</w:t>
            </w:r>
          </w:p>
        </w:tc>
        <w:tc>
          <w:tcPr>
            <w:tcW w:w="1276" w:type="dxa"/>
            <w:vAlign w:val="center"/>
          </w:tcPr>
          <w:p w:rsidR="009910A3" w:rsidRPr="009910A3" w:rsidRDefault="009910A3" w:rsidP="009910A3">
            <w:pPr>
              <w:jc w:val="center"/>
              <w:rPr>
                <w:b/>
                <w:sz w:val="16"/>
                <w:szCs w:val="16"/>
              </w:rPr>
            </w:pPr>
            <w:r w:rsidRPr="009910A3">
              <w:rPr>
                <w:b/>
                <w:sz w:val="16"/>
                <w:szCs w:val="16"/>
              </w:rPr>
              <w:t>-327,8</w:t>
            </w:r>
          </w:p>
        </w:tc>
      </w:tr>
      <w:tr w:rsidR="009910A3" w:rsidRPr="009910A3" w:rsidTr="009910A3">
        <w:tc>
          <w:tcPr>
            <w:tcW w:w="3085" w:type="dxa"/>
            <w:vAlign w:val="center"/>
          </w:tcPr>
          <w:p w:rsidR="009910A3" w:rsidRPr="009910A3" w:rsidRDefault="009910A3" w:rsidP="009910A3">
            <w:pPr>
              <w:jc w:val="center"/>
              <w:rPr>
                <w:i/>
                <w:sz w:val="16"/>
                <w:szCs w:val="16"/>
              </w:rPr>
            </w:pPr>
            <w:r w:rsidRPr="009910A3">
              <w:rPr>
                <w:i/>
                <w:sz w:val="16"/>
                <w:szCs w:val="16"/>
              </w:rPr>
              <w:t>01 03 00 00 05 0000 800</w:t>
            </w:r>
          </w:p>
        </w:tc>
        <w:tc>
          <w:tcPr>
            <w:tcW w:w="4820" w:type="dxa"/>
          </w:tcPr>
          <w:p w:rsidR="009910A3" w:rsidRPr="009910A3" w:rsidRDefault="009910A3" w:rsidP="009910A3">
            <w:pPr>
              <w:rPr>
                <w:i/>
                <w:sz w:val="16"/>
                <w:szCs w:val="16"/>
              </w:rPr>
            </w:pPr>
            <w:r w:rsidRPr="009910A3">
              <w:rPr>
                <w:i/>
                <w:sz w:val="16"/>
                <w:szCs w:val="16"/>
              </w:rPr>
              <w:t>Погашение  бюджетных кредитов, полученных   от других бюджетов бюджетной системы РФ в валюте РФ</w:t>
            </w:r>
          </w:p>
        </w:tc>
        <w:tc>
          <w:tcPr>
            <w:tcW w:w="1311" w:type="dxa"/>
            <w:vAlign w:val="center"/>
          </w:tcPr>
          <w:p w:rsidR="009910A3" w:rsidRPr="009910A3" w:rsidRDefault="009910A3" w:rsidP="009910A3">
            <w:pPr>
              <w:jc w:val="center"/>
              <w:rPr>
                <w:i/>
                <w:sz w:val="16"/>
                <w:szCs w:val="16"/>
              </w:rPr>
            </w:pPr>
            <w:r w:rsidRPr="009910A3">
              <w:rPr>
                <w:i/>
                <w:sz w:val="16"/>
                <w:szCs w:val="16"/>
              </w:rPr>
              <w:t>- 327,8</w:t>
            </w:r>
          </w:p>
        </w:tc>
        <w:tc>
          <w:tcPr>
            <w:tcW w:w="1276" w:type="dxa"/>
            <w:vAlign w:val="center"/>
          </w:tcPr>
          <w:p w:rsidR="009910A3" w:rsidRPr="009910A3" w:rsidRDefault="009910A3" w:rsidP="009910A3">
            <w:pPr>
              <w:jc w:val="center"/>
              <w:rPr>
                <w:i/>
                <w:sz w:val="16"/>
                <w:szCs w:val="16"/>
              </w:rPr>
            </w:pPr>
            <w:r w:rsidRPr="009910A3">
              <w:rPr>
                <w:i/>
                <w:sz w:val="16"/>
                <w:szCs w:val="16"/>
              </w:rPr>
              <w:t>-327,8</w:t>
            </w:r>
          </w:p>
        </w:tc>
      </w:tr>
      <w:tr w:rsidR="009910A3" w:rsidRPr="009910A3" w:rsidTr="009910A3">
        <w:tc>
          <w:tcPr>
            <w:tcW w:w="3085" w:type="dxa"/>
            <w:vAlign w:val="center"/>
          </w:tcPr>
          <w:p w:rsidR="009910A3" w:rsidRPr="009910A3" w:rsidRDefault="009910A3" w:rsidP="009910A3">
            <w:pPr>
              <w:jc w:val="center"/>
              <w:rPr>
                <w:i/>
                <w:sz w:val="16"/>
                <w:szCs w:val="16"/>
              </w:rPr>
            </w:pPr>
            <w:r w:rsidRPr="009910A3">
              <w:rPr>
                <w:i/>
                <w:sz w:val="16"/>
                <w:szCs w:val="16"/>
              </w:rPr>
              <w:t>01 03 01 00 05 0000 810</w:t>
            </w:r>
          </w:p>
        </w:tc>
        <w:tc>
          <w:tcPr>
            <w:tcW w:w="4820" w:type="dxa"/>
          </w:tcPr>
          <w:p w:rsidR="009910A3" w:rsidRPr="009910A3" w:rsidRDefault="009910A3" w:rsidP="009910A3">
            <w:pPr>
              <w:rPr>
                <w:i/>
                <w:sz w:val="16"/>
                <w:szCs w:val="16"/>
              </w:rPr>
            </w:pPr>
            <w:r w:rsidRPr="009910A3">
              <w:rPr>
                <w:i/>
                <w:sz w:val="16"/>
                <w:szCs w:val="16"/>
              </w:rPr>
              <w:t>Погашение  кредитов, полученных   бюджетом муниципального района  от других бюджетов бюджетной системы РФ в валюте</w:t>
            </w:r>
          </w:p>
        </w:tc>
        <w:tc>
          <w:tcPr>
            <w:tcW w:w="1311" w:type="dxa"/>
            <w:vAlign w:val="center"/>
          </w:tcPr>
          <w:p w:rsidR="009910A3" w:rsidRPr="009910A3" w:rsidRDefault="009910A3" w:rsidP="009910A3">
            <w:pPr>
              <w:jc w:val="center"/>
              <w:rPr>
                <w:i/>
                <w:sz w:val="16"/>
                <w:szCs w:val="16"/>
              </w:rPr>
            </w:pPr>
            <w:r w:rsidRPr="009910A3">
              <w:rPr>
                <w:i/>
                <w:sz w:val="16"/>
                <w:szCs w:val="16"/>
              </w:rPr>
              <w:t>- 327,8</w:t>
            </w:r>
          </w:p>
        </w:tc>
        <w:tc>
          <w:tcPr>
            <w:tcW w:w="1276" w:type="dxa"/>
            <w:vAlign w:val="center"/>
          </w:tcPr>
          <w:p w:rsidR="009910A3" w:rsidRPr="009910A3" w:rsidRDefault="009910A3" w:rsidP="009910A3">
            <w:pPr>
              <w:jc w:val="center"/>
              <w:rPr>
                <w:i/>
                <w:sz w:val="16"/>
                <w:szCs w:val="16"/>
              </w:rPr>
            </w:pPr>
            <w:r w:rsidRPr="009910A3">
              <w:rPr>
                <w:i/>
                <w:sz w:val="16"/>
                <w:szCs w:val="16"/>
              </w:rPr>
              <w:t>-327,8</w:t>
            </w:r>
          </w:p>
        </w:tc>
      </w:tr>
      <w:tr w:rsidR="009910A3" w:rsidRPr="009910A3" w:rsidTr="009910A3">
        <w:tc>
          <w:tcPr>
            <w:tcW w:w="3085" w:type="dxa"/>
            <w:vAlign w:val="center"/>
          </w:tcPr>
          <w:p w:rsidR="009910A3" w:rsidRPr="009910A3" w:rsidRDefault="009910A3" w:rsidP="009910A3">
            <w:pPr>
              <w:jc w:val="center"/>
              <w:rPr>
                <w:b/>
                <w:sz w:val="16"/>
                <w:szCs w:val="16"/>
              </w:rPr>
            </w:pPr>
            <w:r w:rsidRPr="009910A3">
              <w:rPr>
                <w:b/>
                <w:sz w:val="16"/>
                <w:szCs w:val="16"/>
              </w:rPr>
              <w:t>01 05 00 00 00 0000 000</w:t>
            </w:r>
          </w:p>
        </w:tc>
        <w:tc>
          <w:tcPr>
            <w:tcW w:w="4820" w:type="dxa"/>
          </w:tcPr>
          <w:p w:rsidR="009910A3" w:rsidRPr="009910A3" w:rsidRDefault="009910A3" w:rsidP="009910A3">
            <w:pPr>
              <w:rPr>
                <w:b/>
                <w:sz w:val="16"/>
                <w:szCs w:val="16"/>
              </w:rPr>
            </w:pPr>
            <w:r w:rsidRPr="009910A3">
              <w:rPr>
                <w:b/>
                <w:sz w:val="16"/>
                <w:szCs w:val="16"/>
              </w:rPr>
              <w:t>Изменение остатков средств на счетах по учету средств бюджета</w:t>
            </w:r>
          </w:p>
        </w:tc>
        <w:tc>
          <w:tcPr>
            <w:tcW w:w="1311" w:type="dxa"/>
            <w:vAlign w:val="center"/>
          </w:tcPr>
          <w:p w:rsidR="009910A3" w:rsidRPr="009910A3" w:rsidRDefault="009910A3" w:rsidP="009910A3">
            <w:pPr>
              <w:jc w:val="center"/>
              <w:rPr>
                <w:b/>
                <w:sz w:val="16"/>
                <w:szCs w:val="16"/>
              </w:rPr>
            </w:pPr>
            <w:r w:rsidRPr="009910A3">
              <w:rPr>
                <w:b/>
                <w:sz w:val="16"/>
                <w:szCs w:val="16"/>
              </w:rPr>
              <w:t>19 246,7</w:t>
            </w:r>
          </w:p>
        </w:tc>
        <w:tc>
          <w:tcPr>
            <w:tcW w:w="1276" w:type="dxa"/>
            <w:vAlign w:val="center"/>
          </w:tcPr>
          <w:p w:rsidR="009910A3" w:rsidRPr="009910A3" w:rsidRDefault="009910A3" w:rsidP="009910A3">
            <w:pPr>
              <w:jc w:val="center"/>
              <w:rPr>
                <w:b/>
                <w:sz w:val="16"/>
                <w:szCs w:val="16"/>
              </w:rPr>
            </w:pPr>
            <w:r w:rsidRPr="009910A3">
              <w:rPr>
                <w:b/>
                <w:sz w:val="16"/>
                <w:szCs w:val="16"/>
              </w:rPr>
              <w:t>3 339,1</w:t>
            </w:r>
          </w:p>
        </w:tc>
      </w:tr>
      <w:tr w:rsidR="009910A3" w:rsidRPr="009910A3" w:rsidTr="009910A3">
        <w:tc>
          <w:tcPr>
            <w:tcW w:w="3085" w:type="dxa"/>
            <w:vAlign w:val="center"/>
          </w:tcPr>
          <w:p w:rsidR="009910A3" w:rsidRPr="009910A3" w:rsidRDefault="009910A3" w:rsidP="009910A3">
            <w:pPr>
              <w:jc w:val="center"/>
              <w:rPr>
                <w:i/>
                <w:sz w:val="16"/>
                <w:szCs w:val="16"/>
              </w:rPr>
            </w:pPr>
            <w:r w:rsidRPr="009910A3">
              <w:rPr>
                <w:i/>
                <w:sz w:val="16"/>
                <w:szCs w:val="16"/>
              </w:rPr>
              <w:t>01 05 02 01 00 0000 500</w:t>
            </w:r>
          </w:p>
        </w:tc>
        <w:tc>
          <w:tcPr>
            <w:tcW w:w="4820" w:type="dxa"/>
          </w:tcPr>
          <w:p w:rsidR="009910A3" w:rsidRPr="009910A3" w:rsidRDefault="009910A3" w:rsidP="009910A3">
            <w:pPr>
              <w:rPr>
                <w:i/>
                <w:sz w:val="16"/>
                <w:szCs w:val="16"/>
              </w:rPr>
            </w:pPr>
            <w:r w:rsidRPr="009910A3">
              <w:rPr>
                <w:i/>
                <w:sz w:val="16"/>
                <w:szCs w:val="16"/>
              </w:rPr>
              <w:t xml:space="preserve">Увеличение прочих  остатков денежных средств </w:t>
            </w:r>
          </w:p>
        </w:tc>
        <w:tc>
          <w:tcPr>
            <w:tcW w:w="1311" w:type="dxa"/>
            <w:vAlign w:val="center"/>
          </w:tcPr>
          <w:p w:rsidR="009910A3" w:rsidRPr="009910A3" w:rsidRDefault="009910A3" w:rsidP="009910A3">
            <w:pPr>
              <w:jc w:val="center"/>
              <w:rPr>
                <w:i/>
                <w:sz w:val="16"/>
                <w:szCs w:val="16"/>
              </w:rPr>
            </w:pPr>
            <w:r w:rsidRPr="009910A3">
              <w:rPr>
                <w:i/>
                <w:sz w:val="16"/>
                <w:szCs w:val="16"/>
              </w:rPr>
              <w:t>- 1 568 680,0</w:t>
            </w:r>
          </w:p>
        </w:tc>
        <w:tc>
          <w:tcPr>
            <w:tcW w:w="1276" w:type="dxa"/>
            <w:vAlign w:val="center"/>
          </w:tcPr>
          <w:p w:rsidR="009910A3" w:rsidRPr="009910A3" w:rsidRDefault="009910A3" w:rsidP="009910A3">
            <w:pPr>
              <w:jc w:val="center"/>
              <w:rPr>
                <w:i/>
                <w:sz w:val="16"/>
                <w:szCs w:val="16"/>
              </w:rPr>
            </w:pPr>
            <w:r w:rsidRPr="009910A3">
              <w:rPr>
                <w:i/>
                <w:sz w:val="16"/>
                <w:szCs w:val="16"/>
              </w:rPr>
              <w:t>-1 581 109,6</w:t>
            </w:r>
          </w:p>
        </w:tc>
      </w:tr>
      <w:tr w:rsidR="009910A3" w:rsidRPr="009910A3" w:rsidTr="009910A3">
        <w:tc>
          <w:tcPr>
            <w:tcW w:w="3085" w:type="dxa"/>
            <w:vAlign w:val="center"/>
          </w:tcPr>
          <w:p w:rsidR="009910A3" w:rsidRPr="009910A3" w:rsidRDefault="009910A3" w:rsidP="009910A3">
            <w:pPr>
              <w:jc w:val="center"/>
              <w:rPr>
                <w:i/>
                <w:sz w:val="16"/>
                <w:szCs w:val="16"/>
              </w:rPr>
            </w:pPr>
            <w:r w:rsidRPr="009910A3">
              <w:rPr>
                <w:i/>
                <w:sz w:val="16"/>
                <w:szCs w:val="16"/>
              </w:rPr>
              <w:t>01 05 02 01 05  0000 510</w:t>
            </w:r>
          </w:p>
        </w:tc>
        <w:tc>
          <w:tcPr>
            <w:tcW w:w="4820" w:type="dxa"/>
          </w:tcPr>
          <w:p w:rsidR="009910A3" w:rsidRPr="009910A3" w:rsidRDefault="009910A3" w:rsidP="009910A3">
            <w:pPr>
              <w:rPr>
                <w:i/>
                <w:sz w:val="16"/>
                <w:szCs w:val="16"/>
              </w:rPr>
            </w:pPr>
            <w:r w:rsidRPr="009910A3">
              <w:rPr>
                <w:i/>
                <w:sz w:val="16"/>
                <w:szCs w:val="16"/>
              </w:rPr>
              <w:t>Увеличение прочих  остатков денежных средств  бюджета  муниципального района</w:t>
            </w:r>
          </w:p>
        </w:tc>
        <w:tc>
          <w:tcPr>
            <w:tcW w:w="1311" w:type="dxa"/>
            <w:vAlign w:val="center"/>
          </w:tcPr>
          <w:p w:rsidR="009910A3" w:rsidRPr="009910A3" w:rsidRDefault="009910A3" w:rsidP="009910A3">
            <w:pPr>
              <w:jc w:val="center"/>
              <w:rPr>
                <w:i/>
                <w:sz w:val="16"/>
                <w:szCs w:val="16"/>
              </w:rPr>
            </w:pPr>
            <w:r w:rsidRPr="009910A3">
              <w:rPr>
                <w:i/>
                <w:sz w:val="16"/>
                <w:szCs w:val="16"/>
              </w:rPr>
              <w:t>- 1 568 680,0</w:t>
            </w:r>
          </w:p>
        </w:tc>
        <w:tc>
          <w:tcPr>
            <w:tcW w:w="1276" w:type="dxa"/>
            <w:vAlign w:val="center"/>
          </w:tcPr>
          <w:p w:rsidR="009910A3" w:rsidRPr="009910A3" w:rsidRDefault="009910A3" w:rsidP="009910A3">
            <w:pPr>
              <w:jc w:val="center"/>
              <w:rPr>
                <w:i/>
                <w:sz w:val="16"/>
                <w:szCs w:val="16"/>
              </w:rPr>
            </w:pPr>
            <w:r w:rsidRPr="009910A3">
              <w:rPr>
                <w:i/>
                <w:sz w:val="16"/>
                <w:szCs w:val="16"/>
              </w:rPr>
              <w:t>-1 581 109,6</w:t>
            </w:r>
          </w:p>
        </w:tc>
      </w:tr>
      <w:tr w:rsidR="009910A3" w:rsidRPr="009910A3" w:rsidTr="009910A3">
        <w:tc>
          <w:tcPr>
            <w:tcW w:w="3085" w:type="dxa"/>
            <w:vAlign w:val="center"/>
          </w:tcPr>
          <w:p w:rsidR="009910A3" w:rsidRPr="009910A3" w:rsidRDefault="009910A3" w:rsidP="009910A3">
            <w:pPr>
              <w:jc w:val="center"/>
              <w:rPr>
                <w:i/>
                <w:sz w:val="16"/>
                <w:szCs w:val="16"/>
              </w:rPr>
            </w:pPr>
            <w:r w:rsidRPr="009910A3">
              <w:rPr>
                <w:i/>
                <w:sz w:val="16"/>
                <w:szCs w:val="16"/>
              </w:rPr>
              <w:t>01 05 02  01 00 0000 600</w:t>
            </w:r>
          </w:p>
        </w:tc>
        <w:tc>
          <w:tcPr>
            <w:tcW w:w="4820" w:type="dxa"/>
          </w:tcPr>
          <w:p w:rsidR="009910A3" w:rsidRPr="009910A3" w:rsidRDefault="009910A3" w:rsidP="009910A3">
            <w:pPr>
              <w:rPr>
                <w:i/>
                <w:sz w:val="16"/>
                <w:szCs w:val="16"/>
              </w:rPr>
            </w:pPr>
            <w:r w:rsidRPr="009910A3">
              <w:rPr>
                <w:i/>
                <w:sz w:val="16"/>
                <w:szCs w:val="16"/>
              </w:rPr>
              <w:t>Уменьшение прочих остатков денежных средств</w:t>
            </w:r>
          </w:p>
        </w:tc>
        <w:tc>
          <w:tcPr>
            <w:tcW w:w="1311" w:type="dxa"/>
            <w:vAlign w:val="center"/>
          </w:tcPr>
          <w:p w:rsidR="009910A3" w:rsidRPr="009910A3" w:rsidRDefault="009910A3" w:rsidP="009910A3">
            <w:pPr>
              <w:jc w:val="center"/>
              <w:rPr>
                <w:i/>
                <w:sz w:val="16"/>
                <w:szCs w:val="16"/>
              </w:rPr>
            </w:pPr>
            <w:r w:rsidRPr="009910A3">
              <w:rPr>
                <w:i/>
                <w:sz w:val="16"/>
                <w:szCs w:val="16"/>
              </w:rPr>
              <w:t>1 587 926,7</w:t>
            </w:r>
          </w:p>
        </w:tc>
        <w:tc>
          <w:tcPr>
            <w:tcW w:w="1276" w:type="dxa"/>
            <w:vAlign w:val="center"/>
          </w:tcPr>
          <w:p w:rsidR="009910A3" w:rsidRPr="009910A3" w:rsidRDefault="009910A3" w:rsidP="009910A3">
            <w:pPr>
              <w:jc w:val="center"/>
              <w:rPr>
                <w:i/>
                <w:sz w:val="16"/>
                <w:szCs w:val="16"/>
              </w:rPr>
            </w:pPr>
            <w:r w:rsidRPr="009910A3">
              <w:rPr>
                <w:i/>
                <w:sz w:val="16"/>
                <w:szCs w:val="16"/>
              </w:rPr>
              <w:t>1 584 448,7</w:t>
            </w:r>
          </w:p>
        </w:tc>
      </w:tr>
      <w:tr w:rsidR="009910A3" w:rsidRPr="009910A3" w:rsidTr="009910A3">
        <w:trPr>
          <w:trHeight w:val="85"/>
        </w:trPr>
        <w:tc>
          <w:tcPr>
            <w:tcW w:w="3085" w:type="dxa"/>
            <w:vAlign w:val="center"/>
          </w:tcPr>
          <w:p w:rsidR="009910A3" w:rsidRPr="009910A3" w:rsidRDefault="009910A3" w:rsidP="009910A3">
            <w:pPr>
              <w:jc w:val="center"/>
              <w:rPr>
                <w:i/>
                <w:sz w:val="16"/>
                <w:szCs w:val="16"/>
              </w:rPr>
            </w:pPr>
            <w:r w:rsidRPr="009910A3">
              <w:rPr>
                <w:i/>
                <w:sz w:val="16"/>
                <w:szCs w:val="16"/>
              </w:rPr>
              <w:t>01 05 02  01 05  0000 610</w:t>
            </w:r>
          </w:p>
        </w:tc>
        <w:tc>
          <w:tcPr>
            <w:tcW w:w="4820" w:type="dxa"/>
          </w:tcPr>
          <w:p w:rsidR="009910A3" w:rsidRPr="009910A3" w:rsidRDefault="009910A3" w:rsidP="009910A3">
            <w:pPr>
              <w:rPr>
                <w:i/>
                <w:sz w:val="16"/>
                <w:szCs w:val="16"/>
              </w:rPr>
            </w:pPr>
            <w:r w:rsidRPr="009910A3">
              <w:rPr>
                <w:i/>
                <w:sz w:val="16"/>
                <w:szCs w:val="16"/>
              </w:rPr>
              <w:t>Уменьшение прочих остатков денежных средств бюджета муниципального района</w:t>
            </w:r>
          </w:p>
        </w:tc>
        <w:tc>
          <w:tcPr>
            <w:tcW w:w="1311" w:type="dxa"/>
            <w:vAlign w:val="center"/>
          </w:tcPr>
          <w:p w:rsidR="009910A3" w:rsidRPr="009910A3" w:rsidRDefault="009910A3" w:rsidP="009910A3">
            <w:pPr>
              <w:jc w:val="center"/>
              <w:rPr>
                <w:i/>
                <w:sz w:val="16"/>
                <w:szCs w:val="16"/>
              </w:rPr>
            </w:pPr>
            <w:r w:rsidRPr="009910A3">
              <w:rPr>
                <w:i/>
                <w:sz w:val="16"/>
                <w:szCs w:val="16"/>
              </w:rPr>
              <w:t>1 587 926,7</w:t>
            </w:r>
          </w:p>
        </w:tc>
        <w:tc>
          <w:tcPr>
            <w:tcW w:w="1276" w:type="dxa"/>
            <w:vAlign w:val="center"/>
          </w:tcPr>
          <w:p w:rsidR="009910A3" w:rsidRPr="009910A3" w:rsidRDefault="009910A3" w:rsidP="009910A3">
            <w:pPr>
              <w:jc w:val="center"/>
              <w:rPr>
                <w:i/>
                <w:sz w:val="16"/>
                <w:szCs w:val="16"/>
              </w:rPr>
            </w:pPr>
            <w:r w:rsidRPr="009910A3">
              <w:rPr>
                <w:i/>
                <w:sz w:val="16"/>
                <w:szCs w:val="16"/>
              </w:rPr>
              <w:t>1 584 448,7</w:t>
            </w:r>
          </w:p>
        </w:tc>
      </w:tr>
    </w:tbl>
    <w:p w:rsidR="009910A3" w:rsidRDefault="009910A3" w:rsidP="009910A3">
      <w:pPr>
        <w:ind w:right="175"/>
      </w:pPr>
    </w:p>
    <w:p w:rsidR="009910A3" w:rsidRPr="009910A3" w:rsidRDefault="009910A3" w:rsidP="00EB27C3">
      <w:pPr>
        <w:jc w:val="center"/>
        <w:rPr>
          <w:b/>
          <w:sz w:val="20"/>
          <w:szCs w:val="20"/>
        </w:rPr>
      </w:pPr>
      <w:r w:rsidRPr="009910A3">
        <w:rPr>
          <w:b/>
          <w:sz w:val="20"/>
          <w:szCs w:val="20"/>
        </w:rPr>
        <w:t xml:space="preserve">ПОЯСНИТЕЛЬНАЯ ЗАПИСКА К ОТЧЁТУ ОБ ИСПОЛНЕНИИ БЮДЖЕТА МУНИЦИПАЛЬНОГО </w:t>
      </w:r>
      <w:r w:rsidR="00EB27C3">
        <w:rPr>
          <w:b/>
          <w:sz w:val="20"/>
          <w:szCs w:val="20"/>
        </w:rPr>
        <w:t xml:space="preserve">РАЙОНА </w:t>
      </w:r>
      <w:r w:rsidRPr="009910A3">
        <w:rPr>
          <w:b/>
          <w:sz w:val="20"/>
          <w:szCs w:val="20"/>
        </w:rPr>
        <w:t>«ГОРОД КРАСНОКАМЕНСК И КРАСНОКАМЕНСКИЙ РАЙОН»</w:t>
      </w:r>
    </w:p>
    <w:p w:rsidR="009910A3" w:rsidRPr="009910A3" w:rsidRDefault="009910A3" w:rsidP="009910A3">
      <w:pPr>
        <w:jc w:val="center"/>
        <w:rPr>
          <w:b/>
          <w:sz w:val="20"/>
          <w:szCs w:val="20"/>
        </w:rPr>
      </w:pPr>
      <w:r w:rsidRPr="009910A3">
        <w:rPr>
          <w:b/>
          <w:sz w:val="20"/>
          <w:szCs w:val="20"/>
        </w:rPr>
        <w:t>ЗА 2019 ГОД</w:t>
      </w:r>
    </w:p>
    <w:p w:rsidR="009910A3" w:rsidRPr="009910A3" w:rsidRDefault="009910A3" w:rsidP="009910A3">
      <w:pPr>
        <w:jc w:val="center"/>
        <w:rPr>
          <w:b/>
          <w:sz w:val="20"/>
          <w:szCs w:val="20"/>
        </w:rPr>
      </w:pPr>
    </w:p>
    <w:p w:rsidR="009910A3" w:rsidRPr="009910A3" w:rsidRDefault="009910A3" w:rsidP="009910A3">
      <w:pPr>
        <w:jc w:val="center"/>
        <w:rPr>
          <w:b/>
          <w:sz w:val="20"/>
          <w:szCs w:val="20"/>
        </w:rPr>
      </w:pPr>
      <w:r w:rsidRPr="009910A3">
        <w:rPr>
          <w:b/>
          <w:sz w:val="20"/>
          <w:szCs w:val="20"/>
        </w:rPr>
        <w:t>ДОХОДЫ</w:t>
      </w:r>
    </w:p>
    <w:p w:rsidR="009910A3" w:rsidRPr="009910A3" w:rsidRDefault="009910A3" w:rsidP="009910A3">
      <w:pPr>
        <w:jc w:val="both"/>
        <w:rPr>
          <w:sz w:val="20"/>
          <w:szCs w:val="20"/>
        </w:rPr>
      </w:pPr>
      <w:r w:rsidRPr="009910A3">
        <w:rPr>
          <w:sz w:val="20"/>
          <w:szCs w:val="20"/>
        </w:rPr>
        <w:t xml:space="preserve">       За 2019 год в бюджет муниципального района «Город Краснокаменск и Краснокаменский район» поступило всего доходов  </w:t>
      </w:r>
      <w:r w:rsidRPr="009910A3">
        <w:rPr>
          <w:b/>
          <w:i/>
          <w:sz w:val="20"/>
          <w:szCs w:val="20"/>
          <w:u w:val="single"/>
        </w:rPr>
        <w:t>372 987,4  тыс. руб.,</w:t>
      </w:r>
      <w:r w:rsidRPr="009910A3">
        <w:rPr>
          <w:sz w:val="20"/>
          <w:szCs w:val="20"/>
        </w:rPr>
        <w:t xml:space="preserve"> в том числе:</w:t>
      </w:r>
    </w:p>
    <w:p w:rsidR="009910A3" w:rsidRPr="009910A3" w:rsidRDefault="009910A3" w:rsidP="009910A3">
      <w:pPr>
        <w:numPr>
          <w:ilvl w:val="0"/>
          <w:numId w:val="4"/>
        </w:numPr>
        <w:tabs>
          <w:tab w:val="left" w:pos="0"/>
          <w:tab w:val="left" w:pos="284"/>
        </w:tabs>
        <w:ind w:left="0" w:firstLine="0"/>
        <w:jc w:val="both"/>
        <w:rPr>
          <w:sz w:val="20"/>
          <w:szCs w:val="20"/>
        </w:rPr>
      </w:pPr>
      <w:r w:rsidRPr="009910A3">
        <w:rPr>
          <w:sz w:val="20"/>
          <w:szCs w:val="20"/>
        </w:rPr>
        <w:t xml:space="preserve">  Налоговых  </w:t>
      </w:r>
      <w:r w:rsidRPr="009910A3">
        <w:rPr>
          <w:b/>
          <w:i/>
          <w:sz w:val="20"/>
          <w:szCs w:val="20"/>
          <w:u w:val="single"/>
        </w:rPr>
        <w:t>285 107,2 тыс. руб.</w:t>
      </w:r>
      <w:r w:rsidRPr="009910A3">
        <w:rPr>
          <w:sz w:val="20"/>
          <w:szCs w:val="20"/>
        </w:rPr>
        <w:t xml:space="preserve"> – </w:t>
      </w:r>
      <w:r w:rsidRPr="009910A3">
        <w:rPr>
          <w:b/>
          <w:i/>
          <w:sz w:val="20"/>
          <w:szCs w:val="20"/>
          <w:u w:val="single"/>
        </w:rPr>
        <w:t>100,1%</w:t>
      </w:r>
      <w:r w:rsidRPr="009910A3">
        <w:rPr>
          <w:b/>
          <w:i/>
          <w:sz w:val="20"/>
          <w:szCs w:val="20"/>
        </w:rPr>
        <w:t xml:space="preserve"> </w:t>
      </w:r>
      <w:r w:rsidRPr="009910A3">
        <w:rPr>
          <w:sz w:val="20"/>
          <w:szCs w:val="20"/>
        </w:rPr>
        <w:t xml:space="preserve">от годовых бюджетных назначений. </w:t>
      </w:r>
    </w:p>
    <w:p w:rsidR="009910A3" w:rsidRPr="009910A3" w:rsidRDefault="009910A3" w:rsidP="009910A3">
      <w:pPr>
        <w:numPr>
          <w:ilvl w:val="0"/>
          <w:numId w:val="4"/>
        </w:numPr>
        <w:tabs>
          <w:tab w:val="left" w:pos="0"/>
          <w:tab w:val="left" w:pos="284"/>
        </w:tabs>
        <w:ind w:left="0" w:firstLine="0"/>
        <w:jc w:val="both"/>
        <w:rPr>
          <w:sz w:val="20"/>
          <w:szCs w:val="20"/>
        </w:rPr>
      </w:pPr>
      <w:r w:rsidRPr="009910A3">
        <w:rPr>
          <w:sz w:val="20"/>
          <w:szCs w:val="20"/>
        </w:rPr>
        <w:t xml:space="preserve">  Неналоговых </w:t>
      </w:r>
      <w:r w:rsidRPr="009910A3">
        <w:rPr>
          <w:b/>
          <w:i/>
          <w:sz w:val="20"/>
          <w:szCs w:val="20"/>
          <w:u w:val="single"/>
        </w:rPr>
        <w:t>87 880,2 тыс. руб.-</w:t>
      </w:r>
      <w:r w:rsidRPr="009910A3">
        <w:rPr>
          <w:sz w:val="20"/>
          <w:szCs w:val="20"/>
        </w:rPr>
        <w:t xml:space="preserve"> </w:t>
      </w:r>
      <w:r w:rsidRPr="009910A3">
        <w:rPr>
          <w:b/>
          <w:i/>
          <w:sz w:val="20"/>
          <w:szCs w:val="20"/>
          <w:u w:val="single"/>
        </w:rPr>
        <w:t>94,8%</w:t>
      </w:r>
      <w:r w:rsidRPr="009910A3">
        <w:rPr>
          <w:sz w:val="20"/>
          <w:szCs w:val="20"/>
        </w:rPr>
        <w:t xml:space="preserve"> от годовых бюджетных назначений. </w:t>
      </w:r>
    </w:p>
    <w:p w:rsidR="009910A3" w:rsidRPr="009910A3" w:rsidRDefault="009910A3" w:rsidP="009910A3">
      <w:pPr>
        <w:jc w:val="both"/>
        <w:rPr>
          <w:sz w:val="20"/>
          <w:szCs w:val="20"/>
        </w:rPr>
      </w:pPr>
      <w:r w:rsidRPr="009910A3">
        <w:rPr>
          <w:sz w:val="20"/>
          <w:szCs w:val="20"/>
        </w:rPr>
        <w:t xml:space="preserve">      Поступление доходов к  плану, утвержденному на 2019 год, составило  </w:t>
      </w:r>
      <w:r w:rsidRPr="009910A3">
        <w:rPr>
          <w:b/>
          <w:i/>
          <w:sz w:val="20"/>
          <w:szCs w:val="20"/>
          <w:u w:val="single"/>
        </w:rPr>
        <w:t>98,8%.</w:t>
      </w:r>
    </w:p>
    <w:p w:rsidR="009910A3" w:rsidRPr="009910A3" w:rsidRDefault="009910A3" w:rsidP="009910A3">
      <w:pPr>
        <w:tabs>
          <w:tab w:val="left" w:pos="0"/>
          <w:tab w:val="left" w:pos="284"/>
        </w:tabs>
        <w:jc w:val="both"/>
        <w:rPr>
          <w:sz w:val="20"/>
          <w:szCs w:val="20"/>
        </w:rPr>
      </w:pPr>
      <w:r w:rsidRPr="009910A3">
        <w:rPr>
          <w:sz w:val="20"/>
          <w:szCs w:val="20"/>
        </w:rPr>
        <w:t xml:space="preserve">       Собственных доходов поступило – </w:t>
      </w:r>
      <w:r w:rsidRPr="009910A3">
        <w:rPr>
          <w:b/>
          <w:i/>
          <w:sz w:val="20"/>
          <w:szCs w:val="20"/>
          <w:u w:val="single"/>
        </w:rPr>
        <w:t>371 231,7  тыс. руб.,</w:t>
      </w:r>
      <w:r w:rsidRPr="009910A3">
        <w:rPr>
          <w:sz w:val="20"/>
          <w:szCs w:val="20"/>
        </w:rPr>
        <w:t xml:space="preserve"> с учетом </w:t>
      </w:r>
    </w:p>
    <w:p w:rsidR="009910A3" w:rsidRPr="009910A3" w:rsidRDefault="009910A3" w:rsidP="009910A3">
      <w:pPr>
        <w:tabs>
          <w:tab w:val="left" w:pos="0"/>
          <w:tab w:val="left" w:pos="284"/>
        </w:tabs>
        <w:jc w:val="both"/>
        <w:rPr>
          <w:sz w:val="20"/>
          <w:szCs w:val="20"/>
        </w:rPr>
      </w:pPr>
      <w:r w:rsidRPr="009910A3">
        <w:rPr>
          <w:sz w:val="20"/>
          <w:szCs w:val="20"/>
        </w:rPr>
        <w:t xml:space="preserve">-безвозмездных поступлений от бюджетов других уровней (1 187 038,9 тыс. руб.), </w:t>
      </w:r>
    </w:p>
    <w:p w:rsidR="009910A3" w:rsidRPr="009910A3" w:rsidRDefault="009910A3" w:rsidP="009910A3">
      <w:pPr>
        <w:tabs>
          <w:tab w:val="left" w:pos="0"/>
          <w:tab w:val="left" w:pos="284"/>
        </w:tabs>
        <w:jc w:val="both"/>
        <w:rPr>
          <w:sz w:val="20"/>
          <w:szCs w:val="20"/>
        </w:rPr>
      </w:pPr>
      <w:r w:rsidRPr="009910A3">
        <w:rPr>
          <w:sz w:val="20"/>
          <w:szCs w:val="20"/>
        </w:rPr>
        <w:t xml:space="preserve">-доходов от продажи услуг, оказываемых муниципальными учреждениями и доходов от компенсации затрат бюджета  (1 755,7  тыс. руб.), </w:t>
      </w:r>
    </w:p>
    <w:p w:rsidR="009910A3" w:rsidRPr="009910A3" w:rsidRDefault="009910A3" w:rsidP="009910A3">
      <w:pPr>
        <w:tabs>
          <w:tab w:val="left" w:pos="0"/>
          <w:tab w:val="left" w:pos="284"/>
        </w:tabs>
        <w:jc w:val="both"/>
        <w:rPr>
          <w:b/>
          <w:i/>
          <w:sz w:val="20"/>
          <w:szCs w:val="20"/>
          <w:u w:val="single"/>
        </w:rPr>
      </w:pPr>
      <w:r w:rsidRPr="009910A3">
        <w:rPr>
          <w:sz w:val="20"/>
          <w:szCs w:val="20"/>
        </w:rPr>
        <w:t xml:space="preserve">-возврата остатков субсидий, субвенций и иных межбюджетных трансфертов прошлых лет (-223,9 тыс. руб.) – </w:t>
      </w:r>
      <w:r w:rsidRPr="009910A3">
        <w:rPr>
          <w:b/>
          <w:i/>
          <w:sz w:val="20"/>
          <w:szCs w:val="20"/>
          <w:u w:val="single"/>
        </w:rPr>
        <w:t>1 559 802,4 тыс. руб</w:t>
      </w:r>
      <w:proofErr w:type="gramStart"/>
      <w:r w:rsidRPr="009910A3">
        <w:rPr>
          <w:b/>
          <w:i/>
          <w:sz w:val="20"/>
          <w:szCs w:val="20"/>
          <w:u w:val="single"/>
        </w:rPr>
        <w:t>..</w:t>
      </w:r>
      <w:proofErr w:type="gramEnd"/>
    </w:p>
    <w:p w:rsidR="009910A3" w:rsidRPr="009910A3" w:rsidRDefault="009910A3" w:rsidP="009910A3">
      <w:pPr>
        <w:ind w:firstLine="426"/>
        <w:jc w:val="both"/>
        <w:rPr>
          <w:sz w:val="20"/>
          <w:szCs w:val="20"/>
        </w:rPr>
      </w:pPr>
      <w:r w:rsidRPr="009910A3">
        <w:rPr>
          <w:sz w:val="20"/>
          <w:szCs w:val="20"/>
        </w:rPr>
        <w:t xml:space="preserve">  За 2018 год  в бюджет муниципального района «Город Краснокаменск и Краснокаменский район» поступило всего доходов  </w:t>
      </w:r>
      <w:r w:rsidRPr="009910A3">
        <w:rPr>
          <w:b/>
          <w:i/>
          <w:sz w:val="20"/>
          <w:szCs w:val="20"/>
          <w:u w:val="single"/>
        </w:rPr>
        <w:t>336 442,8 тыс. руб</w:t>
      </w:r>
      <w:r w:rsidRPr="009910A3">
        <w:rPr>
          <w:sz w:val="20"/>
          <w:szCs w:val="20"/>
        </w:rPr>
        <w:t>., в том числе:</w:t>
      </w:r>
    </w:p>
    <w:p w:rsidR="009910A3" w:rsidRPr="009910A3" w:rsidRDefault="009910A3" w:rsidP="009910A3">
      <w:pPr>
        <w:numPr>
          <w:ilvl w:val="0"/>
          <w:numId w:val="4"/>
        </w:numPr>
        <w:tabs>
          <w:tab w:val="left" w:pos="0"/>
          <w:tab w:val="left" w:pos="284"/>
        </w:tabs>
        <w:ind w:left="0" w:firstLine="0"/>
        <w:jc w:val="both"/>
        <w:rPr>
          <w:sz w:val="20"/>
          <w:szCs w:val="20"/>
        </w:rPr>
      </w:pPr>
      <w:r w:rsidRPr="009910A3">
        <w:rPr>
          <w:sz w:val="20"/>
          <w:szCs w:val="20"/>
        </w:rPr>
        <w:t xml:space="preserve">  Налоговых  </w:t>
      </w:r>
      <w:r w:rsidRPr="009910A3">
        <w:rPr>
          <w:b/>
          <w:i/>
          <w:sz w:val="20"/>
          <w:szCs w:val="20"/>
          <w:u w:val="single"/>
        </w:rPr>
        <w:t xml:space="preserve">269 868,1 </w:t>
      </w:r>
      <w:r w:rsidRPr="009910A3">
        <w:rPr>
          <w:sz w:val="20"/>
          <w:szCs w:val="20"/>
        </w:rPr>
        <w:t xml:space="preserve">тыс. руб. – </w:t>
      </w:r>
      <w:r w:rsidRPr="009910A3">
        <w:rPr>
          <w:b/>
          <w:i/>
          <w:sz w:val="20"/>
          <w:szCs w:val="20"/>
          <w:u w:val="single"/>
        </w:rPr>
        <w:t>93,0%</w:t>
      </w:r>
      <w:r w:rsidRPr="009910A3">
        <w:rPr>
          <w:b/>
          <w:i/>
          <w:sz w:val="20"/>
          <w:szCs w:val="20"/>
        </w:rPr>
        <w:t xml:space="preserve"> </w:t>
      </w:r>
      <w:r w:rsidRPr="009910A3">
        <w:rPr>
          <w:sz w:val="20"/>
          <w:szCs w:val="20"/>
        </w:rPr>
        <w:t xml:space="preserve">от годовых бюджетных назначений. </w:t>
      </w:r>
    </w:p>
    <w:p w:rsidR="009910A3" w:rsidRPr="009910A3" w:rsidRDefault="009910A3" w:rsidP="009910A3">
      <w:pPr>
        <w:numPr>
          <w:ilvl w:val="0"/>
          <w:numId w:val="14"/>
        </w:numPr>
        <w:tabs>
          <w:tab w:val="left" w:pos="284"/>
        </w:tabs>
        <w:ind w:left="0" w:hanging="27"/>
        <w:jc w:val="both"/>
        <w:rPr>
          <w:sz w:val="20"/>
          <w:szCs w:val="20"/>
        </w:rPr>
      </w:pPr>
      <w:r w:rsidRPr="009910A3">
        <w:rPr>
          <w:sz w:val="20"/>
          <w:szCs w:val="20"/>
        </w:rPr>
        <w:t xml:space="preserve">Неналоговых </w:t>
      </w:r>
      <w:r w:rsidRPr="009910A3">
        <w:rPr>
          <w:b/>
          <w:i/>
          <w:sz w:val="20"/>
          <w:szCs w:val="20"/>
          <w:u w:val="single"/>
        </w:rPr>
        <w:t xml:space="preserve">66 574,7 </w:t>
      </w:r>
      <w:r w:rsidRPr="009910A3">
        <w:rPr>
          <w:sz w:val="20"/>
          <w:szCs w:val="20"/>
        </w:rPr>
        <w:t xml:space="preserve">тыс. руб.- </w:t>
      </w:r>
      <w:r w:rsidRPr="009910A3">
        <w:rPr>
          <w:b/>
          <w:i/>
          <w:sz w:val="20"/>
          <w:szCs w:val="20"/>
          <w:u w:val="single"/>
        </w:rPr>
        <w:t>91,8%</w:t>
      </w:r>
      <w:r w:rsidRPr="009910A3">
        <w:rPr>
          <w:sz w:val="20"/>
          <w:szCs w:val="20"/>
        </w:rPr>
        <w:t xml:space="preserve"> от годовых бюджетных назначений. </w:t>
      </w:r>
    </w:p>
    <w:p w:rsidR="009910A3" w:rsidRPr="009910A3" w:rsidRDefault="009910A3" w:rsidP="009910A3">
      <w:pPr>
        <w:autoSpaceDE w:val="0"/>
        <w:autoSpaceDN w:val="0"/>
        <w:adjustRightInd w:val="0"/>
        <w:ind w:firstLine="426"/>
        <w:jc w:val="both"/>
        <w:rPr>
          <w:color w:val="000000"/>
          <w:sz w:val="20"/>
          <w:szCs w:val="20"/>
        </w:rPr>
      </w:pPr>
      <w:r w:rsidRPr="009910A3">
        <w:rPr>
          <w:color w:val="000000"/>
          <w:sz w:val="20"/>
          <w:szCs w:val="20"/>
        </w:rPr>
        <w:t xml:space="preserve">  За 2018 год поступило собственных доходов </w:t>
      </w:r>
      <w:r w:rsidRPr="009910A3">
        <w:rPr>
          <w:b/>
          <w:i/>
          <w:color w:val="000000"/>
          <w:sz w:val="20"/>
          <w:szCs w:val="20"/>
          <w:u w:val="single"/>
        </w:rPr>
        <w:t>334 576,0 тыс. руб.</w:t>
      </w:r>
      <w:r w:rsidRPr="009910A3">
        <w:rPr>
          <w:color w:val="000000"/>
          <w:sz w:val="20"/>
          <w:szCs w:val="20"/>
        </w:rPr>
        <w:t>, с учетом</w:t>
      </w:r>
    </w:p>
    <w:p w:rsidR="009910A3" w:rsidRPr="009910A3" w:rsidRDefault="009910A3" w:rsidP="009910A3">
      <w:pPr>
        <w:autoSpaceDE w:val="0"/>
        <w:autoSpaceDN w:val="0"/>
        <w:adjustRightInd w:val="0"/>
        <w:ind w:firstLine="426"/>
        <w:jc w:val="both"/>
        <w:rPr>
          <w:color w:val="000000"/>
          <w:sz w:val="20"/>
          <w:szCs w:val="20"/>
        </w:rPr>
      </w:pPr>
      <w:r w:rsidRPr="009910A3">
        <w:rPr>
          <w:color w:val="000000"/>
          <w:sz w:val="20"/>
          <w:szCs w:val="20"/>
        </w:rPr>
        <w:t xml:space="preserve"> - безвозмездных перечислений от бюджетов других уровней (903 212,4 тыс. рублей);</w:t>
      </w:r>
    </w:p>
    <w:p w:rsidR="009910A3" w:rsidRPr="009910A3" w:rsidRDefault="009910A3" w:rsidP="009910A3">
      <w:pPr>
        <w:autoSpaceDE w:val="0"/>
        <w:autoSpaceDN w:val="0"/>
        <w:adjustRightInd w:val="0"/>
        <w:ind w:firstLine="426"/>
        <w:jc w:val="both"/>
        <w:rPr>
          <w:color w:val="000000"/>
          <w:sz w:val="20"/>
          <w:szCs w:val="20"/>
        </w:rPr>
      </w:pPr>
      <w:r w:rsidRPr="009910A3">
        <w:rPr>
          <w:color w:val="000000"/>
          <w:sz w:val="20"/>
          <w:szCs w:val="20"/>
        </w:rPr>
        <w:t xml:space="preserve"> -доходов от продажи услуг, оказываемых муниципальными учреждениями (1 866,8 тыс. рублей);</w:t>
      </w:r>
    </w:p>
    <w:p w:rsidR="009910A3" w:rsidRPr="009910A3" w:rsidRDefault="009910A3" w:rsidP="009910A3">
      <w:pPr>
        <w:autoSpaceDE w:val="0"/>
        <w:autoSpaceDN w:val="0"/>
        <w:adjustRightInd w:val="0"/>
        <w:ind w:firstLine="426"/>
        <w:jc w:val="both"/>
        <w:rPr>
          <w:color w:val="000000"/>
          <w:sz w:val="20"/>
          <w:szCs w:val="20"/>
        </w:rPr>
      </w:pPr>
      <w:r w:rsidRPr="009910A3">
        <w:rPr>
          <w:color w:val="000000"/>
          <w:sz w:val="20"/>
          <w:szCs w:val="20"/>
        </w:rPr>
        <w:t>- возвратов остатков (-1 309,1 тыс. рублей)  </w:t>
      </w:r>
    </w:p>
    <w:p w:rsidR="009910A3" w:rsidRPr="009910A3" w:rsidRDefault="009910A3" w:rsidP="009910A3">
      <w:pPr>
        <w:autoSpaceDE w:val="0"/>
        <w:autoSpaceDN w:val="0"/>
        <w:adjustRightInd w:val="0"/>
        <w:ind w:firstLine="426"/>
        <w:jc w:val="both"/>
        <w:rPr>
          <w:color w:val="000000"/>
          <w:sz w:val="20"/>
          <w:szCs w:val="20"/>
        </w:rPr>
      </w:pPr>
      <w:r w:rsidRPr="009910A3">
        <w:rPr>
          <w:color w:val="000000"/>
          <w:sz w:val="20"/>
          <w:szCs w:val="20"/>
        </w:rPr>
        <w:t xml:space="preserve">в бюджет муниципального района поступило всего </w:t>
      </w:r>
      <w:r w:rsidRPr="009910A3">
        <w:rPr>
          <w:b/>
          <w:i/>
          <w:color w:val="000000"/>
          <w:sz w:val="20"/>
          <w:szCs w:val="20"/>
          <w:u w:val="single"/>
        </w:rPr>
        <w:t>1 238 346,1 тыс. руб</w:t>
      </w:r>
      <w:r w:rsidRPr="009910A3">
        <w:rPr>
          <w:color w:val="000000"/>
          <w:sz w:val="20"/>
          <w:szCs w:val="20"/>
        </w:rPr>
        <w:t xml:space="preserve">. </w:t>
      </w:r>
    </w:p>
    <w:p w:rsidR="009910A3" w:rsidRPr="009910A3" w:rsidRDefault="009910A3" w:rsidP="009910A3">
      <w:pPr>
        <w:autoSpaceDE w:val="0"/>
        <w:autoSpaceDN w:val="0"/>
        <w:adjustRightInd w:val="0"/>
        <w:jc w:val="both"/>
        <w:rPr>
          <w:sz w:val="20"/>
          <w:szCs w:val="20"/>
        </w:rPr>
      </w:pPr>
      <w:r w:rsidRPr="009910A3">
        <w:rPr>
          <w:color w:val="000000"/>
          <w:sz w:val="20"/>
          <w:szCs w:val="20"/>
        </w:rPr>
        <w:t xml:space="preserve">  </w:t>
      </w:r>
      <w:r w:rsidRPr="009910A3">
        <w:rPr>
          <w:sz w:val="20"/>
          <w:szCs w:val="20"/>
        </w:rPr>
        <w:t xml:space="preserve">    Поступление за 2019 год к 2018 году (таблица 1) составило </w:t>
      </w:r>
      <w:r w:rsidRPr="009910A3">
        <w:rPr>
          <w:b/>
          <w:i/>
          <w:sz w:val="20"/>
          <w:szCs w:val="20"/>
          <w:u w:val="single"/>
        </w:rPr>
        <w:t xml:space="preserve">110,9%, </w:t>
      </w:r>
      <w:r w:rsidRPr="009910A3">
        <w:rPr>
          <w:sz w:val="20"/>
          <w:szCs w:val="20"/>
        </w:rPr>
        <w:t>из них:</w:t>
      </w:r>
    </w:p>
    <w:p w:rsidR="009910A3" w:rsidRPr="009910A3" w:rsidRDefault="009910A3" w:rsidP="009910A3">
      <w:pPr>
        <w:numPr>
          <w:ilvl w:val="0"/>
          <w:numId w:val="5"/>
        </w:numPr>
        <w:tabs>
          <w:tab w:val="left" w:pos="284"/>
        </w:tabs>
        <w:ind w:hanging="876"/>
        <w:jc w:val="both"/>
        <w:rPr>
          <w:sz w:val="20"/>
          <w:szCs w:val="20"/>
        </w:rPr>
      </w:pPr>
      <w:r w:rsidRPr="009910A3">
        <w:rPr>
          <w:sz w:val="20"/>
          <w:szCs w:val="20"/>
        </w:rPr>
        <w:t>Налоговых доходов – 105,6% или на 15 239,1 тыс. рублей больше:</w:t>
      </w:r>
    </w:p>
    <w:p w:rsidR="009910A3" w:rsidRPr="009910A3" w:rsidRDefault="009910A3" w:rsidP="009910A3">
      <w:pPr>
        <w:tabs>
          <w:tab w:val="left" w:pos="0"/>
          <w:tab w:val="left" w:pos="284"/>
        </w:tabs>
        <w:jc w:val="both"/>
        <w:rPr>
          <w:sz w:val="20"/>
          <w:szCs w:val="20"/>
        </w:rPr>
      </w:pPr>
      <w:r w:rsidRPr="009910A3">
        <w:rPr>
          <w:sz w:val="20"/>
          <w:szCs w:val="20"/>
        </w:rPr>
        <w:t xml:space="preserve">      На увеличение фактического поступления налоговых доходов за                       2019 год относительно 2018 года в первую очередь оказало влияние увеличение  поступления  основного налога -  </w:t>
      </w:r>
      <w:r w:rsidRPr="009910A3">
        <w:rPr>
          <w:i/>
          <w:sz w:val="20"/>
          <w:szCs w:val="20"/>
          <w:u w:val="single"/>
        </w:rPr>
        <w:t xml:space="preserve">налога на доходы физических лиц </w:t>
      </w:r>
      <w:r w:rsidRPr="009910A3">
        <w:rPr>
          <w:sz w:val="20"/>
          <w:szCs w:val="20"/>
        </w:rPr>
        <w:t xml:space="preserve">(на 25 048,3 тыс. рублей больше аналогичного периода прошлого года). В то же время прослеживается снижение по другому основному виду дохода - </w:t>
      </w:r>
      <w:r w:rsidRPr="009910A3">
        <w:rPr>
          <w:i/>
          <w:sz w:val="20"/>
          <w:szCs w:val="20"/>
          <w:u w:val="single"/>
        </w:rPr>
        <w:t>налогу на добычу прочих полезных ископаемых (урана)</w:t>
      </w:r>
      <w:r w:rsidRPr="009910A3">
        <w:rPr>
          <w:sz w:val="20"/>
          <w:szCs w:val="20"/>
        </w:rPr>
        <w:t xml:space="preserve">  (на 10 137,9 тыс. рублей меньше фактического поступления прошлого года). </w:t>
      </w:r>
    </w:p>
    <w:p w:rsidR="009910A3" w:rsidRPr="009910A3" w:rsidRDefault="009910A3" w:rsidP="009910A3">
      <w:pPr>
        <w:numPr>
          <w:ilvl w:val="0"/>
          <w:numId w:val="5"/>
        </w:numPr>
        <w:tabs>
          <w:tab w:val="left" w:pos="284"/>
        </w:tabs>
        <w:ind w:hanging="876"/>
        <w:jc w:val="both"/>
        <w:rPr>
          <w:sz w:val="20"/>
          <w:szCs w:val="20"/>
        </w:rPr>
      </w:pPr>
      <w:r w:rsidRPr="009910A3">
        <w:rPr>
          <w:sz w:val="20"/>
          <w:szCs w:val="20"/>
        </w:rPr>
        <w:t>Неналоговых доходов – 132,0% или на 21 308,3 тыс. руб. больше:</w:t>
      </w:r>
    </w:p>
    <w:p w:rsidR="009910A3" w:rsidRPr="009910A3" w:rsidRDefault="009910A3" w:rsidP="009910A3">
      <w:pPr>
        <w:tabs>
          <w:tab w:val="left" w:pos="0"/>
          <w:tab w:val="left" w:pos="284"/>
        </w:tabs>
        <w:jc w:val="both"/>
        <w:rPr>
          <w:sz w:val="20"/>
          <w:szCs w:val="20"/>
        </w:rPr>
      </w:pPr>
      <w:r w:rsidRPr="009910A3">
        <w:rPr>
          <w:sz w:val="20"/>
          <w:szCs w:val="20"/>
        </w:rPr>
        <w:t xml:space="preserve">      На увеличение фактического поступления за 2019 год относительно 2018 года, в первую очередь, повлияло поступление </w:t>
      </w:r>
      <w:r w:rsidRPr="009910A3">
        <w:rPr>
          <w:i/>
          <w:sz w:val="20"/>
          <w:szCs w:val="20"/>
          <w:u w:val="single"/>
        </w:rPr>
        <w:t xml:space="preserve">доходов от использования имущества, находящегося в муниципальной собственности </w:t>
      </w:r>
      <w:r w:rsidRPr="009910A3">
        <w:rPr>
          <w:sz w:val="20"/>
          <w:szCs w:val="20"/>
        </w:rPr>
        <w:t xml:space="preserve"> (на 17 854,4 тыс. рублей больше поступления прошлого года) и </w:t>
      </w:r>
      <w:r w:rsidRPr="009910A3">
        <w:rPr>
          <w:i/>
          <w:sz w:val="20"/>
          <w:szCs w:val="20"/>
          <w:u w:val="single"/>
        </w:rPr>
        <w:t>доходов от продажи материальных и нематериальных активов</w:t>
      </w:r>
      <w:r w:rsidRPr="009910A3">
        <w:rPr>
          <w:sz w:val="20"/>
          <w:szCs w:val="20"/>
        </w:rPr>
        <w:t xml:space="preserve"> (на 9 356,8 тыс. рублей больше поступлений прошлого года). Снижение наблюдается по </w:t>
      </w:r>
      <w:r w:rsidRPr="009910A3">
        <w:rPr>
          <w:i/>
          <w:sz w:val="20"/>
          <w:szCs w:val="20"/>
          <w:u w:val="single"/>
        </w:rPr>
        <w:t>платежам при пользовании природными ресурсами</w:t>
      </w:r>
      <w:r w:rsidRPr="009910A3">
        <w:rPr>
          <w:sz w:val="20"/>
          <w:szCs w:val="20"/>
        </w:rPr>
        <w:t xml:space="preserve">  (на 5 795,7 тыс. рублей меньше фактического поступления прошлого года).  </w:t>
      </w:r>
    </w:p>
    <w:p w:rsidR="009910A3" w:rsidRPr="009910A3" w:rsidRDefault="009910A3" w:rsidP="00EB27C3">
      <w:pPr>
        <w:tabs>
          <w:tab w:val="left" w:pos="284"/>
        </w:tabs>
        <w:jc w:val="right"/>
        <w:rPr>
          <w:sz w:val="20"/>
          <w:szCs w:val="20"/>
        </w:rPr>
      </w:pPr>
      <w:r w:rsidRPr="009910A3">
        <w:rPr>
          <w:sz w:val="20"/>
          <w:szCs w:val="20"/>
        </w:rPr>
        <w:t xml:space="preserve">                                                                                                  Таблица 1</w:t>
      </w:r>
    </w:p>
    <w:tbl>
      <w:tblPr>
        <w:tblW w:w="10223" w:type="dxa"/>
        <w:tblInd w:w="91" w:type="dxa"/>
        <w:tblLayout w:type="fixed"/>
        <w:tblLook w:val="04A0" w:firstRow="1" w:lastRow="0" w:firstColumn="1" w:lastColumn="0" w:noHBand="0" w:noVBand="1"/>
      </w:tblPr>
      <w:tblGrid>
        <w:gridCol w:w="2427"/>
        <w:gridCol w:w="1353"/>
        <w:gridCol w:w="1175"/>
        <w:gridCol w:w="1299"/>
        <w:gridCol w:w="1124"/>
        <w:gridCol w:w="1427"/>
        <w:gridCol w:w="1418"/>
      </w:tblGrid>
      <w:tr w:rsidR="009910A3" w:rsidRPr="009910A3" w:rsidTr="009910A3">
        <w:trPr>
          <w:trHeight w:val="299"/>
        </w:trPr>
        <w:tc>
          <w:tcPr>
            <w:tcW w:w="2427" w:type="dxa"/>
            <w:vMerge w:val="restart"/>
            <w:tcBorders>
              <w:top w:val="single" w:sz="8" w:space="0" w:color="auto"/>
              <w:left w:val="single" w:sz="8" w:space="0" w:color="auto"/>
              <w:bottom w:val="single" w:sz="8" w:space="0" w:color="000000"/>
              <w:right w:val="single" w:sz="8" w:space="0" w:color="auto"/>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Вид доходов (</w:t>
            </w:r>
            <w:proofErr w:type="gramStart"/>
            <w:r w:rsidRPr="009910A3">
              <w:rPr>
                <w:b/>
                <w:bCs/>
                <w:color w:val="000000"/>
                <w:sz w:val="16"/>
                <w:szCs w:val="16"/>
              </w:rPr>
              <w:t>собственные</w:t>
            </w:r>
            <w:proofErr w:type="gramEnd"/>
            <w:r w:rsidRPr="009910A3">
              <w:rPr>
                <w:b/>
                <w:bCs/>
                <w:color w:val="000000"/>
                <w:sz w:val="16"/>
                <w:szCs w:val="16"/>
              </w:rPr>
              <w:t>)</w:t>
            </w:r>
          </w:p>
        </w:tc>
        <w:tc>
          <w:tcPr>
            <w:tcW w:w="2528" w:type="dxa"/>
            <w:gridSpan w:val="2"/>
            <w:vMerge w:val="restart"/>
            <w:tcBorders>
              <w:top w:val="single" w:sz="8" w:space="0" w:color="auto"/>
              <w:left w:val="nil"/>
              <w:bottom w:val="single" w:sz="8" w:space="0" w:color="000000"/>
              <w:right w:val="single" w:sz="8" w:space="0" w:color="000000"/>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2018 год</w:t>
            </w:r>
          </w:p>
        </w:tc>
        <w:tc>
          <w:tcPr>
            <w:tcW w:w="2423" w:type="dxa"/>
            <w:gridSpan w:val="2"/>
            <w:vMerge w:val="restart"/>
            <w:tcBorders>
              <w:top w:val="single" w:sz="8" w:space="0" w:color="auto"/>
              <w:left w:val="single" w:sz="8" w:space="0" w:color="auto"/>
              <w:bottom w:val="single" w:sz="8" w:space="0" w:color="000000"/>
              <w:right w:val="nil"/>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2019 год</w:t>
            </w:r>
          </w:p>
        </w:tc>
        <w:tc>
          <w:tcPr>
            <w:tcW w:w="2845"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Рост</w:t>
            </w:r>
            <w:proofErr w:type="gramStart"/>
            <w:r w:rsidRPr="009910A3">
              <w:rPr>
                <w:b/>
                <w:bCs/>
                <w:color w:val="000000"/>
                <w:sz w:val="16"/>
                <w:szCs w:val="16"/>
              </w:rPr>
              <w:t xml:space="preserve"> (+) / </w:t>
            </w:r>
            <w:proofErr w:type="gramEnd"/>
            <w:r w:rsidRPr="009910A3">
              <w:rPr>
                <w:b/>
                <w:bCs/>
                <w:color w:val="000000"/>
                <w:sz w:val="16"/>
                <w:szCs w:val="16"/>
              </w:rPr>
              <w:t>Снижение(-) 2019 год к 2018 году</w:t>
            </w:r>
          </w:p>
        </w:tc>
      </w:tr>
      <w:tr w:rsidR="009910A3" w:rsidRPr="009910A3" w:rsidTr="009910A3">
        <w:trPr>
          <w:trHeight w:val="184"/>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9910A3" w:rsidRPr="009910A3" w:rsidRDefault="009910A3" w:rsidP="009910A3">
            <w:pPr>
              <w:rPr>
                <w:b/>
                <w:bCs/>
                <w:color w:val="000000"/>
                <w:sz w:val="16"/>
                <w:szCs w:val="16"/>
              </w:rPr>
            </w:pPr>
          </w:p>
        </w:tc>
        <w:tc>
          <w:tcPr>
            <w:tcW w:w="2528" w:type="dxa"/>
            <w:gridSpan w:val="2"/>
            <w:vMerge/>
            <w:tcBorders>
              <w:top w:val="single" w:sz="8" w:space="0" w:color="auto"/>
              <w:left w:val="nil"/>
              <w:bottom w:val="single" w:sz="8" w:space="0" w:color="000000"/>
              <w:right w:val="single" w:sz="8" w:space="0" w:color="000000"/>
            </w:tcBorders>
            <w:vAlign w:val="center"/>
            <w:hideMark/>
          </w:tcPr>
          <w:p w:rsidR="009910A3" w:rsidRPr="009910A3" w:rsidRDefault="009910A3" w:rsidP="009910A3">
            <w:pPr>
              <w:rPr>
                <w:b/>
                <w:bCs/>
                <w:color w:val="000000"/>
                <w:sz w:val="16"/>
                <w:szCs w:val="16"/>
              </w:rPr>
            </w:pPr>
          </w:p>
        </w:tc>
        <w:tc>
          <w:tcPr>
            <w:tcW w:w="2423" w:type="dxa"/>
            <w:gridSpan w:val="2"/>
            <w:vMerge/>
            <w:tcBorders>
              <w:top w:val="single" w:sz="8" w:space="0" w:color="auto"/>
              <w:left w:val="single" w:sz="8" w:space="0" w:color="auto"/>
              <w:bottom w:val="single" w:sz="8" w:space="0" w:color="000000"/>
              <w:right w:val="nil"/>
            </w:tcBorders>
            <w:vAlign w:val="center"/>
            <w:hideMark/>
          </w:tcPr>
          <w:p w:rsidR="009910A3" w:rsidRPr="009910A3" w:rsidRDefault="009910A3" w:rsidP="009910A3">
            <w:pPr>
              <w:rPr>
                <w:b/>
                <w:bCs/>
                <w:color w:val="000000"/>
                <w:sz w:val="16"/>
                <w:szCs w:val="16"/>
              </w:rPr>
            </w:pPr>
          </w:p>
        </w:tc>
        <w:tc>
          <w:tcPr>
            <w:tcW w:w="2845" w:type="dxa"/>
            <w:gridSpan w:val="2"/>
            <w:vMerge/>
            <w:tcBorders>
              <w:top w:val="single" w:sz="8" w:space="0" w:color="auto"/>
              <w:left w:val="single" w:sz="8" w:space="0" w:color="auto"/>
              <w:bottom w:val="single" w:sz="8" w:space="0" w:color="000000"/>
              <w:right w:val="single" w:sz="8" w:space="0" w:color="000000"/>
            </w:tcBorders>
            <w:vAlign w:val="center"/>
            <w:hideMark/>
          </w:tcPr>
          <w:p w:rsidR="009910A3" w:rsidRPr="009910A3" w:rsidRDefault="009910A3" w:rsidP="009910A3">
            <w:pPr>
              <w:rPr>
                <w:b/>
                <w:bCs/>
                <w:color w:val="000000"/>
                <w:sz w:val="16"/>
                <w:szCs w:val="16"/>
              </w:rPr>
            </w:pPr>
          </w:p>
        </w:tc>
      </w:tr>
      <w:tr w:rsidR="009910A3" w:rsidRPr="009910A3" w:rsidTr="009910A3">
        <w:trPr>
          <w:trHeight w:val="75"/>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9910A3" w:rsidRPr="009910A3" w:rsidRDefault="009910A3" w:rsidP="009910A3">
            <w:pPr>
              <w:rPr>
                <w:b/>
                <w:bCs/>
                <w:color w:val="000000"/>
                <w:sz w:val="16"/>
                <w:szCs w:val="16"/>
              </w:rPr>
            </w:pPr>
          </w:p>
        </w:tc>
        <w:tc>
          <w:tcPr>
            <w:tcW w:w="1353" w:type="dxa"/>
            <w:tcBorders>
              <w:top w:val="nil"/>
              <w:left w:val="single" w:sz="8" w:space="0" w:color="auto"/>
              <w:bottom w:val="single" w:sz="8" w:space="0" w:color="auto"/>
              <w:right w:val="single" w:sz="4" w:space="0" w:color="auto"/>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Фактическое исполнение</w:t>
            </w:r>
          </w:p>
        </w:tc>
        <w:tc>
          <w:tcPr>
            <w:tcW w:w="1175" w:type="dxa"/>
            <w:tcBorders>
              <w:top w:val="nil"/>
              <w:left w:val="nil"/>
              <w:bottom w:val="single" w:sz="8" w:space="0" w:color="auto"/>
              <w:right w:val="single" w:sz="8" w:space="0" w:color="auto"/>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Удельный вес</w:t>
            </w:r>
          </w:p>
        </w:tc>
        <w:tc>
          <w:tcPr>
            <w:tcW w:w="1299" w:type="dxa"/>
            <w:tcBorders>
              <w:top w:val="nil"/>
              <w:left w:val="nil"/>
              <w:bottom w:val="single" w:sz="8" w:space="0" w:color="auto"/>
              <w:right w:val="single" w:sz="4" w:space="0" w:color="auto"/>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Фактическое исполнение</w:t>
            </w:r>
          </w:p>
        </w:tc>
        <w:tc>
          <w:tcPr>
            <w:tcW w:w="1124" w:type="dxa"/>
            <w:tcBorders>
              <w:top w:val="nil"/>
              <w:left w:val="nil"/>
              <w:bottom w:val="single" w:sz="8" w:space="0" w:color="auto"/>
              <w:right w:val="nil"/>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Удельный вес</w:t>
            </w:r>
          </w:p>
        </w:tc>
        <w:tc>
          <w:tcPr>
            <w:tcW w:w="1427" w:type="dxa"/>
            <w:tcBorders>
              <w:top w:val="nil"/>
              <w:left w:val="single" w:sz="8" w:space="0" w:color="auto"/>
              <w:bottom w:val="single" w:sz="8" w:space="0" w:color="auto"/>
              <w:right w:val="single" w:sz="4" w:space="0" w:color="auto"/>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В абсолютном выражении</w:t>
            </w:r>
          </w:p>
        </w:tc>
        <w:tc>
          <w:tcPr>
            <w:tcW w:w="1418" w:type="dxa"/>
            <w:tcBorders>
              <w:top w:val="nil"/>
              <w:left w:val="nil"/>
              <w:bottom w:val="single" w:sz="8" w:space="0" w:color="auto"/>
              <w:right w:val="single" w:sz="8" w:space="0" w:color="auto"/>
            </w:tcBorders>
            <w:vAlign w:val="center"/>
            <w:hideMark/>
          </w:tcPr>
          <w:p w:rsidR="009910A3" w:rsidRPr="009910A3" w:rsidRDefault="009910A3" w:rsidP="009910A3">
            <w:pPr>
              <w:jc w:val="center"/>
              <w:rPr>
                <w:b/>
                <w:bCs/>
                <w:color w:val="000000"/>
                <w:sz w:val="16"/>
                <w:szCs w:val="16"/>
              </w:rPr>
            </w:pPr>
            <w:r w:rsidRPr="009910A3">
              <w:rPr>
                <w:b/>
                <w:bCs/>
                <w:color w:val="000000"/>
                <w:sz w:val="16"/>
                <w:szCs w:val="16"/>
              </w:rPr>
              <w:t>В относительном выражении</w:t>
            </w:r>
          </w:p>
        </w:tc>
      </w:tr>
      <w:tr w:rsidR="009910A3" w:rsidRPr="009910A3" w:rsidTr="009910A3">
        <w:trPr>
          <w:trHeight w:val="314"/>
        </w:trPr>
        <w:tc>
          <w:tcPr>
            <w:tcW w:w="2427" w:type="dxa"/>
            <w:tcBorders>
              <w:top w:val="nil"/>
              <w:left w:val="single" w:sz="8" w:space="0" w:color="auto"/>
              <w:bottom w:val="nil"/>
              <w:right w:val="nil"/>
            </w:tcBorders>
            <w:vAlign w:val="center"/>
            <w:hideMark/>
          </w:tcPr>
          <w:p w:rsidR="009910A3" w:rsidRPr="009910A3" w:rsidRDefault="009910A3" w:rsidP="009910A3">
            <w:pPr>
              <w:jc w:val="center"/>
              <w:rPr>
                <w:color w:val="000000"/>
                <w:sz w:val="20"/>
                <w:szCs w:val="20"/>
              </w:rPr>
            </w:pPr>
            <w:r w:rsidRPr="009910A3">
              <w:rPr>
                <w:color w:val="000000"/>
                <w:sz w:val="20"/>
                <w:szCs w:val="20"/>
              </w:rPr>
              <w:t>1</w:t>
            </w:r>
          </w:p>
        </w:tc>
        <w:tc>
          <w:tcPr>
            <w:tcW w:w="1353" w:type="dxa"/>
            <w:tcBorders>
              <w:top w:val="nil"/>
              <w:left w:val="single" w:sz="8" w:space="0" w:color="auto"/>
              <w:bottom w:val="nil"/>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2</w:t>
            </w:r>
          </w:p>
        </w:tc>
        <w:tc>
          <w:tcPr>
            <w:tcW w:w="1175" w:type="dxa"/>
            <w:tcBorders>
              <w:top w:val="nil"/>
              <w:left w:val="nil"/>
              <w:bottom w:val="nil"/>
              <w:right w:val="single" w:sz="8"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3</w:t>
            </w:r>
          </w:p>
        </w:tc>
        <w:tc>
          <w:tcPr>
            <w:tcW w:w="1299" w:type="dxa"/>
            <w:tcBorders>
              <w:top w:val="nil"/>
              <w:left w:val="nil"/>
              <w:bottom w:val="nil"/>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4</w:t>
            </w:r>
          </w:p>
        </w:tc>
        <w:tc>
          <w:tcPr>
            <w:tcW w:w="1124" w:type="dxa"/>
            <w:vAlign w:val="center"/>
            <w:hideMark/>
          </w:tcPr>
          <w:p w:rsidR="009910A3" w:rsidRPr="009910A3" w:rsidRDefault="009910A3" w:rsidP="009910A3">
            <w:pPr>
              <w:jc w:val="center"/>
              <w:rPr>
                <w:color w:val="000000"/>
                <w:sz w:val="20"/>
                <w:szCs w:val="20"/>
              </w:rPr>
            </w:pPr>
            <w:r w:rsidRPr="009910A3">
              <w:rPr>
                <w:color w:val="000000"/>
                <w:sz w:val="20"/>
                <w:szCs w:val="20"/>
              </w:rPr>
              <w:t>5</w:t>
            </w:r>
          </w:p>
        </w:tc>
        <w:tc>
          <w:tcPr>
            <w:tcW w:w="1427" w:type="dxa"/>
            <w:tcBorders>
              <w:top w:val="nil"/>
              <w:left w:val="single" w:sz="8" w:space="0" w:color="auto"/>
              <w:bottom w:val="nil"/>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6</w:t>
            </w:r>
          </w:p>
        </w:tc>
        <w:tc>
          <w:tcPr>
            <w:tcW w:w="1418" w:type="dxa"/>
            <w:tcBorders>
              <w:top w:val="nil"/>
              <w:left w:val="nil"/>
              <w:bottom w:val="nil"/>
              <w:right w:val="single" w:sz="8"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7</w:t>
            </w:r>
          </w:p>
        </w:tc>
      </w:tr>
      <w:tr w:rsidR="009910A3" w:rsidRPr="009910A3" w:rsidTr="009910A3">
        <w:trPr>
          <w:trHeight w:val="299"/>
        </w:trPr>
        <w:tc>
          <w:tcPr>
            <w:tcW w:w="2427" w:type="dxa"/>
            <w:tcBorders>
              <w:top w:val="single" w:sz="8" w:space="0" w:color="auto"/>
              <w:left w:val="single" w:sz="8" w:space="0" w:color="auto"/>
              <w:bottom w:val="single" w:sz="4" w:space="0" w:color="auto"/>
              <w:right w:val="nil"/>
            </w:tcBorders>
            <w:vAlign w:val="center"/>
            <w:hideMark/>
          </w:tcPr>
          <w:p w:rsidR="009910A3" w:rsidRPr="009910A3" w:rsidRDefault="009910A3" w:rsidP="009910A3">
            <w:pPr>
              <w:jc w:val="center"/>
              <w:rPr>
                <w:color w:val="000000"/>
                <w:sz w:val="20"/>
                <w:szCs w:val="20"/>
              </w:rPr>
            </w:pPr>
            <w:r w:rsidRPr="009910A3">
              <w:rPr>
                <w:color w:val="000000"/>
                <w:sz w:val="20"/>
                <w:szCs w:val="20"/>
              </w:rPr>
              <w:t>НАЛОГОВЫЕ ДОХОДЫ</w:t>
            </w:r>
          </w:p>
        </w:tc>
        <w:tc>
          <w:tcPr>
            <w:tcW w:w="1353" w:type="dxa"/>
            <w:tcBorders>
              <w:top w:val="single" w:sz="8" w:space="0" w:color="auto"/>
              <w:left w:val="single" w:sz="8" w:space="0" w:color="auto"/>
              <w:bottom w:val="single" w:sz="4" w:space="0" w:color="auto"/>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269 868,1</w:t>
            </w:r>
          </w:p>
        </w:tc>
        <w:tc>
          <w:tcPr>
            <w:tcW w:w="1175" w:type="dxa"/>
            <w:tcBorders>
              <w:top w:val="single" w:sz="8" w:space="0" w:color="auto"/>
              <w:left w:val="nil"/>
              <w:bottom w:val="single" w:sz="4" w:space="0" w:color="auto"/>
              <w:right w:val="single" w:sz="8"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80,2</w:t>
            </w:r>
          </w:p>
        </w:tc>
        <w:tc>
          <w:tcPr>
            <w:tcW w:w="1299" w:type="dxa"/>
            <w:tcBorders>
              <w:top w:val="single" w:sz="8" w:space="0" w:color="auto"/>
              <w:left w:val="nil"/>
              <w:bottom w:val="single" w:sz="4" w:space="0" w:color="auto"/>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285 107,2</w:t>
            </w:r>
          </w:p>
        </w:tc>
        <w:tc>
          <w:tcPr>
            <w:tcW w:w="1124" w:type="dxa"/>
            <w:tcBorders>
              <w:top w:val="single" w:sz="8" w:space="0" w:color="auto"/>
              <w:left w:val="nil"/>
              <w:bottom w:val="single" w:sz="4" w:space="0" w:color="auto"/>
              <w:right w:val="nil"/>
            </w:tcBorders>
            <w:vAlign w:val="center"/>
            <w:hideMark/>
          </w:tcPr>
          <w:p w:rsidR="009910A3" w:rsidRPr="009910A3" w:rsidRDefault="009910A3" w:rsidP="009910A3">
            <w:pPr>
              <w:jc w:val="center"/>
              <w:rPr>
                <w:color w:val="000000"/>
                <w:sz w:val="20"/>
                <w:szCs w:val="20"/>
              </w:rPr>
            </w:pPr>
            <w:r w:rsidRPr="009910A3">
              <w:rPr>
                <w:color w:val="000000"/>
                <w:sz w:val="20"/>
                <w:szCs w:val="20"/>
              </w:rPr>
              <w:t>76,4</w:t>
            </w:r>
          </w:p>
        </w:tc>
        <w:tc>
          <w:tcPr>
            <w:tcW w:w="1427" w:type="dxa"/>
            <w:tcBorders>
              <w:top w:val="single" w:sz="8" w:space="0" w:color="auto"/>
              <w:left w:val="single" w:sz="8" w:space="0" w:color="auto"/>
              <w:bottom w:val="single" w:sz="4" w:space="0" w:color="auto"/>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15 239,1</w:t>
            </w:r>
          </w:p>
        </w:tc>
        <w:tc>
          <w:tcPr>
            <w:tcW w:w="1418" w:type="dxa"/>
            <w:tcBorders>
              <w:top w:val="single" w:sz="8" w:space="0" w:color="auto"/>
              <w:left w:val="nil"/>
              <w:bottom w:val="single" w:sz="4" w:space="0" w:color="auto"/>
              <w:right w:val="single" w:sz="8"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1,06</w:t>
            </w:r>
          </w:p>
        </w:tc>
      </w:tr>
      <w:tr w:rsidR="009910A3" w:rsidRPr="009910A3" w:rsidTr="009910A3">
        <w:trPr>
          <w:trHeight w:val="523"/>
        </w:trPr>
        <w:tc>
          <w:tcPr>
            <w:tcW w:w="2427" w:type="dxa"/>
            <w:tcBorders>
              <w:top w:val="nil"/>
              <w:left w:val="single" w:sz="8" w:space="0" w:color="auto"/>
              <w:bottom w:val="nil"/>
              <w:right w:val="nil"/>
            </w:tcBorders>
            <w:vAlign w:val="center"/>
            <w:hideMark/>
          </w:tcPr>
          <w:p w:rsidR="009910A3" w:rsidRPr="009910A3" w:rsidRDefault="009910A3" w:rsidP="009910A3">
            <w:pPr>
              <w:jc w:val="center"/>
              <w:rPr>
                <w:color w:val="000000"/>
                <w:sz w:val="20"/>
                <w:szCs w:val="20"/>
              </w:rPr>
            </w:pPr>
            <w:r w:rsidRPr="009910A3">
              <w:rPr>
                <w:color w:val="000000"/>
                <w:sz w:val="20"/>
                <w:szCs w:val="20"/>
              </w:rPr>
              <w:lastRenderedPageBreak/>
              <w:t>НЕНАЛОГОВЫЕ ДОХОДЫ</w:t>
            </w:r>
          </w:p>
        </w:tc>
        <w:tc>
          <w:tcPr>
            <w:tcW w:w="1353" w:type="dxa"/>
            <w:tcBorders>
              <w:top w:val="nil"/>
              <w:left w:val="single" w:sz="8" w:space="0" w:color="auto"/>
              <w:bottom w:val="nil"/>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66 571,9</w:t>
            </w:r>
          </w:p>
        </w:tc>
        <w:tc>
          <w:tcPr>
            <w:tcW w:w="1175" w:type="dxa"/>
            <w:tcBorders>
              <w:top w:val="nil"/>
              <w:left w:val="nil"/>
              <w:bottom w:val="nil"/>
              <w:right w:val="single" w:sz="8"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19,8</w:t>
            </w:r>
          </w:p>
        </w:tc>
        <w:tc>
          <w:tcPr>
            <w:tcW w:w="1299" w:type="dxa"/>
            <w:tcBorders>
              <w:top w:val="nil"/>
              <w:left w:val="nil"/>
              <w:bottom w:val="nil"/>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87 880,2</w:t>
            </w:r>
          </w:p>
        </w:tc>
        <w:tc>
          <w:tcPr>
            <w:tcW w:w="1124" w:type="dxa"/>
            <w:vAlign w:val="center"/>
            <w:hideMark/>
          </w:tcPr>
          <w:p w:rsidR="009910A3" w:rsidRPr="009910A3" w:rsidRDefault="009910A3" w:rsidP="009910A3">
            <w:pPr>
              <w:jc w:val="center"/>
              <w:rPr>
                <w:color w:val="000000"/>
                <w:sz w:val="20"/>
                <w:szCs w:val="20"/>
              </w:rPr>
            </w:pPr>
            <w:r w:rsidRPr="009910A3">
              <w:rPr>
                <w:color w:val="000000"/>
                <w:sz w:val="20"/>
                <w:szCs w:val="20"/>
              </w:rPr>
              <w:t>23,6</w:t>
            </w:r>
          </w:p>
        </w:tc>
        <w:tc>
          <w:tcPr>
            <w:tcW w:w="1427" w:type="dxa"/>
            <w:tcBorders>
              <w:top w:val="nil"/>
              <w:left w:val="single" w:sz="8" w:space="0" w:color="auto"/>
              <w:bottom w:val="nil"/>
              <w:right w:val="single" w:sz="4"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21 308,3</w:t>
            </w:r>
          </w:p>
        </w:tc>
        <w:tc>
          <w:tcPr>
            <w:tcW w:w="1418" w:type="dxa"/>
            <w:tcBorders>
              <w:top w:val="nil"/>
              <w:left w:val="nil"/>
              <w:bottom w:val="nil"/>
              <w:right w:val="single" w:sz="8" w:space="0" w:color="auto"/>
            </w:tcBorders>
            <w:vAlign w:val="center"/>
            <w:hideMark/>
          </w:tcPr>
          <w:p w:rsidR="009910A3" w:rsidRPr="009910A3" w:rsidRDefault="009910A3" w:rsidP="009910A3">
            <w:pPr>
              <w:jc w:val="center"/>
              <w:rPr>
                <w:color w:val="000000"/>
                <w:sz w:val="20"/>
                <w:szCs w:val="20"/>
              </w:rPr>
            </w:pPr>
            <w:r w:rsidRPr="009910A3">
              <w:rPr>
                <w:color w:val="000000"/>
                <w:sz w:val="20"/>
                <w:szCs w:val="20"/>
              </w:rPr>
              <w:t>1,32</w:t>
            </w:r>
          </w:p>
        </w:tc>
      </w:tr>
      <w:tr w:rsidR="009910A3" w:rsidRPr="009910A3" w:rsidTr="009910A3">
        <w:trPr>
          <w:trHeight w:val="523"/>
        </w:trPr>
        <w:tc>
          <w:tcPr>
            <w:tcW w:w="2427" w:type="dxa"/>
            <w:tcBorders>
              <w:top w:val="single" w:sz="8" w:space="0" w:color="auto"/>
              <w:left w:val="single" w:sz="8" w:space="0" w:color="auto"/>
              <w:bottom w:val="single" w:sz="8" w:space="0" w:color="auto"/>
              <w:right w:val="nil"/>
            </w:tcBorders>
            <w:vAlign w:val="center"/>
            <w:hideMark/>
          </w:tcPr>
          <w:p w:rsidR="009910A3" w:rsidRPr="009910A3" w:rsidRDefault="009910A3" w:rsidP="009910A3">
            <w:pPr>
              <w:jc w:val="center"/>
              <w:rPr>
                <w:b/>
                <w:bCs/>
                <w:color w:val="000000"/>
                <w:sz w:val="20"/>
                <w:szCs w:val="20"/>
              </w:rPr>
            </w:pPr>
            <w:r w:rsidRPr="009910A3">
              <w:rPr>
                <w:b/>
                <w:bCs/>
                <w:color w:val="000000"/>
                <w:sz w:val="20"/>
                <w:szCs w:val="20"/>
              </w:rPr>
              <w:t>ВСЕГО ДОХОДЫ БЮДЖЕТА</w:t>
            </w:r>
          </w:p>
        </w:tc>
        <w:tc>
          <w:tcPr>
            <w:tcW w:w="1353" w:type="dxa"/>
            <w:tcBorders>
              <w:top w:val="single" w:sz="8" w:space="0" w:color="auto"/>
              <w:left w:val="single" w:sz="8" w:space="0" w:color="auto"/>
              <w:bottom w:val="single" w:sz="8" w:space="0" w:color="auto"/>
              <w:right w:val="single" w:sz="4" w:space="0" w:color="auto"/>
            </w:tcBorders>
            <w:vAlign w:val="center"/>
            <w:hideMark/>
          </w:tcPr>
          <w:p w:rsidR="009910A3" w:rsidRPr="009910A3" w:rsidRDefault="009910A3" w:rsidP="009910A3">
            <w:pPr>
              <w:jc w:val="center"/>
              <w:rPr>
                <w:b/>
                <w:bCs/>
                <w:color w:val="000000"/>
                <w:sz w:val="20"/>
                <w:szCs w:val="20"/>
              </w:rPr>
            </w:pPr>
            <w:r w:rsidRPr="009910A3">
              <w:rPr>
                <w:b/>
                <w:bCs/>
                <w:color w:val="000000"/>
                <w:sz w:val="20"/>
                <w:szCs w:val="20"/>
              </w:rPr>
              <w:t>336 440,0</w:t>
            </w:r>
          </w:p>
        </w:tc>
        <w:tc>
          <w:tcPr>
            <w:tcW w:w="1175" w:type="dxa"/>
            <w:tcBorders>
              <w:top w:val="single" w:sz="8" w:space="0" w:color="auto"/>
              <w:left w:val="nil"/>
              <w:bottom w:val="single" w:sz="8" w:space="0" w:color="auto"/>
              <w:right w:val="single" w:sz="8" w:space="0" w:color="auto"/>
            </w:tcBorders>
            <w:vAlign w:val="center"/>
            <w:hideMark/>
          </w:tcPr>
          <w:p w:rsidR="009910A3" w:rsidRPr="009910A3" w:rsidRDefault="009910A3" w:rsidP="009910A3">
            <w:pPr>
              <w:jc w:val="center"/>
              <w:rPr>
                <w:b/>
                <w:bCs/>
                <w:color w:val="000000"/>
                <w:sz w:val="20"/>
                <w:szCs w:val="20"/>
              </w:rPr>
            </w:pPr>
            <w:r w:rsidRPr="009910A3">
              <w:rPr>
                <w:b/>
                <w:bCs/>
                <w:color w:val="000000"/>
                <w:sz w:val="20"/>
                <w:szCs w:val="20"/>
              </w:rPr>
              <w:t>100,0</w:t>
            </w:r>
          </w:p>
        </w:tc>
        <w:tc>
          <w:tcPr>
            <w:tcW w:w="1299" w:type="dxa"/>
            <w:tcBorders>
              <w:top w:val="single" w:sz="8" w:space="0" w:color="auto"/>
              <w:left w:val="nil"/>
              <w:bottom w:val="single" w:sz="8" w:space="0" w:color="auto"/>
              <w:right w:val="single" w:sz="4" w:space="0" w:color="auto"/>
            </w:tcBorders>
            <w:vAlign w:val="center"/>
            <w:hideMark/>
          </w:tcPr>
          <w:p w:rsidR="009910A3" w:rsidRPr="009910A3" w:rsidRDefault="009910A3" w:rsidP="009910A3">
            <w:pPr>
              <w:jc w:val="center"/>
              <w:rPr>
                <w:b/>
                <w:bCs/>
                <w:color w:val="000000"/>
                <w:sz w:val="20"/>
                <w:szCs w:val="20"/>
              </w:rPr>
            </w:pPr>
            <w:r w:rsidRPr="009910A3">
              <w:rPr>
                <w:b/>
                <w:bCs/>
                <w:color w:val="000000"/>
                <w:sz w:val="20"/>
                <w:szCs w:val="20"/>
              </w:rPr>
              <w:t>372 987,4</w:t>
            </w:r>
          </w:p>
        </w:tc>
        <w:tc>
          <w:tcPr>
            <w:tcW w:w="1124" w:type="dxa"/>
            <w:tcBorders>
              <w:top w:val="single" w:sz="8" w:space="0" w:color="auto"/>
              <w:left w:val="nil"/>
              <w:bottom w:val="single" w:sz="8" w:space="0" w:color="auto"/>
              <w:right w:val="nil"/>
            </w:tcBorders>
            <w:vAlign w:val="center"/>
            <w:hideMark/>
          </w:tcPr>
          <w:p w:rsidR="009910A3" w:rsidRPr="009910A3" w:rsidRDefault="009910A3" w:rsidP="009910A3">
            <w:pPr>
              <w:jc w:val="center"/>
              <w:rPr>
                <w:b/>
                <w:bCs/>
                <w:color w:val="000000"/>
                <w:sz w:val="20"/>
                <w:szCs w:val="20"/>
              </w:rPr>
            </w:pPr>
            <w:r w:rsidRPr="009910A3">
              <w:rPr>
                <w:b/>
                <w:bCs/>
                <w:color w:val="000000"/>
                <w:sz w:val="20"/>
                <w:szCs w:val="20"/>
              </w:rPr>
              <w:t>100,0</w:t>
            </w:r>
          </w:p>
        </w:tc>
        <w:tc>
          <w:tcPr>
            <w:tcW w:w="1427" w:type="dxa"/>
            <w:tcBorders>
              <w:top w:val="single" w:sz="8" w:space="0" w:color="auto"/>
              <w:left w:val="single" w:sz="8" w:space="0" w:color="auto"/>
              <w:bottom w:val="single" w:sz="8" w:space="0" w:color="auto"/>
              <w:right w:val="single" w:sz="4" w:space="0" w:color="auto"/>
            </w:tcBorders>
            <w:vAlign w:val="center"/>
            <w:hideMark/>
          </w:tcPr>
          <w:p w:rsidR="009910A3" w:rsidRPr="009910A3" w:rsidRDefault="009910A3" w:rsidP="009910A3">
            <w:pPr>
              <w:jc w:val="center"/>
              <w:rPr>
                <w:b/>
                <w:bCs/>
                <w:color w:val="000000"/>
                <w:sz w:val="20"/>
                <w:szCs w:val="20"/>
              </w:rPr>
            </w:pPr>
            <w:r w:rsidRPr="009910A3">
              <w:rPr>
                <w:b/>
                <w:bCs/>
                <w:color w:val="000000"/>
                <w:sz w:val="20"/>
                <w:szCs w:val="20"/>
              </w:rPr>
              <w:t>36 547,4</w:t>
            </w:r>
          </w:p>
        </w:tc>
        <w:tc>
          <w:tcPr>
            <w:tcW w:w="1418" w:type="dxa"/>
            <w:tcBorders>
              <w:top w:val="single" w:sz="8" w:space="0" w:color="auto"/>
              <w:left w:val="nil"/>
              <w:bottom w:val="single" w:sz="8" w:space="0" w:color="auto"/>
              <w:right w:val="single" w:sz="8" w:space="0" w:color="auto"/>
            </w:tcBorders>
            <w:vAlign w:val="center"/>
            <w:hideMark/>
          </w:tcPr>
          <w:p w:rsidR="009910A3" w:rsidRPr="009910A3" w:rsidRDefault="009910A3" w:rsidP="009910A3">
            <w:pPr>
              <w:jc w:val="center"/>
              <w:rPr>
                <w:b/>
                <w:bCs/>
                <w:color w:val="000000"/>
                <w:sz w:val="20"/>
                <w:szCs w:val="20"/>
              </w:rPr>
            </w:pPr>
            <w:r w:rsidRPr="009910A3">
              <w:rPr>
                <w:b/>
                <w:bCs/>
                <w:color w:val="000000"/>
                <w:sz w:val="20"/>
                <w:szCs w:val="20"/>
              </w:rPr>
              <w:t>1,11</w:t>
            </w:r>
          </w:p>
        </w:tc>
      </w:tr>
    </w:tbl>
    <w:p w:rsidR="009910A3" w:rsidRPr="009910A3" w:rsidRDefault="009910A3" w:rsidP="009910A3">
      <w:pPr>
        <w:tabs>
          <w:tab w:val="left" w:pos="284"/>
        </w:tabs>
        <w:jc w:val="both"/>
        <w:rPr>
          <w:b/>
          <w:bCs/>
          <w:iCs/>
          <w:sz w:val="20"/>
          <w:szCs w:val="20"/>
        </w:rPr>
      </w:pPr>
    </w:p>
    <w:p w:rsidR="009910A3" w:rsidRPr="009910A3" w:rsidRDefault="009910A3" w:rsidP="00EB27C3">
      <w:pPr>
        <w:jc w:val="center"/>
        <w:rPr>
          <w:b/>
          <w:bCs/>
          <w:iCs/>
          <w:sz w:val="20"/>
          <w:szCs w:val="20"/>
        </w:rPr>
      </w:pPr>
      <w:r w:rsidRPr="009910A3">
        <w:rPr>
          <w:b/>
          <w:bCs/>
          <w:iCs/>
          <w:sz w:val="20"/>
          <w:szCs w:val="20"/>
        </w:rPr>
        <w:t>К</w:t>
      </w:r>
      <w:r w:rsidR="00EB27C3">
        <w:rPr>
          <w:b/>
          <w:bCs/>
          <w:iCs/>
          <w:sz w:val="20"/>
          <w:szCs w:val="20"/>
        </w:rPr>
        <w:t xml:space="preserve">раткий анализ выполнения плана </w:t>
      </w:r>
      <w:r w:rsidRPr="009910A3">
        <w:rPr>
          <w:b/>
          <w:bCs/>
          <w:iCs/>
          <w:sz w:val="20"/>
          <w:szCs w:val="20"/>
        </w:rPr>
        <w:t xml:space="preserve">за 2019 год основных поступлений </w:t>
      </w:r>
    </w:p>
    <w:p w:rsidR="009910A3" w:rsidRPr="009910A3" w:rsidRDefault="00EB27C3" w:rsidP="00EB27C3">
      <w:pPr>
        <w:jc w:val="center"/>
        <w:rPr>
          <w:b/>
          <w:bCs/>
          <w:iCs/>
          <w:sz w:val="20"/>
          <w:szCs w:val="20"/>
        </w:rPr>
      </w:pPr>
      <w:r>
        <w:rPr>
          <w:b/>
          <w:bCs/>
          <w:iCs/>
          <w:sz w:val="20"/>
          <w:szCs w:val="20"/>
        </w:rPr>
        <w:t xml:space="preserve">в бюджет муниципального района </w:t>
      </w:r>
      <w:r w:rsidR="009910A3" w:rsidRPr="009910A3">
        <w:rPr>
          <w:b/>
          <w:bCs/>
          <w:iCs/>
          <w:sz w:val="20"/>
          <w:szCs w:val="20"/>
        </w:rPr>
        <w:t>«Город Краснокаменск и Краснокаменский район»</w:t>
      </w:r>
    </w:p>
    <w:p w:rsidR="009910A3" w:rsidRPr="009910A3" w:rsidRDefault="009910A3" w:rsidP="009910A3">
      <w:pPr>
        <w:numPr>
          <w:ilvl w:val="0"/>
          <w:numId w:val="6"/>
        </w:numPr>
        <w:tabs>
          <w:tab w:val="left" w:pos="284"/>
        </w:tabs>
        <w:jc w:val="both"/>
        <w:rPr>
          <w:sz w:val="20"/>
          <w:szCs w:val="20"/>
        </w:rPr>
      </w:pPr>
      <w:r w:rsidRPr="009910A3">
        <w:rPr>
          <w:b/>
          <w:i/>
          <w:sz w:val="20"/>
          <w:szCs w:val="20"/>
          <w:u w:val="single"/>
        </w:rPr>
        <w:t>Налог на доходы физических лиц</w:t>
      </w:r>
    </w:p>
    <w:p w:rsidR="009910A3" w:rsidRPr="009910A3" w:rsidRDefault="009910A3" w:rsidP="009910A3">
      <w:pPr>
        <w:tabs>
          <w:tab w:val="left" w:pos="284"/>
        </w:tabs>
        <w:jc w:val="both"/>
        <w:rPr>
          <w:sz w:val="20"/>
          <w:szCs w:val="20"/>
        </w:rPr>
      </w:pPr>
      <w:r w:rsidRPr="009910A3">
        <w:rPr>
          <w:sz w:val="20"/>
          <w:szCs w:val="20"/>
        </w:rPr>
        <w:t xml:space="preserve">     План по поступлению налога на доходы физических лиц выполнен на </w:t>
      </w:r>
      <w:r w:rsidRPr="009910A3">
        <w:rPr>
          <w:b/>
          <w:sz w:val="20"/>
          <w:szCs w:val="20"/>
          <w:u w:val="single"/>
        </w:rPr>
        <w:t>101,5</w:t>
      </w:r>
      <w:r w:rsidRPr="009910A3">
        <w:rPr>
          <w:b/>
          <w:i/>
          <w:sz w:val="20"/>
          <w:szCs w:val="20"/>
          <w:u w:val="single"/>
        </w:rPr>
        <w:t>%</w:t>
      </w:r>
      <w:r w:rsidRPr="009910A3">
        <w:rPr>
          <w:sz w:val="20"/>
          <w:szCs w:val="20"/>
        </w:rPr>
        <w:t xml:space="preserve">, что в сумме составляет  149 041,5 тыс. рублей,  к факту за 2018 год составляет  </w:t>
      </w:r>
      <w:r w:rsidRPr="009910A3">
        <w:rPr>
          <w:b/>
          <w:i/>
          <w:sz w:val="20"/>
          <w:szCs w:val="20"/>
          <w:u w:val="single"/>
        </w:rPr>
        <w:t xml:space="preserve">120,2%, </w:t>
      </w:r>
      <w:r w:rsidRPr="009910A3">
        <w:rPr>
          <w:sz w:val="20"/>
          <w:szCs w:val="20"/>
        </w:rPr>
        <w:t>или на 25 048,3 тыс. рублей больше.</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Прямое влияние на рост поступления данного дохода оказало увеличение дополнительного норматива отчислений от  налога на доходы физических лиц, заменяющего часть дотации на выравнивание бюджетной обеспеченности с 7,4% в 2018 году до 9,0% в 2019 году. </w:t>
      </w:r>
    </w:p>
    <w:p w:rsidR="009910A3" w:rsidRPr="009910A3" w:rsidRDefault="009910A3" w:rsidP="009910A3">
      <w:pPr>
        <w:numPr>
          <w:ilvl w:val="12"/>
          <w:numId w:val="0"/>
        </w:numPr>
        <w:tabs>
          <w:tab w:val="left" w:pos="284"/>
        </w:tabs>
        <w:jc w:val="both"/>
        <w:rPr>
          <w:sz w:val="20"/>
          <w:szCs w:val="20"/>
        </w:rPr>
      </w:pPr>
      <w:r w:rsidRPr="009910A3">
        <w:rPr>
          <w:sz w:val="20"/>
          <w:szCs w:val="20"/>
        </w:rPr>
        <w:t xml:space="preserve">      Удельный вес в общем поступлении собственных доходов составляет ≈</w:t>
      </w:r>
      <w:r w:rsidRPr="009910A3">
        <w:rPr>
          <w:b/>
          <w:sz w:val="20"/>
          <w:szCs w:val="20"/>
        </w:rPr>
        <w:t>39,5</w:t>
      </w:r>
      <w:r w:rsidRPr="009910A3">
        <w:rPr>
          <w:b/>
          <w:i/>
          <w:sz w:val="20"/>
          <w:szCs w:val="20"/>
        </w:rPr>
        <w:t>%</w:t>
      </w:r>
      <w:r w:rsidRPr="009910A3">
        <w:rPr>
          <w:sz w:val="20"/>
          <w:szCs w:val="20"/>
        </w:rPr>
        <w:t>.</w:t>
      </w:r>
    </w:p>
    <w:p w:rsidR="009910A3" w:rsidRPr="009910A3" w:rsidRDefault="009910A3" w:rsidP="009910A3">
      <w:pPr>
        <w:pStyle w:val="a4"/>
        <w:numPr>
          <w:ilvl w:val="0"/>
          <w:numId w:val="7"/>
        </w:numPr>
        <w:tabs>
          <w:tab w:val="left" w:pos="284"/>
        </w:tabs>
        <w:spacing w:after="0" w:line="240" w:lineRule="auto"/>
        <w:ind w:left="0" w:firstLine="0"/>
        <w:jc w:val="both"/>
        <w:rPr>
          <w:rFonts w:ascii="Times New Roman" w:hAnsi="Times New Roman"/>
          <w:b/>
          <w:i/>
          <w:sz w:val="20"/>
          <w:szCs w:val="20"/>
          <w:u w:val="single"/>
        </w:rPr>
      </w:pPr>
      <w:r w:rsidRPr="009910A3">
        <w:rPr>
          <w:rFonts w:ascii="Times New Roman" w:hAnsi="Times New Roman"/>
          <w:b/>
          <w:i/>
          <w:sz w:val="20"/>
          <w:szCs w:val="20"/>
          <w:u w:val="single"/>
        </w:rPr>
        <w:t>Налог на добычу полезных ископаемых</w:t>
      </w:r>
    </w:p>
    <w:p w:rsidR="009910A3" w:rsidRPr="009910A3" w:rsidRDefault="009910A3" w:rsidP="009910A3">
      <w:pPr>
        <w:tabs>
          <w:tab w:val="left" w:pos="284"/>
        </w:tabs>
        <w:jc w:val="both"/>
        <w:rPr>
          <w:sz w:val="20"/>
          <w:szCs w:val="20"/>
        </w:rPr>
      </w:pPr>
      <w:r w:rsidRPr="009910A3">
        <w:rPr>
          <w:sz w:val="20"/>
          <w:szCs w:val="20"/>
        </w:rPr>
        <w:t xml:space="preserve">       План по поступлению налога на добычу полезных ископаемых выполнен на </w:t>
      </w:r>
      <w:r w:rsidRPr="009910A3">
        <w:rPr>
          <w:b/>
          <w:i/>
          <w:sz w:val="20"/>
          <w:szCs w:val="20"/>
          <w:u w:val="single"/>
        </w:rPr>
        <w:t>97,2%</w:t>
      </w:r>
      <w:r w:rsidRPr="009910A3">
        <w:rPr>
          <w:sz w:val="20"/>
          <w:szCs w:val="20"/>
        </w:rPr>
        <w:t xml:space="preserve">, что в сумме составляет  74 079,4 тыс. рублей, к факту за 2018 год составляет </w:t>
      </w:r>
      <w:r w:rsidRPr="009910A3">
        <w:rPr>
          <w:b/>
          <w:i/>
          <w:sz w:val="20"/>
          <w:szCs w:val="20"/>
          <w:u w:val="single"/>
        </w:rPr>
        <w:t>88,0%</w:t>
      </w:r>
      <w:r w:rsidRPr="009910A3">
        <w:rPr>
          <w:sz w:val="20"/>
          <w:szCs w:val="20"/>
        </w:rPr>
        <w:t xml:space="preserve">, или на 10 137,9 тыс. рублей меньше. </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На снижение поступления доходов в бюджет муниципального района от данного вида налога, по сравнению с фактическим поступлением 2018 года, в большей части повлияло снижение объемов добычи прочего полезного ископаемого (урана) и возврат из бюджета ранее уплаченного налога на добычу полезных ископаемых в результате перерасчета.</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Удельный вес в общем поступлении собственных доходов составляет ≈</w:t>
      </w:r>
      <w:r w:rsidRPr="009910A3">
        <w:rPr>
          <w:rFonts w:ascii="Times New Roman" w:hAnsi="Times New Roman"/>
          <w:b/>
          <w:i/>
          <w:sz w:val="20"/>
          <w:szCs w:val="20"/>
        </w:rPr>
        <w:t>19,9%</w:t>
      </w:r>
      <w:r w:rsidRPr="009910A3">
        <w:rPr>
          <w:rFonts w:ascii="Times New Roman" w:hAnsi="Times New Roman"/>
          <w:sz w:val="20"/>
          <w:szCs w:val="20"/>
        </w:rPr>
        <w:t>.</w:t>
      </w:r>
    </w:p>
    <w:p w:rsidR="009910A3" w:rsidRPr="009910A3" w:rsidRDefault="009910A3" w:rsidP="009910A3">
      <w:pPr>
        <w:pStyle w:val="a4"/>
        <w:numPr>
          <w:ilvl w:val="0"/>
          <w:numId w:val="7"/>
        </w:numPr>
        <w:tabs>
          <w:tab w:val="left" w:pos="284"/>
        </w:tabs>
        <w:spacing w:after="0" w:line="240" w:lineRule="auto"/>
        <w:ind w:left="0" w:firstLine="0"/>
        <w:jc w:val="both"/>
        <w:rPr>
          <w:rFonts w:ascii="Times New Roman" w:hAnsi="Times New Roman"/>
          <w:b/>
          <w:i/>
          <w:sz w:val="20"/>
          <w:szCs w:val="20"/>
          <w:u w:val="single"/>
        </w:rPr>
      </w:pPr>
      <w:r w:rsidRPr="009910A3">
        <w:rPr>
          <w:rFonts w:ascii="Times New Roman" w:hAnsi="Times New Roman"/>
          <w:b/>
          <w:i/>
          <w:sz w:val="20"/>
          <w:szCs w:val="20"/>
          <w:u w:val="single"/>
        </w:rPr>
        <w:t>Единый налог на вмененный доход</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План по поступлению единого налога на вменённый доход выполнен на </w:t>
      </w:r>
      <w:r w:rsidRPr="009910A3">
        <w:rPr>
          <w:rFonts w:ascii="Times New Roman" w:hAnsi="Times New Roman"/>
          <w:b/>
          <w:i/>
          <w:sz w:val="20"/>
          <w:szCs w:val="20"/>
          <w:u w:val="single"/>
        </w:rPr>
        <w:t>92,8%</w:t>
      </w:r>
      <w:r w:rsidRPr="009910A3">
        <w:rPr>
          <w:rFonts w:ascii="Times New Roman" w:hAnsi="Times New Roman"/>
          <w:sz w:val="20"/>
          <w:szCs w:val="20"/>
        </w:rPr>
        <w:t xml:space="preserve">, что в сумме составляет  45 853,9 тыс. рублей, к факту за 2018 год составляет </w:t>
      </w:r>
      <w:r w:rsidRPr="009910A3">
        <w:rPr>
          <w:rFonts w:ascii="Times New Roman" w:hAnsi="Times New Roman"/>
          <w:b/>
          <w:i/>
          <w:sz w:val="20"/>
          <w:szCs w:val="20"/>
          <w:u w:val="single"/>
        </w:rPr>
        <w:t>99,4%,</w:t>
      </w:r>
      <w:r w:rsidRPr="009910A3">
        <w:rPr>
          <w:rFonts w:ascii="Times New Roman" w:hAnsi="Times New Roman"/>
          <w:sz w:val="20"/>
          <w:szCs w:val="20"/>
        </w:rPr>
        <w:t xml:space="preserve"> или на 295,8 тыс. рублей меньше.</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На снижение поступления доходов в бюджет муниципального района от данного вида налога, по сравнению с  2018 годом повлияло снижение количества плательщиков и уменьшение торговых площадей.  </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Удельный вес в общем поступлении собственных доходов составляет ≈</w:t>
      </w:r>
      <w:r w:rsidRPr="009910A3">
        <w:rPr>
          <w:rFonts w:ascii="Times New Roman" w:hAnsi="Times New Roman"/>
          <w:b/>
          <w:i/>
          <w:sz w:val="20"/>
          <w:szCs w:val="20"/>
        </w:rPr>
        <w:t>12,3%</w:t>
      </w:r>
      <w:r w:rsidRPr="009910A3">
        <w:rPr>
          <w:rFonts w:ascii="Times New Roman" w:hAnsi="Times New Roman"/>
          <w:sz w:val="20"/>
          <w:szCs w:val="20"/>
        </w:rPr>
        <w:t>.</w:t>
      </w:r>
    </w:p>
    <w:p w:rsidR="009910A3" w:rsidRPr="009910A3" w:rsidRDefault="009910A3" w:rsidP="009910A3">
      <w:pPr>
        <w:pStyle w:val="a4"/>
        <w:numPr>
          <w:ilvl w:val="0"/>
          <w:numId w:val="7"/>
        </w:numPr>
        <w:tabs>
          <w:tab w:val="left" w:pos="284"/>
        </w:tabs>
        <w:spacing w:after="0" w:line="240" w:lineRule="auto"/>
        <w:ind w:left="0" w:firstLine="0"/>
        <w:jc w:val="both"/>
        <w:rPr>
          <w:rFonts w:ascii="Times New Roman" w:hAnsi="Times New Roman"/>
          <w:b/>
          <w:i/>
          <w:sz w:val="20"/>
          <w:szCs w:val="20"/>
          <w:u w:val="single"/>
        </w:rPr>
      </w:pPr>
      <w:r w:rsidRPr="009910A3">
        <w:rPr>
          <w:rFonts w:ascii="Times New Roman" w:hAnsi="Times New Roman"/>
          <w:b/>
          <w:i/>
          <w:sz w:val="20"/>
          <w:szCs w:val="20"/>
          <w:u w:val="single"/>
        </w:rPr>
        <w:t>Государственная пошлина</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План по поступлению государственной пошлины  выполнен на </w:t>
      </w:r>
      <w:r w:rsidRPr="009910A3">
        <w:rPr>
          <w:rFonts w:ascii="Times New Roman" w:hAnsi="Times New Roman"/>
          <w:b/>
          <w:i/>
          <w:sz w:val="20"/>
          <w:szCs w:val="20"/>
          <w:u w:val="single"/>
        </w:rPr>
        <w:t>150,0%</w:t>
      </w:r>
      <w:r w:rsidRPr="009910A3">
        <w:rPr>
          <w:rFonts w:ascii="Times New Roman" w:hAnsi="Times New Roman"/>
          <w:sz w:val="20"/>
          <w:szCs w:val="20"/>
        </w:rPr>
        <w:t>,</w:t>
      </w:r>
      <w:r w:rsidRPr="009910A3">
        <w:rPr>
          <w:sz w:val="20"/>
          <w:szCs w:val="20"/>
        </w:rPr>
        <w:t xml:space="preserve"> </w:t>
      </w:r>
      <w:r w:rsidRPr="009910A3">
        <w:rPr>
          <w:rFonts w:ascii="Times New Roman" w:hAnsi="Times New Roman"/>
          <w:sz w:val="20"/>
          <w:szCs w:val="20"/>
        </w:rPr>
        <w:t>что в сумме составляет  8 698,5 тыс. рублей,</w:t>
      </w:r>
      <w:r w:rsidRPr="009910A3">
        <w:rPr>
          <w:sz w:val="20"/>
          <w:szCs w:val="20"/>
        </w:rPr>
        <w:t xml:space="preserve"> </w:t>
      </w:r>
      <w:r w:rsidRPr="009910A3">
        <w:rPr>
          <w:rFonts w:ascii="Times New Roman" w:hAnsi="Times New Roman"/>
          <w:sz w:val="20"/>
          <w:szCs w:val="20"/>
        </w:rPr>
        <w:t xml:space="preserve"> к фактическому поступлению за 2018 года составляет </w:t>
      </w:r>
      <w:r w:rsidRPr="009910A3">
        <w:rPr>
          <w:rFonts w:ascii="Times New Roman" w:hAnsi="Times New Roman"/>
          <w:b/>
          <w:i/>
          <w:sz w:val="20"/>
          <w:szCs w:val="20"/>
          <w:u w:val="single"/>
        </w:rPr>
        <w:t>94,7%.</w:t>
      </w:r>
      <w:r w:rsidRPr="009910A3">
        <w:rPr>
          <w:rFonts w:ascii="Times New Roman" w:hAnsi="Times New Roman"/>
          <w:sz w:val="20"/>
          <w:szCs w:val="20"/>
        </w:rPr>
        <w:t xml:space="preserve"> или на 484,4 тыс. рублей меньше.</w:t>
      </w:r>
    </w:p>
    <w:p w:rsidR="009910A3" w:rsidRPr="009910A3" w:rsidRDefault="009910A3" w:rsidP="009910A3">
      <w:pPr>
        <w:pStyle w:val="a4"/>
        <w:tabs>
          <w:tab w:val="left" w:pos="284"/>
        </w:tabs>
        <w:spacing w:after="0" w:line="240" w:lineRule="auto"/>
        <w:ind w:left="0"/>
        <w:jc w:val="both"/>
        <w:rPr>
          <w:sz w:val="20"/>
          <w:szCs w:val="20"/>
        </w:rPr>
      </w:pPr>
      <w:r w:rsidRPr="009910A3">
        <w:rPr>
          <w:rFonts w:ascii="Times New Roman" w:hAnsi="Times New Roman"/>
          <w:sz w:val="20"/>
          <w:szCs w:val="20"/>
        </w:rPr>
        <w:t xml:space="preserve">       Фактическое поступление данного вида дохода полностью зависит от платежей населения (госпошлина по делам, рассматриваемым в судах общей юрисдикции, мировыми судьями)</w:t>
      </w:r>
      <w:r w:rsidRPr="009910A3">
        <w:rPr>
          <w:sz w:val="20"/>
          <w:szCs w:val="20"/>
        </w:rPr>
        <w:t>.</w:t>
      </w:r>
      <w:r w:rsidRPr="009910A3">
        <w:rPr>
          <w:rFonts w:ascii="Times New Roman" w:hAnsi="Times New Roman"/>
          <w:sz w:val="20"/>
          <w:szCs w:val="20"/>
        </w:rPr>
        <w:t xml:space="preserve"> </w:t>
      </w:r>
    </w:p>
    <w:p w:rsidR="009910A3" w:rsidRPr="009910A3" w:rsidRDefault="009910A3" w:rsidP="009910A3">
      <w:pPr>
        <w:numPr>
          <w:ilvl w:val="12"/>
          <w:numId w:val="0"/>
        </w:numPr>
        <w:tabs>
          <w:tab w:val="left" w:pos="284"/>
        </w:tabs>
        <w:jc w:val="both"/>
        <w:rPr>
          <w:sz w:val="20"/>
          <w:szCs w:val="20"/>
        </w:rPr>
      </w:pPr>
      <w:r w:rsidRPr="009910A3">
        <w:rPr>
          <w:sz w:val="20"/>
          <w:szCs w:val="20"/>
        </w:rPr>
        <w:t xml:space="preserve">        Удельный вес в общем поступлении собственных доходов составляет ≈</w:t>
      </w:r>
      <w:r w:rsidRPr="009910A3">
        <w:rPr>
          <w:b/>
          <w:i/>
          <w:sz w:val="20"/>
          <w:szCs w:val="20"/>
        </w:rPr>
        <w:t>2,3%</w:t>
      </w:r>
      <w:r w:rsidRPr="009910A3">
        <w:rPr>
          <w:sz w:val="20"/>
          <w:szCs w:val="20"/>
        </w:rPr>
        <w:t>.</w:t>
      </w:r>
    </w:p>
    <w:p w:rsidR="009910A3" w:rsidRPr="009910A3" w:rsidRDefault="009910A3" w:rsidP="009910A3">
      <w:pPr>
        <w:numPr>
          <w:ilvl w:val="0"/>
          <w:numId w:val="8"/>
        </w:numPr>
        <w:jc w:val="both"/>
        <w:rPr>
          <w:i/>
          <w:iCs/>
          <w:sz w:val="20"/>
          <w:szCs w:val="20"/>
        </w:rPr>
      </w:pPr>
      <w:r w:rsidRPr="009910A3">
        <w:rPr>
          <w:b/>
          <w:bCs/>
          <w:i/>
          <w:iCs/>
          <w:sz w:val="20"/>
          <w:szCs w:val="20"/>
          <w:u w:val="single"/>
        </w:rPr>
        <w:t>Доходы от использования имущества, находящегося в муниципальной собственности.</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План по поступлению доходов от использования имущества, находящегося в муниципальной собственности  выполнен на </w:t>
      </w:r>
      <w:r w:rsidRPr="009910A3">
        <w:rPr>
          <w:rFonts w:ascii="Times New Roman" w:hAnsi="Times New Roman"/>
          <w:b/>
          <w:i/>
          <w:sz w:val="20"/>
          <w:szCs w:val="20"/>
          <w:u w:val="single"/>
        </w:rPr>
        <w:t>93,6%</w:t>
      </w:r>
      <w:r w:rsidRPr="009910A3">
        <w:rPr>
          <w:rFonts w:ascii="Times New Roman" w:hAnsi="Times New Roman"/>
          <w:sz w:val="20"/>
          <w:szCs w:val="20"/>
        </w:rPr>
        <w:t xml:space="preserve">, что в сумме составляет  54 534,2 тыс. рублей, к фактическому поступлению за  2018 года составляет </w:t>
      </w:r>
      <w:r w:rsidRPr="009910A3">
        <w:rPr>
          <w:rFonts w:ascii="Times New Roman" w:hAnsi="Times New Roman"/>
          <w:b/>
          <w:i/>
          <w:sz w:val="20"/>
          <w:szCs w:val="20"/>
          <w:u w:val="single"/>
        </w:rPr>
        <w:t>148,7%.</w:t>
      </w:r>
      <w:r w:rsidRPr="009910A3">
        <w:rPr>
          <w:rFonts w:ascii="Times New Roman" w:hAnsi="Times New Roman"/>
          <w:sz w:val="20"/>
          <w:szCs w:val="20"/>
        </w:rPr>
        <w:t xml:space="preserve"> или на 17 854,4 тыс. рублей больше.</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На увеличение данного вида дохода повлияло поступление доходов от сдачи в аренду имущества, находящегося в муниципальной собственности (аренда земли), а именно оплата задолженности прошлого года от филиала АО «ОТЭК». </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t xml:space="preserve">        Удельный вес в общем поступлении собственных доходов составляет ≈</w:t>
      </w:r>
      <w:r w:rsidRPr="009910A3">
        <w:rPr>
          <w:rFonts w:ascii="Times New Roman" w:hAnsi="Times New Roman"/>
          <w:b/>
          <w:i/>
          <w:sz w:val="20"/>
          <w:szCs w:val="20"/>
        </w:rPr>
        <w:t>14,6%</w:t>
      </w:r>
      <w:r w:rsidRPr="009910A3">
        <w:rPr>
          <w:rFonts w:ascii="Times New Roman" w:hAnsi="Times New Roman"/>
          <w:sz w:val="20"/>
          <w:szCs w:val="20"/>
        </w:rPr>
        <w:t xml:space="preserve">. </w:t>
      </w:r>
    </w:p>
    <w:p w:rsidR="009910A3" w:rsidRPr="009910A3" w:rsidRDefault="009910A3" w:rsidP="009910A3">
      <w:pPr>
        <w:pStyle w:val="a4"/>
        <w:numPr>
          <w:ilvl w:val="0"/>
          <w:numId w:val="7"/>
        </w:numPr>
        <w:tabs>
          <w:tab w:val="left" w:pos="284"/>
        </w:tabs>
        <w:spacing w:after="0" w:line="240" w:lineRule="auto"/>
        <w:ind w:left="0" w:firstLine="0"/>
        <w:jc w:val="both"/>
        <w:rPr>
          <w:rFonts w:ascii="Times New Roman" w:hAnsi="Times New Roman"/>
          <w:sz w:val="20"/>
          <w:szCs w:val="20"/>
        </w:rPr>
      </w:pPr>
      <w:r w:rsidRPr="009910A3">
        <w:rPr>
          <w:rFonts w:ascii="Times New Roman" w:hAnsi="Times New Roman"/>
          <w:b/>
          <w:i/>
          <w:sz w:val="20"/>
          <w:szCs w:val="20"/>
          <w:u w:val="single"/>
        </w:rPr>
        <w:t>Плата за негативное воздействие на окружающую среду</w:t>
      </w:r>
      <w:r w:rsidRPr="009910A3">
        <w:rPr>
          <w:b/>
          <w:sz w:val="20"/>
          <w:szCs w:val="20"/>
        </w:rPr>
        <w:t>.</w:t>
      </w:r>
      <w:r w:rsidRPr="009910A3">
        <w:rPr>
          <w:sz w:val="20"/>
          <w:szCs w:val="20"/>
        </w:rPr>
        <w:t xml:space="preserve"> </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b/>
          <w:i/>
          <w:sz w:val="20"/>
          <w:szCs w:val="20"/>
        </w:rPr>
        <w:t xml:space="preserve">        </w:t>
      </w:r>
      <w:r w:rsidRPr="009910A3">
        <w:rPr>
          <w:rFonts w:ascii="Times New Roman" w:hAnsi="Times New Roman"/>
          <w:sz w:val="20"/>
          <w:szCs w:val="20"/>
        </w:rPr>
        <w:t xml:space="preserve">План по поступлению доходов от платы за негативное воздействие на окружающую среду выполнен на </w:t>
      </w:r>
      <w:r w:rsidRPr="009910A3">
        <w:rPr>
          <w:rFonts w:ascii="Times New Roman" w:hAnsi="Times New Roman"/>
          <w:b/>
          <w:i/>
          <w:sz w:val="20"/>
          <w:szCs w:val="20"/>
          <w:u w:val="single"/>
        </w:rPr>
        <w:t>70,6%</w:t>
      </w:r>
      <w:r w:rsidRPr="009910A3">
        <w:rPr>
          <w:rFonts w:ascii="Times New Roman" w:hAnsi="Times New Roman"/>
          <w:sz w:val="20"/>
          <w:szCs w:val="20"/>
        </w:rPr>
        <w:t xml:space="preserve">, что в сумме составляет  4 380,2 тыс. рублей, к факту за 2018 год составляет </w:t>
      </w:r>
      <w:r w:rsidRPr="009910A3">
        <w:rPr>
          <w:rFonts w:ascii="Times New Roman" w:hAnsi="Times New Roman"/>
          <w:b/>
          <w:i/>
          <w:sz w:val="20"/>
          <w:szCs w:val="20"/>
          <w:u w:val="single"/>
        </w:rPr>
        <w:t>43,0%.</w:t>
      </w:r>
      <w:r w:rsidRPr="009910A3">
        <w:rPr>
          <w:rFonts w:ascii="Times New Roman" w:hAnsi="Times New Roman"/>
          <w:sz w:val="20"/>
          <w:szCs w:val="20"/>
        </w:rPr>
        <w:t xml:space="preserve"> или на 5 795,7 тыс. рублей меньше.</w:t>
      </w:r>
    </w:p>
    <w:p w:rsidR="009910A3" w:rsidRPr="009910A3" w:rsidRDefault="009910A3" w:rsidP="009910A3">
      <w:pPr>
        <w:pStyle w:val="a4"/>
        <w:tabs>
          <w:tab w:val="left" w:pos="284"/>
        </w:tabs>
        <w:spacing w:after="0" w:line="240" w:lineRule="auto"/>
        <w:ind w:left="0"/>
        <w:jc w:val="both"/>
        <w:rPr>
          <w:sz w:val="20"/>
          <w:szCs w:val="20"/>
        </w:rPr>
      </w:pPr>
      <w:r w:rsidRPr="009910A3">
        <w:rPr>
          <w:sz w:val="20"/>
          <w:szCs w:val="20"/>
        </w:rPr>
        <w:t xml:space="preserve">        </w:t>
      </w:r>
      <w:r w:rsidRPr="009910A3">
        <w:rPr>
          <w:rFonts w:ascii="Times New Roman" w:hAnsi="Times New Roman"/>
          <w:sz w:val="20"/>
          <w:szCs w:val="20"/>
        </w:rPr>
        <w:t>Основной причиной снижения поступления от данного вида доходов является то, что поступления, запланированные  от основного налогоплательщика ПАО «ППГХО» по решениям Арбитражного суда Забайкальского края и исковым заявлениям Министерства природных ресурсов Забайкальского края, были оплачены в течение прошлого отчетного периода</w:t>
      </w:r>
      <w:r w:rsidRPr="009910A3">
        <w:rPr>
          <w:sz w:val="20"/>
          <w:szCs w:val="20"/>
        </w:rPr>
        <w:t>.</w:t>
      </w:r>
      <w:r w:rsidRPr="009910A3">
        <w:rPr>
          <w:rFonts w:ascii="Times New Roman" w:hAnsi="Times New Roman"/>
          <w:sz w:val="20"/>
          <w:szCs w:val="20"/>
        </w:rPr>
        <w:t xml:space="preserve"> </w:t>
      </w:r>
    </w:p>
    <w:p w:rsidR="009910A3" w:rsidRPr="009910A3" w:rsidRDefault="009910A3" w:rsidP="009910A3">
      <w:pPr>
        <w:jc w:val="both"/>
        <w:rPr>
          <w:sz w:val="20"/>
          <w:szCs w:val="20"/>
        </w:rPr>
      </w:pPr>
      <w:r w:rsidRPr="009910A3">
        <w:rPr>
          <w:sz w:val="20"/>
          <w:szCs w:val="20"/>
        </w:rPr>
        <w:t xml:space="preserve">       Удельный вес в общем поступлении собственных доходов составляет ≈</w:t>
      </w:r>
      <w:r w:rsidRPr="009910A3">
        <w:rPr>
          <w:b/>
          <w:i/>
          <w:sz w:val="20"/>
          <w:szCs w:val="20"/>
        </w:rPr>
        <w:t>1,2%</w:t>
      </w:r>
      <w:r w:rsidRPr="009910A3">
        <w:rPr>
          <w:sz w:val="20"/>
          <w:szCs w:val="20"/>
        </w:rPr>
        <w:t xml:space="preserve">. </w:t>
      </w:r>
    </w:p>
    <w:p w:rsidR="009910A3" w:rsidRPr="009910A3" w:rsidRDefault="009910A3" w:rsidP="009910A3">
      <w:pPr>
        <w:numPr>
          <w:ilvl w:val="0"/>
          <w:numId w:val="7"/>
        </w:numPr>
        <w:tabs>
          <w:tab w:val="left" w:pos="284"/>
          <w:tab w:val="left" w:pos="1134"/>
        </w:tabs>
        <w:ind w:left="0" w:firstLine="0"/>
        <w:jc w:val="both"/>
        <w:rPr>
          <w:sz w:val="20"/>
          <w:szCs w:val="20"/>
        </w:rPr>
      </w:pPr>
      <w:r w:rsidRPr="009910A3">
        <w:rPr>
          <w:b/>
          <w:i/>
          <w:sz w:val="20"/>
          <w:szCs w:val="20"/>
          <w:u w:val="single"/>
        </w:rPr>
        <w:t>Доходы от продажи имущества, находящегося в муниципальной собственности</w:t>
      </w:r>
      <w:r w:rsidRPr="009910A3">
        <w:rPr>
          <w:sz w:val="20"/>
          <w:szCs w:val="20"/>
        </w:rPr>
        <w:t xml:space="preserve"> </w:t>
      </w:r>
    </w:p>
    <w:p w:rsidR="009910A3" w:rsidRPr="009910A3" w:rsidRDefault="009910A3" w:rsidP="009910A3">
      <w:pPr>
        <w:pStyle w:val="a4"/>
        <w:tabs>
          <w:tab w:val="left" w:pos="284"/>
          <w:tab w:val="left" w:pos="1134"/>
        </w:tabs>
        <w:spacing w:after="0" w:line="240" w:lineRule="auto"/>
        <w:ind w:left="0" w:firstLine="425"/>
        <w:jc w:val="both"/>
        <w:rPr>
          <w:rFonts w:ascii="Times New Roman" w:hAnsi="Times New Roman"/>
          <w:sz w:val="20"/>
          <w:szCs w:val="20"/>
        </w:rPr>
      </w:pPr>
      <w:r w:rsidRPr="009910A3">
        <w:rPr>
          <w:rFonts w:ascii="Times New Roman" w:hAnsi="Times New Roman"/>
          <w:sz w:val="20"/>
          <w:szCs w:val="20"/>
        </w:rPr>
        <w:t xml:space="preserve">  План по поступлению доходов от продажи имущества, находящегося в муниципальной собственности выполнен на </w:t>
      </w:r>
      <w:r w:rsidRPr="009910A3">
        <w:rPr>
          <w:rFonts w:ascii="Times New Roman" w:hAnsi="Times New Roman"/>
          <w:b/>
          <w:i/>
          <w:sz w:val="20"/>
          <w:szCs w:val="20"/>
          <w:u w:val="single"/>
        </w:rPr>
        <w:t>109,2%</w:t>
      </w:r>
      <w:r w:rsidRPr="009910A3">
        <w:rPr>
          <w:rFonts w:ascii="Times New Roman" w:hAnsi="Times New Roman"/>
          <w:sz w:val="20"/>
          <w:szCs w:val="20"/>
        </w:rPr>
        <w:t xml:space="preserve">, что в сумме составляет  21 840,2 тыс. рублей, к факту за 2018 год составляет </w:t>
      </w:r>
      <w:r w:rsidRPr="009910A3">
        <w:rPr>
          <w:rFonts w:ascii="Times New Roman" w:hAnsi="Times New Roman"/>
          <w:b/>
          <w:i/>
          <w:sz w:val="20"/>
          <w:szCs w:val="20"/>
          <w:u w:val="single"/>
        </w:rPr>
        <w:t>175,0%.</w:t>
      </w:r>
      <w:r w:rsidRPr="009910A3">
        <w:rPr>
          <w:rFonts w:ascii="Times New Roman" w:hAnsi="Times New Roman"/>
          <w:sz w:val="20"/>
          <w:szCs w:val="20"/>
        </w:rPr>
        <w:t xml:space="preserve"> или на 9 356,8 тыс. рублей больше.</w:t>
      </w:r>
    </w:p>
    <w:p w:rsidR="009910A3" w:rsidRPr="009910A3" w:rsidRDefault="009910A3" w:rsidP="009910A3">
      <w:pPr>
        <w:pStyle w:val="a4"/>
        <w:tabs>
          <w:tab w:val="left" w:pos="284"/>
        </w:tabs>
        <w:spacing w:after="0" w:line="240" w:lineRule="auto"/>
        <w:ind w:left="0"/>
        <w:jc w:val="both"/>
        <w:rPr>
          <w:sz w:val="20"/>
          <w:szCs w:val="20"/>
        </w:rPr>
      </w:pPr>
      <w:r w:rsidRPr="009910A3">
        <w:rPr>
          <w:rFonts w:ascii="Times New Roman" w:hAnsi="Times New Roman"/>
          <w:sz w:val="20"/>
          <w:szCs w:val="20"/>
        </w:rPr>
        <w:t xml:space="preserve">       Поступления данного вида дохода зависит от факта продажи имущества, находящегося в муниципальной собственности и поступлений денежных средств от продажи имущества в рассрочку. За 2019 года по сравнению с 2018 годом  поступила задолженность прошлых лет за приобретенное имущество от МСУ-50. </w:t>
      </w:r>
    </w:p>
    <w:p w:rsidR="009910A3" w:rsidRPr="009910A3" w:rsidRDefault="009910A3" w:rsidP="009910A3">
      <w:pPr>
        <w:tabs>
          <w:tab w:val="left" w:pos="1134"/>
        </w:tabs>
        <w:ind w:left="142" w:firstLine="425"/>
        <w:jc w:val="both"/>
        <w:rPr>
          <w:sz w:val="20"/>
          <w:szCs w:val="20"/>
        </w:rPr>
      </w:pPr>
      <w:r w:rsidRPr="009910A3">
        <w:rPr>
          <w:sz w:val="20"/>
          <w:szCs w:val="20"/>
        </w:rPr>
        <w:t xml:space="preserve"> Удельный вес в общем поступлении собственных доходов составляет ≈</w:t>
      </w:r>
      <w:r w:rsidRPr="009910A3">
        <w:rPr>
          <w:b/>
          <w:i/>
          <w:sz w:val="20"/>
          <w:szCs w:val="20"/>
        </w:rPr>
        <w:t>5,9%</w:t>
      </w:r>
      <w:r w:rsidRPr="009910A3">
        <w:rPr>
          <w:sz w:val="20"/>
          <w:szCs w:val="20"/>
        </w:rPr>
        <w:t xml:space="preserve">. </w:t>
      </w:r>
    </w:p>
    <w:p w:rsidR="009910A3" w:rsidRPr="009910A3" w:rsidRDefault="009910A3" w:rsidP="009910A3">
      <w:pPr>
        <w:numPr>
          <w:ilvl w:val="0"/>
          <w:numId w:val="12"/>
        </w:numPr>
        <w:autoSpaceDE w:val="0"/>
        <w:autoSpaceDN w:val="0"/>
        <w:adjustRightInd w:val="0"/>
        <w:ind w:left="284" w:hanging="284"/>
        <w:jc w:val="both"/>
        <w:rPr>
          <w:sz w:val="20"/>
          <w:szCs w:val="20"/>
        </w:rPr>
      </w:pPr>
      <w:r w:rsidRPr="009910A3">
        <w:rPr>
          <w:b/>
          <w:i/>
          <w:sz w:val="20"/>
          <w:szCs w:val="20"/>
          <w:u w:val="single"/>
        </w:rPr>
        <w:t>Штрафы, санкции, возмещение ущерба</w:t>
      </w:r>
      <w:r w:rsidRPr="009910A3">
        <w:rPr>
          <w:b/>
          <w:i/>
          <w:sz w:val="20"/>
          <w:szCs w:val="20"/>
        </w:rPr>
        <w:t>.</w:t>
      </w:r>
      <w:r w:rsidRPr="009910A3">
        <w:rPr>
          <w:sz w:val="20"/>
          <w:szCs w:val="20"/>
        </w:rPr>
        <w:t xml:space="preserve"> </w:t>
      </w:r>
    </w:p>
    <w:p w:rsidR="009910A3" w:rsidRPr="009910A3" w:rsidRDefault="009910A3" w:rsidP="009910A3">
      <w:pPr>
        <w:pStyle w:val="a4"/>
        <w:tabs>
          <w:tab w:val="left" w:pos="284"/>
          <w:tab w:val="left" w:pos="1134"/>
        </w:tabs>
        <w:spacing w:after="0" w:line="240" w:lineRule="auto"/>
        <w:ind w:left="0" w:firstLine="567"/>
        <w:jc w:val="both"/>
        <w:rPr>
          <w:rFonts w:ascii="Times New Roman" w:hAnsi="Times New Roman"/>
          <w:sz w:val="20"/>
          <w:szCs w:val="20"/>
        </w:rPr>
      </w:pPr>
      <w:r w:rsidRPr="009910A3">
        <w:rPr>
          <w:rFonts w:ascii="Times New Roman" w:hAnsi="Times New Roman"/>
          <w:sz w:val="20"/>
          <w:szCs w:val="20"/>
        </w:rPr>
        <w:t xml:space="preserve">План по поступлению доходов от штрафов, санкций, возмещения ущерба выполнен на </w:t>
      </w:r>
      <w:r w:rsidRPr="009910A3">
        <w:rPr>
          <w:rFonts w:ascii="Times New Roman" w:hAnsi="Times New Roman"/>
          <w:b/>
          <w:i/>
          <w:sz w:val="20"/>
          <w:szCs w:val="20"/>
          <w:u w:val="single"/>
        </w:rPr>
        <w:t>84,9%</w:t>
      </w:r>
      <w:r w:rsidRPr="009910A3">
        <w:rPr>
          <w:rFonts w:ascii="Times New Roman" w:hAnsi="Times New Roman"/>
          <w:sz w:val="20"/>
          <w:szCs w:val="20"/>
        </w:rPr>
        <w:t xml:space="preserve">, что в сумме составляет  5 517,3 тыс. рублей, к факту за 2018 год составляет </w:t>
      </w:r>
      <w:r w:rsidRPr="009910A3">
        <w:rPr>
          <w:rFonts w:ascii="Times New Roman" w:hAnsi="Times New Roman"/>
          <w:b/>
          <w:i/>
          <w:sz w:val="20"/>
          <w:szCs w:val="20"/>
          <w:u w:val="single"/>
        </w:rPr>
        <w:t>104,3%.</w:t>
      </w:r>
      <w:r w:rsidRPr="009910A3">
        <w:rPr>
          <w:rFonts w:ascii="Times New Roman" w:hAnsi="Times New Roman"/>
          <w:sz w:val="20"/>
          <w:szCs w:val="20"/>
        </w:rPr>
        <w:t xml:space="preserve"> или на 226,7 тыс. рублей больше.</w:t>
      </w:r>
    </w:p>
    <w:p w:rsidR="009910A3" w:rsidRPr="009910A3" w:rsidRDefault="009910A3" w:rsidP="009910A3">
      <w:pPr>
        <w:pStyle w:val="a4"/>
        <w:tabs>
          <w:tab w:val="left" w:pos="284"/>
        </w:tabs>
        <w:spacing w:after="0" w:line="240" w:lineRule="auto"/>
        <w:ind w:left="0"/>
        <w:jc w:val="both"/>
        <w:rPr>
          <w:rFonts w:ascii="Times New Roman" w:hAnsi="Times New Roman"/>
          <w:sz w:val="20"/>
          <w:szCs w:val="20"/>
        </w:rPr>
      </w:pPr>
      <w:r w:rsidRPr="009910A3">
        <w:rPr>
          <w:rFonts w:ascii="Times New Roman" w:hAnsi="Times New Roman"/>
          <w:sz w:val="20"/>
          <w:szCs w:val="20"/>
        </w:rPr>
        <w:lastRenderedPageBreak/>
        <w:t xml:space="preserve">       Поступление данного вида доходов напрямую зависит от  количества наложенных администраторами штрафов. </w:t>
      </w:r>
    </w:p>
    <w:p w:rsidR="009910A3" w:rsidRPr="009910A3" w:rsidRDefault="009910A3" w:rsidP="009910A3">
      <w:pPr>
        <w:autoSpaceDE w:val="0"/>
        <w:autoSpaceDN w:val="0"/>
        <w:adjustRightInd w:val="0"/>
        <w:ind w:firstLine="567"/>
        <w:jc w:val="both"/>
        <w:rPr>
          <w:sz w:val="20"/>
          <w:szCs w:val="20"/>
        </w:rPr>
      </w:pPr>
      <w:r w:rsidRPr="009910A3">
        <w:rPr>
          <w:sz w:val="20"/>
          <w:szCs w:val="20"/>
        </w:rPr>
        <w:t>Удельный вес в общем поступлении собственных доходов составляет ≈</w:t>
      </w:r>
      <w:r w:rsidRPr="009910A3">
        <w:rPr>
          <w:b/>
          <w:i/>
          <w:sz w:val="20"/>
          <w:szCs w:val="20"/>
        </w:rPr>
        <w:t>1,5%</w:t>
      </w:r>
      <w:r w:rsidRPr="009910A3">
        <w:rPr>
          <w:sz w:val="20"/>
          <w:szCs w:val="20"/>
        </w:rPr>
        <w:t>.</w:t>
      </w:r>
    </w:p>
    <w:p w:rsidR="009910A3" w:rsidRPr="009910A3" w:rsidRDefault="009910A3" w:rsidP="009910A3">
      <w:pPr>
        <w:autoSpaceDE w:val="0"/>
        <w:autoSpaceDN w:val="0"/>
        <w:adjustRightInd w:val="0"/>
        <w:ind w:firstLine="567"/>
        <w:jc w:val="both"/>
        <w:rPr>
          <w:sz w:val="20"/>
          <w:szCs w:val="20"/>
        </w:rPr>
      </w:pPr>
      <w:r w:rsidRPr="009910A3">
        <w:rPr>
          <w:sz w:val="20"/>
          <w:szCs w:val="20"/>
        </w:rPr>
        <w:t>Безвозмездных поступлений от других бюджетов бюджетной системы Российской Федерации за 2019 год поступило всего 1 186 814,9 тыс.руб., что составляет 99,6% от плановых назначений. В 2018 году за аналогичный период поступление составило – 901 903,3 тыс.руб., что ниже показателя 2019 года на 284 911,6 тыс.руб. Поступление в 2019 году по направлению доходов:</w:t>
      </w:r>
    </w:p>
    <w:p w:rsidR="009910A3" w:rsidRPr="009910A3" w:rsidRDefault="009910A3" w:rsidP="009910A3">
      <w:pPr>
        <w:autoSpaceDE w:val="0"/>
        <w:autoSpaceDN w:val="0"/>
        <w:adjustRightInd w:val="0"/>
        <w:ind w:firstLine="567"/>
        <w:jc w:val="both"/>
        <w:rPr>
          <w:sz w:val="20"/>
          <w:szCs w:val="20"/>
        </w:rPr>
      </w:pPr>
      <w:r w:rsidRPr="009910A3">
        <w:rPr>
          <w:sz w:val="20"/>
          <w:szCs w:val="20"/>
        </w:rPr>
        <w:t>- дотации бюджетам бюджетной системы – 177 868,3 тыс.руб. – 15,0%;</w:t>
      </w:r>
    </w:p>
    <w:p w:rsidR="009910A3" w:rsidRPr="009910A3" w:rsidRDefault="009910A3" w:rsidP="009910A3">
      <w:pPr>
        <w:autoSpaceDE w:val="0"/>
        <w:autoSpaceDN w:val="0"/>
        <w:adjustRightInd w:val="0"/>
        <w:ind w:firstLine="567"/>
        <w:jc w:val="both"/>
        <w:rPr>
          <w:sz w:val="20"/>
          <w:szCs w:val="20"/>
        </w:rPr>
      </w:pPr>
      <w:r w:rsidRPr="009910A3">
        <w:rPr>
          <w:sz w:val="20"/>
          <w:szCs w:val="20"/>
        </w:rPr>
        <w:t>- субсидии бюджетам бюджетной системы – 228 214,78 тыс.руб. – 19,2%;</w:t>
      </w:r>
    </w:p>
    <w:p w:rsidR="009910A3" w:rsidRPr="009910A3" w:rsidRDefault="009910A3" w:rsidP="009910A3">
      <w:pPr>
        <w:autoSpaceDE w:val="0"/>
        <w:autoSpaceDN w:val="0"/>
        <w:adjustRightInd w:val="0"/>
        <w:ind w:firstLine="567"/>
        <w:jc w:val="both"/>
        <w:rPr>
          <w:sz w:val="20"/>
          <w:szCs w:val="20"/>
        </w:rPr>
      </w:pPr>
      <w:r w:rsidRPr="009910A3">
        <w:rPr>
          <w:sz w:val="20"/>
          <w:szCs w:val="20"/>
        </w:rPr>
        <w:t>- субвенции бюджетам бюджетной системы – 746 694,4 тыс.руб. – 62,9%;</w:t>
      </w:r>
    </w:p>
    <w:p w:rsidR="009910A3" w:rsidRPr="009910A3" w:rsidRDefault="009910A3" w:rsidP="009910A3">
      <w:pPr>
        <w:autoSpaceDE w:val="0"/>
        <w:autoSpaceDN w:val="0"/>
        <w:adjustRightInd w:val="0"/>
        <w:ind w:firstLine="567"/>
        <w:jc w:val="both"/>
        <w:rPr>
          <w:sz w:val="20"/>
          <w:szCs w:val="20"/>
        </w:rPr>
      </w:pPr>
      <w:r w:rsidRPr="009910A3">
        <w:rPr>
          <w:sz w:val="20"/>
          <w:szCs w:val="20"/>
        </w:rPr>
        <w:t>- иные межбюджетные трансферты – 34 261,5 тыс.руб. – 2,9%</w:t>
      </w:r>
    </w:p>
    <w:p w:rsidR="009910A3" w:rsidRPr="009910A3" w:rsidRDefault="009910A3" w:rsidP="009910A3">
      <w:pPr>
        <w:autoSpaceDE w:val="0"/>
        <w:autoSpaceDN w:val="0"/>
        <w:adjustRightInd w:val="0"/>
        <w:ind w:firstLine="567"/>
        <w:jc w:val="both"/>
        <w:rPr>
          <w:sz w:val="20"/>
          <w:szCs w:val="20"/>
        </w:rPr>
      </w:pPr>
    </w:p>
    <w:p w:rsidR="009910A3" w:rsidRPr="009910A3" w:rsidRDefault="009910A3" w:rsidP="009910A3">
      <w:pPr>
        <w:ind w:right="175"/>
        <w:jc w:val="center"/>
        <w:rPr>
          <w:b/>
          <w:sz w:val="20"/>
          <w:szCs w:val="20"/>
        </w:rPr>
      </w:pPr>
      <w:r w:rsidRPr="009910A3">
        <w:rPr>
          <w:b/>
          <w:sz w:val="20"/>
          <w:szCs w:val="20"/>
        </w:rPr>
        <w:t>РАСХОДЫ</w:t>
      </w:r>
    </w:p>
    <w:p w:rsidR="009910A3" w:rsidRPr="009910A3" w:rsidRDefault="009910A3" w:rsidP="009910A3">
      <w:pPr>
        <w:ind w:right="175" w:firstLine="709"/>
        <w:jc w:val="both"/>
        <w:rPr>
          <w:sz w:val="20"/>
          <w:szCs w:val="20"/>
        </w:rPr>
      </w:pPr>
      <w:r w:rsidRPr="009910A3">
        <w:rPr>
          <w:sz w:val="20"/>
          <w:szCs w:val="20"/>
        </w:rPr>
        <w:t>В целом по бюджету муниципального района исполнение по расходам 2019  год составило 1 562 813,6 тыс.рублей или 98,4% от утверждённого плана на 2019 год.</w:t>
      </w:r>
    </w:p>
    <w:p w:rsidR="009910A3" w:rsidRPr="009910A3" w:rsidRDefault="009910A3" w:rsidP="009910A3">
      <w:pPr>
        <w:ind w:right="175" w:firstLine="709"/>
        <w:jc w:val="both"/>
        <w:rPr>
          <w:sz w:val="20"/>
          <w:szCs w:val="20"/>
        </w:rPr>
      </w:pPr>
      <w:r w:rsidRPr="009910A3">
        <w:rPr>
          <w:sz w:val="20"/>
          <w:szCs w:val="20"/>
        </w:rPr>
        <w:t>За аналогичный период  2018 года расходы составили  1 238 466,9 тыс.руб., что  меньше  расходов 2019 года на  324 346,7 тыс.руб. или на 20,8%.</w:t>
      </w:r>
    </w:p>
    <w:p w:rsidR="009910A3" w:rsidRPr="009910A3" w:rsidRDefault="009910A3" w:rsidP="009910A3">
      <w:pPr>
        <w:ind w:right="175" w:firstLine="708"/>
        <w:jc w:val="both"/>
        <w:rPr>
          <w:sz w:val="20"/>
          <w:szCs w:val="20"/>
        </w:rPr>
      </w:pPr>
      <w:r w:rsidRPr="009910A3">
        <w:rPr>
          <w:sz w:val="20"/>
          <w:szCs w:val="20"/>
        </w:rPr>
        <w:t>Из фактического расхода за 2019 год средства исполнены по бюджетам:</w:t>
      </w:r>
    </w:p>
    <w:p w:rsidR="009910A3" w:rsidRPr="009910A3" w:rsidRDefault="009910A3" w:rsidP="009910A3">
      <w:pPr>
        <w:numPr>
          <w:ilvl w:val="0"/>
          <w:numId w:val="10"/>
        </w:numPr>
        <w:tabs>
          <w:tab w:val="left" w:pos="993"/>
        </w:tabs>
        <w:ind w:left="0" w:right="175" w:firstLine="851"/>
        <w:jc w:val="both"/>
        <w:rPr>
          <w:sz w:val="20"/>
          <w:szCs w:val="20"/>
        </w:rPr>
      </w:pPr>
      <w:r w:rsidRPr="009910A3">
        <w:rPr>
          <w:b/>
          <w:sz w:val="20"/>
          <w:szCs w:val="20"/>
        </w:rPr>
        <w:t>Средства федерального бюджета</w:t>
      </w:r>
      <w:r w:rsidRPr="009910A3">
        <w:rPr>
          <w:sz w:val="20"/>
          <w:szCs w:val="20"/>
        </w:rPr>
        <w:t xml:space="preserve"> – 58 211,3 тыс.рублей – 3,7% от всех расходов бюджета за 2019 год.  За аналогичный период 2018 года расходы составили  20 968,3 тыс.рублей, что составляло 1,7%. Расходы за счёт средств из федерального бюджета в 2019 году составили:</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 xml:space="preserve">реализация государственной программы РФ "Обеспечение доступным и комфортным жильем и коммунальными услугами граждан Российской Федерации" в рамках федерального проекта "Формирование комфортной городской среды",  по региональному проекту  «Жильё и городская среда» формирование современной городской среды -  28 420,0 тыс.руб., </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реализация мероприятий плана социального развития центров экономического роста Забайкальского края, всего в размере 16 759,6 тыс</w:t>
      </w:r>
      <w:proofErr w:type="gramStart"/>
      <w:r w:rsidRPr="009910A3">
        <w:rPr>
          <w:sz w:val="20"/>
          <w:szCs w:val="20"/>
        </w:rPr>
        <w:t>.р</w:t>
      </w:r>
      <w:proofErr w:type="gramEnd"/>
      <w:r w:rsidRPr="009910A3">
        <w:rPr>
          <w:sz w:val="20"/>
          <w:szCs w:val="20"/>
        </w:rPr>
        <w:t>уб., в том числе:</w:t>
      </w:r>
    </w:p>
    <w:p w:rsidR="009910A3" w:rsidRPr="009910A3" w:rsidRDefault="009910A3" w:rsidP="009910A3">
      <w:pPr>
        <w:tabs>
          <w:tab w:val="left" w:pos="993"/>
        </w:tabs>
        <w:ind w:left="709" w:right="175"/>
        <w:jc w:val="both"/>
        <w:rPr>
          <w:sz w:val="20"/>
          <w:szCs w:val="20"/>
        </w:rPr>
      </w:pPr>
      <w:r w:rsidRPr="009910A3">
        <w:rPr>
          <w:sz w:val="20"/>
          <w:szCs w:val="20"/>
        </w:rPr>
        <w:t>- 9 900,0 тыс.руб. на текущий ремонт автомобильных дорог городского поселения,</w:t>
      </w:r>
    </w:p>
    <w:p w:rsidR="009910A3" w:rsidRPr="009910A3" w:rsidRDefault="009910A3" w:rsidP="009910A3">
      <w:pPr>
        <w:tabs>
          <w:tab w:val="left" w:pos="993"/>
        </w:tabs>
        <w:ind w:left="709" w:right="175"/>
        <w:jc w:val="both"/>
        <w:rPr>
          <w:sz w:val="20"/>
          <w:szCs w:val="20"/>
        </w:rPr>
      </w:pPr>
      <w:r w:rsidRPr="009910A3">
        <w:rPr>
          <w:sz w:val="20"/>
          <w:szCs w:val="20"/>
        </w:rPr>
        <w:t>- 2 970,0 тыс.руб. на строительство универсальных спортивных площадок,</w:t>
      </w:r>
    </w:p>
    <w:p w:rsidR="009910A3" w:rsidRPr="009910A3" w:rsidRDefault="009910A3" w:rsidP="009910A3">
      <w:pPr>
        <w:tabs>
          <w:tab w:val="left" w:pos="993"/>
        </w:tabs>
        <w:ind w:left="709" w:right="175"/>
        <w:jc w:val="both"/>
        <w:rPr>
          <w:sz w:val="20"/>
          <w:szCs w:val="20"/>
        </w:rPr>
      </w:pPr>
      <w:r w:rsidRPr="009910A3">
        <w:rPr>
          <w:sz w:val="20"/>
          <w:szCs w:val="20"/>
        </w:rPr>
        <w:t>- 2 400,2 тыс.руб. на благоустройство общественных территорий,</w:t>
      </w:r>
    </w:p>
    <w:p w:rsidR="009910A3" w:rsidRPr="009910A3" w:rsidRDefault="009910A3" w:rsidP="009910A3">
      <w:pPr>
        <w:tabs>
          <w:tab w:val="left" w:pos="993"/>
        </w:tabs>
        <w:ind w:left="709" w:right="175"/>
        <w:jc w:val="both"/>
        <w:rPr>
          <w:sz w:val="20"/>
          <w:szCs w:val="20"/>
        </w:rPr>
      </w:pPr>
      <w:r w:rsidRPr="009910A3">
        <w:rPr>
          <w:sz w:val="20"/>
          <w:szCs w:val="20"/>
        </w:rPr>
        <w:t>- 1 489,4  тыс.руб. на капитальный ремонт  ДОУ № 12 (кровля),</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в рамках реализации государственной программы Забайкальского края "Развитие образования Забайкальского края на 2014 - 2025 годы" обеспечение зданий общеобразовательных организаций санитарно-гигиеническими помещениями с соблюдением температурного режима – 4 830,0 тыс.руб.</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в рамках реализации государственной программы РФ "Развитие образования"  в рамках федерального проекта "Цифровая образовательная среда" выделены субсидии на реализацию мероприятий по внедрение целевой модели цифровой образовательной среды в общеобразовательных организациях и профессиональных образовательных организациях – 2 099,2 тыс.руб.,</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субсидия по государственной поддержке малого и среднего предпринимательства в субъектах Российской Федерации – 1 753,2 тыс.руб.,</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реализация мероприятий по обеспечению жильём молодых семей  - 1 681,4 тыс.руб.,</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иные межбюджетные трансферты на обеспечение дорожной деятельности – 1 500,0 тыс.руб.,</w:t>
      </w:r>
    </w:p>
    <w:p w:rsidR="009910A3" w:rsidRPr="009910A3" w:rsidRDefault="009910A3" w:rsidP="009910A3">
      <w:pPr>
        <w:numPr>
          <w:ilvl w:val="0"/>
          <w:numId w:val="9"/>
        </w:numPr>
        <w:tabs>
          <w:tab w:val="left" w:pos="993"/>
        </w:tabs>
        <w:ind w:left="142" w:right="175" w:firstLine="567"/>
        <w:jc w:val="both"/>
        <w:rPr>
          <w:sz w:val="20"/>
          <w:szCs w:val="20"/>
        </w:rPr>
      </w:pPr>
      <w:r w:rsidRPr="009910A3">
        <w:rPr>
          <w:sz w:val="20"/>
          <w:szCs w:val="20"/>
        </w:rPr>
        <w:t>субвенции на осуществление первичного воинского учёта на территориях, где отсутствуют военные комиссариаты – 1 000,4 тыс.руб.,</w:t>
      </w:r>
    </w:p>
    <w:p w:rsidR="009910A3" w:rsidRPr="009910A3" w:rsidRDefault="009910A3" w:rsidP="009910A3">
      <w:pPr>
        <w:numPr>
          <w:ilvl w:val="0"/>
          <w:numId w:val="9"/>
        </w:numPr>
        <w:tabs>
          <w:tab w:val="left" w:pos="993"/>
        </w:tabs>
        <w:ind w:left="0" w:right="175" w:firstLine="709"/>
        <w:jc w:val="both"/>
        <w:rPr>
          <w:sz w:val="20"/>
          <w:szCs w:val="20"/>
        </w:rPr>
      </w:pPr>
      <w:r w:rsidRPr="009910A3">
        <w:rPr>
          <w:sz w:val="20"/>
          <w:szCs w:val="20"/>
        </w:rPr>
        <w:t>реализация мероприятий в рамках государственной программы Забайкальского края "Развитие культуры в Забайкальском крае" на поддержку отрасли культуры – 167,5 тыс.руб.</w:t>
      </w:r>
    </w:p>
    <w:p w:rsidR="009910A3" w:rsidRPr="009910A3" w:rsidRDefault="009910A3" w:rsidP="009910A3">
      <w:pPr>
        <w:numPr>
          <w:ilvl w:val="0"/>
          <w:numId w:val="10"/>
        </w:numPr>
        <w:tabs>
          <w:tab w:val="left" w:pos="1418"/>
        </w:tabs>
        <w:ind w:left="0" w:right="175" w:firstLine="993"/>
        <w:jc w:val="both"/>
        <w:rPr>
          <w:sz w:val="20"/>
          <w:szCs w:val="20"/>
        </w:rPr>
      </w:pPr>
      <w:r w:rsidRPr="009910A3">
        <w:rPr>
          <w:b/>
          <w:sz w:val="20"/>
          <w:szCs w:val="20"/>
        </w:rPr>
        <w:t>Средства краевого бюджета</w:t>
      </w:r>
      <w:r w:rsidRPr="009910A3">
        <w:rPr>
          <w:sz w:val="20"/>
          <w:szCs w:val="20"/>
        </w:rPr>
        <w:t xml:space="preserve"> – 937 800,9 тыс.рублей – 60,0% от всех расходов бюджета за 2019 год. За аналогичный период 2018 года расходы составили  769 629,3 тыс</w:t>
      </w:r>
      <w:proofErr w:type="gramStart"/>
      <w:r w:rsidRPr="009910A3">
        <w:rPr>
          <w:sz w:val="20"/>
          <w:szCs w:val="20"/>
        </w:rPr>
        <w:t>.р</w:t>
      </w:r>
      <w:proofErr w:type="gramEnd"/>
      <w:r w:rsidRPr="009910A3">
        <w:rPr>
          <w:sz w:val="20"/>
          <w:szCs w:val="20"/>
        </w:rPr>
        <w:t>ублей. Увеличение расходов в 2019 году на 168 171,6 тыс</w:t>
      </w:r>
      <w:proofErr w:type="gramStart"/>
      <w:r w:rsidRPr="009910A3">
        <w:rPr>
          <w:sz w:val="20"/>
          <w:szCs w:val="20"/>
        </w:rPr>
        <w:t>.р</w:t>
      </w:r>
      <w:proofErr w:type="gramEnd"/>
      <w:r w:rsidRPr="009910A3">
        <w:rPr>
          <w:sz w:val="20"/>
          <w:szCs w:val="20"/>
        </w:rPr>
        <w:t xml:space="preserve">уб. связано с увеличением целевых показателей педагогических работников образовательных учреждений, ростом "доплаты МРОТ" прочего персонала увеличением субвенции на содержание ребёнка в семье опекуна и приёмной семье, а также участием муниципального района в реализации государственных (региональных) программ. </w:t>
      </w:r>
    </w:p>
    <w:p w:rsidR="009910A3" w:rsidRPr="009910A3" w:rsidRDefault="009910A3" w:rsidP="009910A3">
      <w:pPr>
        <w:tabs>
          <w:tab w:val="left" w:pos="1134"/>
        </w:tabs>
        <w:ind w:right="175" w:firstLine="851"/>
        <w:jc w:val="both"/>
        <w:rPr>
          <w:sz w:val="20"/>
          <w:szCs w:val="20"/>
        </w:rPr>
      </w:pPr>
      <w:r w:rsidRPr="009910A3">
        <w:rPr>
          <w:sz w:val="20"/>
          <w:szCs w:val="20"/>
        </w:rPr>
        <w:t>Основными направлениями расходов краевого бюджета являются:</w:t>
      </w:r>
    </w:p>
    <w:p w:rsidR="009910A3" w:rsidRPr="009910A3" w:rsidRDefault="009910A3" w:rsidP="009910A3">
      <w:pPr>
        <w:numPr>
          <w:ilvl w:val="0"/>
          <w:numId w:val="13"/>
        </w:numPr>
        <w:tabs>
          <w:tab w:val="left" w:pos="1276"/>
        </w:tabs>
        <w:ind w:left="0" w:right="175" w:firstLine="851"/>
        <w:jc w:val="both"/>
        <w:rPr>
          <w:sz w:val="20"/>
          <w:szCs w:val="20"/>
        </w:rPr>
      </w:pPr>
      <w:r w:rsidRPr="009910A3">
        <w:rPr>
          <w:sz w:val="20"/>
          <w:szCs w:val="20"/>
        </w:rPr>
        <w:t>субвенции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 665 093,0 тыс.рублей;</w:t>
      </w:r>
    </w:p>
    <w:p w:rsidR="009910A3" w:rsidRPr="009910A3" w:rsidRDefault="009910A3" w:rsidP="009910A3">
      <w:pPr>
        <w:numPr>
          <w:ilvl w:val="0"/>
          <w:numId w:val="13"/>
        </w:numPr>
        <w:tabs>
          <w:tab w:val="left" w:pos="1276"/>
        </w:tabs>
        <w:ind w:left="0" w:right="175" w:firstLine="851"/>
        <w:jc w:val="both"/>
        <w:rPr>
          <w:sz w:val="20"/>
          <w:szCs w:val="20"/>
        </w:rPr>
      </w:pPr>
      <w:r w:rsidRPr="009910A3">
        <w:rPr>
          <w:sz w:val="20"/>
          <w:szCs w:val="20"/>
        </w:rP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счёт средств муниципального района (городского округа) – 109 285,9 тыс</w:t>
      </w:r>
      <w:proofErr w:type="gramStart"/>
      <w:r w:rsidRPr="009910A3">
        <w:rPr>
          <w:sz w:val="20"/>
          <w:szCs w:val="20"/>
        </w:rPr>
        <w:t>.р</w:t>
      </w:r>
      <w:proofErr w:type="gramEnd"/>
      <w:r w:rsidRPr="009910A3">
        <w:rPr>
          <w:sz w:val="20"/>
          <w:szCs w:val="20"/>
        </w:rPr>
        <w:t>уб., направленных на выплату заработной платы и начисления на оплату труда работников  муниципального района, а также  работников городского и сельских поселений;</w:t>
      </w:r>
    </w:p>
    <w:p w:rsidR="009910A3" w:rsidRPr="009910A3" w:rsidRDefault="009910A3" w:rsidP="009910A3">
      <w:pPr>
        <w:numPr>
          <w:ilvl w:val="0"/>
          <w:numId w:val="13"/>
        </w:numPr>
        <w:tabs>
          <w:tab w:val="left" w:pos="1276"/>
        </w:tabs>
        <w:ind w:left="0" w:right="175" w:firstLine="851"/>
        <w:jc w:val="both"/>
        <w:rPr>
          <w:sz w:val="20"/>
          <w:szCs w:val="20"/>
        </w:rPr>
      </w:pPr>
      <w:r w:rsidRPr="009910A3">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 – 43 384,5 тыс.рублей;</w:t>
      </w:r>
    </w:p>
    <w:p w:rsidR="009910A3" w:rsidRPr="009910A3" w:rsidRDefault="009910A3" w:rsidP="009910A3">
      <w:pPr>
        <w:numPr>
          <w:ilvl w:val="0"/>
          <w:numId w:val="13"/>
        </w:numPr>
        <w:tabs>
          <w:tab w:val="left" w:pos="1276"/>
        </w:tabs>
        <w:ind w:left="0" w:right="175" w:firstLine="851"/>
        <w:jc w:val="both"/>
        <w:rPr>
          <w:sz w:val="20"/>
          <w:szCs w:val="20"/>
        </w:rPr>
      </w:pPr>
      <w:r w:rsidRPr="009910A3">
        <w:rPr>
          <w:sz w:val="20"/>
          <w:szCs w:val="20"/>
        </w:rPr>
        <w:lastRenderedPageBreak/>
        <w:t>субсидии из средств дорожного фонда Забайкальского края бюджетам муниципальных районов и городских округов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городскому поселению – 38 500,00 тыс.руб.;</w:t>
      </w:r>
    </w:p>
    <w:p w:rsidR="009910A3" w:rsidRPr="009910A3" w:rsidRDefault="009910A3" w:rsidP="009910A3">
      <w:pPr>
        <w:numPr>
          <w:ilvl w:val="0"/>
          <w:numId w:val="13"/>
        </w:numPr>
        <w:tabs>
          <w:tab w:val="left" w:pos="1276"/>
        </w:tabs>
        <w:ind w:left="0" w:right="175" w:firstLine="851"/>
        <w:jc w:val="both"/>
        <w:rPr>
          <w:sz w:val="20"/>
          <w:szCs w:val="20"/>
        </w:rPr>
      </w:pPr>
      <w:r w:rsidRPr="009910A3">
        <w:rPr>
          <w:sz w:val="20"/>
          <w:szCs w:val="20"/>
        </w:rPr>
        <w:t>субсидии на выравнивание обеспеченности муниципальных районов на реализацию отдельных расходных обязательств – 12 504,5 тыс.руб., направленных на оплату коммунальных услуг, расходов на содержание имущества и прочих работ (услуг) образовательных учреждений Комитета по управлению образованием, Комитета молодёжной политики, культуры и спорта;</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субсидии на обеспечение основных требований действующего законодательства в области пожарной безопасности образовательных организаций – 11 729,0 тыс.руб., средства направлены на ремонт пожарной сигнализации в учреждениях Комитета по управлению образованием;</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субсидии на обеспечение основных требований действующего законодательства в области антитеррористической безопасности образовательных организаций – 9 781,0 тыс.руб., средства направлены на монтаж систем контроля доступа в учреждениях Комитета по управлению образованием;</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субвенция на предоставление дотаций  поселений на выравнивание бюджетной обеспеченности – 8 754,0 тыс.рублей;</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 8 095,5 тыс</w:t>
      </w:r>
      <w:proofErr w:type="gramStart"/>
      <w:r w:rsidRPr="009910A3">
        <w:rPr>
          <w:sz w:val="20"/>
          <w:szCs w:val="20"/>
        </w:rPr>
        <w:t>.р</w:t>
      </w:r>
      <w:proofErr w:type="gramEnd"/>
      <w:r w:rsidRPr="009910A3">
        <w:rPr>
          <w:sz w:val="20"/>
          <w:szCs w:val="20"/>
        </w:rPr>
        <w:t>ублей;</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 xml:space="preserve">субсидии, выделяемые в 2019 году из бюджета Забайкальского края бюджетам муниципальных районов и городских округов Забайкальского края на реализацию мероприятий по ликвидации мест несанкционированного размещения отходов – 6 896,8 тыс.руб.; </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 xml:space="preserve">субвенции на обеспечение бесплатным питанием детей из малоимущих семей, обучающихся в муниципальных общеобразовательных учреждениях  - 6 865,7 тыс.рублей; </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 – 5 316,5 тыс.рублей;</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 xml:space="preserve">субсидии, выделяемые в 2019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 находящихся в муниципальной собственности – 4 313,3 тыс.руб. (СП «Маргуцекское» - 2 875,2 тыс.руб., СП «Ковылинское» - 1 438,1 тыс.руб.); </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 xml:space="preserve">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 2 560,0 тыс.рублей; </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обеспечение отдыха, организация и обеспечение оздоровления детей в каникулярное время в муниципальных организациях отдыха детей и их оздоровления – 940,8 тыс.рублей;</w:t>
      </w:r>
    </w:p>
    <w:p w:rsidR="009910A3" w:rsidRPr="009910A3" w:rsidRDefault="009910A3" w:rsidP="009910A3">
      <w:pPr>
        <w:numPr>
          <w:ilvl w:val="0"/>
          <w:numId w:val="13"/>
        </w:numPr>
        <w:tabs>
          <w:tab w:val="left" w:pos="1276"/>
          <w:tab w:val="left" w:pos="2268"/>
        </w:tabs>
        <w:ind w:left="0" w:right="175" w:firstLine="851"/>
        <w:jc w:val="both"/>
        <w:rPr>
          <w:sz w:val="20"/>
          <w:szCs w:val="20"/>
        </w:rPr>
      </w:pPr>
      <w:r w:rsidRPr="009910A3">
        <w:rPr>
          <w:sz w:val="20"/>
          <w:szCs w:val="20"/>
        </w:rPr>
        <w:t>и другие.</w:t>
      </w:r>
    </w:p>
    <w:p w:rsidR="009910A3" w:rsidRPr="009910A3" w:rsidRDefault="009910A3" w:rsidP="009910A3">
      <w:pPr>
        <w:numPr>
          <w:ilvl w:val="0"/>
          <w:numId w:val="10"/>
        </w:numPr>
        <w:tabs>
          <w:tab w:val="left" w:pos="1418"/>
        </w:tabs>
        <w:ind w:left="0" w:right="175" w:firstLine="1134"/>
        <w:jc w:val="both"/>
        <w:rPr>
          <w:sz w:val="20"/>
          <w:szCs w:val="20"/>
        </w:rPr>
      </w:pPr>
      <w:r w:rsidRPr="009910A3">
        <w:rPr>
          <w:b/>
          <w:sz w:val="20"/>
          <w:szCs w:val="20"/>
        </w:rPr>
        <w:t>Средства из бюджетов городского и сельских поселений</w:t>
      </w:r>
      <w:r w:rsidRPr="009910A3">
        <w:rPr>
          <w:sz w:val="20"/>
          <w:szCs w:val="20"/>
        </w:rPr>
        <w:t xml:space="preserve"> – 11 053,8 тыс.руб., что составляет 0,7% от всех расходов бюджета за 2019 год. В основные расходы вошли:</w:t>
      </w:r>
    </w:p>
    <w:p w:rsidR="009910A3" w:rsidRPr="009910A3" w:rsidRDefault="009910A3" w:rsidP="009910A3">
      <w:pPr>
        <w:numPr>
          <w:ilvl w:val="0"/>
          <w:numId w:val="11"/>
        </w:numPr>
        <w:tabs>
          <w:tab w:val="left" w:pos="1276"/>
        </w:tabs>
        <w:ind w:left="0" w:right="175" w:firstLine="851"/>
        <w:jc w:val="both"/>
        <w:rPr>
          <w:sz w:val="20"/>
          <w:szCs w:val="20"/>
        </w:rPr>
      </w:pPr>
      <w:r w:rsidRPr="009910A3">
        <w:rPr>
          <w:sz w:val="20"/>
          <w:szCs w:val="20"/>
        </w:rPr>
        <w:t xml:space="preserve">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всего – 10 938,8 тыс.руб., в </w:t>
      </w:r>
      <w:proofErr w:type="spellStart"/>
      <w:r w:rsidRPr="009910A3">
        <w:rPr>
          <w:sz w:val="20"/>
          <w:szCs w:val="20"/>
        </w:rPr>
        <w:t>т.ч</w:t>
      </w:r>
      <w:proofErr w:type="spellEnd"/>
      <w:r w:rsidRPr="009910A3">
        <w:rPr>
          <w:sz w:val="20"/>
          <w:szCs w:val="20"/>
        </w:rPr>
        <w:t>.:</w:t>
      </w:r>
    </w:p>
    <w:p w:rsidR="009910A3" w:rsidRPr="009910A3" w:rsidRDefault="009910A3" w:rsidP="009910A3">
      <w:pPr>
        <w:tabs>
          <w:tab w:val="left" w:pos="1276"/>
        </w:tabs>
        <w:ind w:right="175" w:firstLine="851"/>
        <w:jc w:val="both"/>
        <w:rPr>
          <w:sz w:val="20"/>
          <w:szCs w:val="20"/>
        </w:rPr>
      </w:pPr>
      <w:r w:rsidRPr="009910A3">
        <w:rPr>
          <w:sz w:val="20"/>
          <w:szCs w:val="20"/>
        </w:rPr>
        <w:t>- на исполнение полномочий по организации досуга на селе – 7 789,9 тыс.руб.,</w:t>
      </w:r>
    </w:p>
    <w:p w:rsidR="009910A3" w:rsidRPr="009910A3" w:rsidRDefault="009910A3" w:rsidP="009910A3">
      <w:pPr>
        <w:tabs>
          <w:tab w:val="left" w:pos="1276"/>
        </w:tabs>
        <w:ind w:right="175" w:firstLine="851"/>
        <w:jc w:val="both"/>
        <w:rPr>
          <w:sz w:val="20"/>
          <w:szCs w:val="20"/>
        </w:rPr>
      </w:pPr>
      <w:r w:rsidRPr="009910A3">
        <w:rPr>
          <w:sz w:val="20"/>
          <w:szCs w:val="20"/>
        </w:rPr>
        <w:t xml:space="preserve">- на исполнение полномочий </w:t>
      </w:r>
      <w:r w:rsidRPr="009910A3">
        <w:rPr>
          <w:color w:val="000000"/>
          <w:sz w:val="20"/>
          <w:szCs w:val="20"/>
          <w:shd w:val="clear" w:color="auto" w:fill="FFFFFF"/>
        </w:rPr>
        <w:t xml:space="preserve">по </w:t>
      </w:r>
      <w:r w:rsidRPr="009910A3">
        <w:rPr>
          <w:sz w:val="20"/>
          <w:szCs w:val="20"/>
        </w:rPr>
        <w:t>составлению, исполнению бюджета, осуществлению контроля за его исполнением, составлению отчёта об исполнении бюджетов сельских поселений – 2 149,2 тыс</w:t>
      </w:r>
      <w:proofErr w:type="gramStart"/>
      <w:r w:rsidRPr="009910A3">
        <w:rPr>
          <w:sz w:val="20"/>
          <w:szCs w:val="20"/>
        </w:rPr>
        <w:t>.р</w:t>
      </w:r>
      <w:proofErr w:type="gramEnd"/>
      <w:r w:rsidRPr="009910A3">
        <w:rPr>
          <w:sz w:val="20"/>
          <w:szCs w:val="20"/>
        </w:rPr>
        <w:t>уб.;</w:t>
      </w:r>
    </w:p>
    <w:p w:rsidR="009910A3" w:rsidRPr="009910A3" w:rsidRDefault="009910A3" w:rsidP="009910A3">
      <w:pPr>
        <w:tabs>
          <w:tab w:val="left" w:pos="1276"/>
        </w:tabs>
        <w:ind w:right="175" w:firstLine="851"/>
        <w:jc w:val="both"/>
        <w:rPr>
          <w:sz w:val="20"/>
          <w:szCs w:val="20"/>
        </w:rPr>
      </w:pPr>
      <w:r w:rsidRPr="009910A3">
        <w:rPr>
          <w:color w:val="000000"/>
          <w:sz w:val="20"/>
          <w:szCs w:val="20"/>
          <w:shd w:val="clear" w:color="auto" w:fill="FFFFFF"/>
        </w:rPr>
        <w:t xml:space="preserve">по </w:t>
      </w:r>
      <w:r w:rsidRPr="009910A3">
        <w:rPr>
          <w:sz w:val="20"/>
          <w:szCs w:val="20"/>
        </w:rPr>
        <w:t xml:space="preserve">составлению, исполнению бюджета, осуществлению </w:t>
      </w:r>
      <w:proofErr w:type="gramStart"/>
      <w:r w:rsidRPr="009910A3">
        <w:rPr>
          <w:sz w:val="20"/>
          <w:szCs w:val="20"/>
        </w:rPr>
        <w:t>контроля за</w:t>
      </w:r>
      <w:proofErr w:type="gramEnd"/>
      <w:r w:rsidRPr="009910A3">
        <w:rPr>
          <w:sz w:val="20"/>
          <w:szCs w:val="20"/>
        </w:rPr>
        <w:t xml:space="preserve"> его исполнением, составлению отчета об исполнении бюджета</w:t>
      </w:r>
      <w:r w:rsidRPr="009910A3">
        <w:rPr>
          <w:bCs/>
          <w:color w:val="000000"/>
          <w:sz w:val="20"/>
          <w:szCs w:val="20"/>
        </w:rPr>
        <w:t xml:space="preserve"> сельского</w:t>
      </w:r>
    </w:p>
    <w:p w:rsidR="009910A3" w:rsidRPr="009910A3" w:rsidRDefault="009910A3" w:rsidP="009910A3">
      <w:pPr>
        <w:tabs>
          <w:tab w:val="left" w:pos="1276"/>
        </w:tabs>
        <w:ind w:right="175" w:firstLine="851"/>
        <w:jc w:val="both"/>
        <w:rPr>
          <w:sz w:val="20"/>
          <w:szCs w:val="20"/>
        </w:rPr>
      </w:pPr>
      <w:r w:rsidRPr="009910A3">
        <w:rPr>
          <w:sz w:val="20"/>
          <w:szCs w:val="20"/>
        </w:rPr>
        <w:t>- на исполнение полномочий по реализации мероприятий по обеспечению жильем молодых семей – 892,3 тыс.руб.;</w:t>
      </w:r>
    </w:p>
    <w:p w:rsidR="009910A3" w:rsidRPr="009910A3" w:rsidRDefault="009910A3" w:rsidP="009910A3">
      <w:pPr>
        <w:tabs>
          <w:tab w:val="left" w:pos="1276"/>
        </w:tabs>
        <w:ind w:right="175" w:firstLine="851"/>
        <w:jc w:val="both"/>
        <w:rPr>
          <w:sz w:val="20"/>
          <w:szCs w:val="20"/>
        </w:rPr>
      </w:pPr>
      <w:r w:rsidRPr="009910A3">
        <w:rPr>
          <w:sz w:val="20"/>
          <w:szCs w:val="20"/>
        </w:rPr>
        <w:t>- на исполнение полномочий по проведению внешнего муниципального финансового контроля – 107,4 тыс.руб.;</w:t>
      </w:r>
    </w:p>
    <w:p w:rsidR="009910A3" w:rsidRPr="009910A3" w:rsidRDefault="009910A3" w:rsidP="009910A3">
      <w:pPr>
        <w:numPr>
          <w:ilvl w:val="0"/>
          <w:numId w:val="11"/>
        </w:numPr>
        <w:tabs>
          <w:tab w:val="left" w:pos="1276"/>
        </w:tabs>
        <w:ind w:left="0" w:right="175" w:firstLine="851"/>
        <w:jc w:val="both"/>
        <w:rPr>
          <w:sz w:val="20"/>
          <w:szCs w:val="20"/>
        </w:rPr>
      </w:pPr>
      <w:r w:rsidRPr="009910A3">
        <w:rPr>
          <w:sz w:val="20"/>
          <w:szCs w:val="20"/>
        </w:rPr>
        <w:t xml:space="preserve">Прочие межбюджетные трансферты, передаваемые бюджетам, всего – 115,0 тыс.руб., в </w:t>
      </w:r>
      <w:proofErr w:type="spellStart"/>
      <w:r w:rsidRPr="009910A3">
        <w:rPr>
          <w:sz w:val="20"/>
          <w:szCs w:val="20"/>
        </w:rPr>
        <w:t>т.ч</w:t>
      </w:r>
      <w:proofErr w:type="spellEnd"/>
      <w:r w:rsidRPr="009910A3">
        <w:rPr>
          <w:sz w:val="20"/>
          <w:szCs w:val="20"/>
        </w:rPr>
        <w:t>.:</w:t>
      </w:r>
    </w:p>
    <w:p w:rsidR="009910A3" w:rsidRPr="009910A3" w:rsidRDefault="009910A3" w:rsidP="009910A3">
      <w:pPr>
        <w:tabs>
          <w:tab w:val="left" w:pos="1276"/>
        </w:tabs>
        <w:ind w:left="142" w:right="175" w:firstLine="709"/>
        <w:jc w:val="both"/>
        <w:rPr>
          <w:sz w:val="20"/>
          <w:szCs w:val="20"/>
        </w:rPr>
      </w:pPr>
      <w:r w:rsidRPr="009910A3">
        <w:rPr>
          <w:sz w:val="20"/>
          <w:szCs w:val="20"/>
        </w:rPr>
        <w:t>- на текущий ремонт участков региональных дорог, проходящих в населённых пунктах (городское поселение) – 100,0 тыс.руб.;</w:t>
      </w:r>
    </w:p>
    <w:p w:rsidR="009910A3" w:rsidRPr="009910A3" w:rsidRDefault="009910A3" w:rsidP="009910A3">
      <w:pPr>
        <w:tabs>
          <w:tab w:val="left" w:pos="1276"/>
        </w:tabs>
        <w:ind w:left="142" w:right="175" w:firstLine="709"/>
        <w:jc w:val="both"/>
        <w:rPr>
          <w:sz w:val="20"/>
          <w:szCs w:val="20"/>
        </w:rPr>
      </w:pPr>
      <w:r w:rsidRPr="009910A3">
        <w:rPr>
          <w:sz w:val="20"/>
          <w:szCs w:val="20"/>
        </w:rPr>
        <w:t>- на исполнение полномочий по ремонту улично-дорожной сети города – 15,0 тыс.руб.</w:t>
      </w:r>
    </w:p>
    <w:p w:rsidR="009910A3" w:rsidRPr="009910A3" w:rsidRDefault="009910A3" w:rsidP="009910A3">
      <w:pPr>
        <w:numPr>
          <w:ilvl w:val="0"/>
          <w:numId w:val="10"/>
        </w:numPr>
        <w:tabs>
          <w:tab w:val="left" w:pos="1276"/>
        </w:tabs>
        <w:ind w:left="0" w:right="175" w:firstLine="1134"/>
        <w:jc w:val="both"/>
        <w:rPr>
          <w:sz w:val="20"/>
          <w:szCs w:val="20"/>
        </w:rPr>
      </w:pPr>
      <w:r w:rsidRPr="009910A3">
        <w:rPr>
          <w:b/>
          <w:sz w:val="20"/>
          <w:szCs w:val="20"/>
        </w:rPr>
        <w:t>Средства местного бюджета</w:t>
      </w:r>
      <w:r w:rsidRPr="009910A3">
        <w:rPr>
          <w:sz w:val="20"/>
          <w:szCs w:val="20"/>
        </w:rPr>
        <w:t xml:space="preserve"> – 555 747,6 тыс.рублей – 35,6% от всех расходов бюджета за 2019 год. За аналогичный период 2018 года расходы местного бюджета составили  447 869,3 тыс.рублей, что ниже расходов 2019 года на 107 878,3 тыс.руб. </w:t>
      </w:r>
    </w:p>
    <w:p w:rsidR="009910A3" w:rsidRPr="009910A3" w:rsidRDefault="009910A3" w:rsidP="009910A3">
      <w:pPr>
        <w:tabs>
          <w:tab w:val="left" w:pos="1276"/>
        </w:tabs>
        <w:ind w:right="175" w:firstLine="851"/>
        <w:jc w:val="both"/>
        <w:rPr>
          <w:sz w:val="20"/>
          <w:szCs w:val="20"/>
        </w:rPr>
      </w:pPr>
      <w:r w:rsidRPr="009910A3">
        <w:rPr>
          <w:sz w:val="20"/>
          <w:szCs w:val="20"/>
        </w:rPr>
        <w:t>Основное  направление  средств  местного бюджета  по  предметным  статьям бюджета:</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 xml:space="preserve">  Оплата  труда – 304 794,3 тыс.руб., что составляет 54,8% от всех расходов местного бюджета 2019 год. За аналогичный период 2018 года расходы на оплату труда составили 260 177,8 тыс.руб., что на 44 616,4 тыс.руб. ниже расходов 2019 года. Значительный рост произошёл по учреждениям Комитета по управлению </w:t>
      </w:r>
      <w:r w:rsidRPr="009910A3">
        <w:rPr>
          <w:sz w:val="20"/>
          <w:szCs w:val="20"/>
        </w:rPr>
        <w:lastRenderedPageBreak/>
        <w:t>образованием - увеличение количества фактических работников в пределах штатного расписания. На изменение фонда оплаты труда также повлияло:</w:t>
      </w:r>
    </w:p>
    <w:p w:rsidR="009910A3" w:rsidRPr="009910A3" w:rsidRDefault="009910A3" w:rsidP="009910A3">
      <w:pPr>
        <w:ind w:right="175" w:firstLine="851"/>
        <w:jc w:val="both"/>
        <w:rPr>
          <w:sz w:val="20"/>
          <w:szCs w:val="20"/>
        </w:rPr>
      </w:pPr>
      <w:r w:rsidRPr="009910A3">
        <w:rPr>
          <w:sz w:val="20"/>
          <w:szCs w:val="20"/>
        </w:rPr>
        <w:t xml:space="preserve">- повышение минимального </w:t>
      </w:r>
      <w:proofErr w:type="gramStart"/>
      <w:r w:rsidRPr="009910A3">
        <w:rPr>
          <w:sz w:val="20"/>
          <w:szCs w:val="20"/>
        </w:rPr>
        <w:t>размера оплаты труда</w:t>
      </w:r>
      <w:proofErr w:type="gramEnd"/>
      <w:r w:rsidRPr="009910A3">
        <w:rPr>
          <w:sz w:val="20"/>
          <w:szCs w:val="20"/>
        </w:rPr>
        <w:t xml:space="preserve"> с 16 131 до 19 176 рублей; </w:t>
      </w:r>
    </w:p>
    <w:p w:rsidR="009910A3" w:rsidRPr="009910A3" w:rsidRDefault="009910A3" w:rsidP="009910A3">
      <w:pPr>
        <w:ind w:right="175" w:firstLine="851"/>
        <w:jc w:val="both"/>
        <w:rPr>
          <w:sz w:val="20"/>
          <w:szCs w:val="20"/>
        </w:rPr>
      </w:pPr>
      <w:r w:rsidRPr="009910A3">
        <w:rPr>
          <w:sz w:val="20"/>
          <w:szCs w:val="20"/>
        </w:rPr>
        <w:t xml:space="preserve">- достижение целевых </w:t>
      </w:r>
      <w:proofErr w:type="gramStart"/>
      <w:r w:rsidRPr="009910A3">
        <w:rPr>
          <w:sz w:val="20"/>
          <w:szCs w:val="20"/>
        </w:rPr>
        <w:t>показателей повышения оплаты труда отдельных категорий работников бюджетной</w:t>
      </w:r>
      <w:proofErr w:type="gramEnd"/>
      <w:r w:rsidRPr="009910A3">
        <w:rPr>
          <w:sz w:val="20"/>
          <w:szCs w:val="20"/>
        </w:rPr>
        <w:t xml:space="preserve"> сферы, установленных указами Президента РФ. </w:t>
      </w:r>
      <w:proofErr w:type="gramStart"/>
      <w:r w:rsidRPr="009910A3">
        <w:rPr>
          <w:sz w:val="20"/>
          <w:szCs w:val="20"/>
        </w:rPr>
        <w:t>Так по учреждениям культуры целевой показатель изменился с 30 573 руб. до 33 416,3 руб., педагогическим работникам учреждений ДХШ, ДШИ с 36 883,67 руб. до 40 067,94 руб.,  педагогическим работникам спортивных школ с 33 810,01 руб. до 38 672,36 руб. А также в январе 2019 года была выплачена заработная плата за декабрь 2018 года с учётом изменения целевого показателя по</w:t>
      </w:r>
      <w:proofErr w:type="gramEnd"/>
      <w:r w:rsidRPr="009910A3">
        <w:rPr>
          <w:sz w:val="20"/>
          <w:szCs w:val="20"/>
        </w:rPr>
        <w:t xml:space="preserve"> итогам 2018 года;</w:t>
      </w:r>
    </w:p>
    <w:p w:rsidR="009910A3" w:rsidRPr="009910A3" w:rsidRDefault="009910A3" w:rsidP="009910A3">
      <w:pPr>
        <w:ind w:right="175" w:firstLine="851"/>
        <w:jc w:val="both"/>
        <w:rPr>
          <w:sz w:val="20"/>
          <w:szCs w:val="20"/>
        </w:rPr>
      </w:pPr>
      <w:r w:rsidRPr="009910A3">
        <w:rPr>
          <w:sz w:val="20"/>
          <w:szCs w:val="20"/>
        </w:rPr>
        <w:t>- индексация должностных окладов на 4,2% с 01.10.2019 года;</w:t>
      </w:r>
    </w:p>
    <w:p w:rsidR="009910A3" w:rsidRPr="009910A3" w:rsidRDefault="009910A3" w:rsidP="009910A3">
      <w:pPr>
        <w:ind w:right="175" w:firstLine="851"/>
        <w:jc w:val="both"/>
        <w:rPr>
          <w:sz w:val="20"/>
          <w:szCs w:val="20"/>
        </w:rPr>
      </w:pPr>
      <w:r w:rsidRPr="009910A3">
        <w:rPr>
          <w:sz w:val="20"/>
          <w:szCs w:val="20"/>
        </w:rPr>
        <w:t>- открытием кадетского интерната;</w:t>
      </w:r>
    </w:p>
    <w:p w:rsidR="009910A3" w:rsidRPr="009910A3" w:rsidRDefault="009910A3" w:rsidP="009910A3">
      <w:pPr>
        <w:ind w:right="175" w:firstLine="851"/>
        <w:jc w:val="both"/>
        <w:rPr>
          <w:sz w:val="20"/>
          <w:szCs w:val="20"/>
        </w:rPr>
      </w:pPr>
      <w:r w:rsidRPr="009910A3">
        <w:rPr>
          <w:sz w:val="20"/>
          <w:szCs w:val="20"/>
        </w:rPr>
        <w:t>- а также выплатой заработной платы и начислений на оплату труда за декабрь 2019 года в размере 60% от общей потребности, так как в 2018 году было профинансировано только 50% заработной платы за декабрь (без оплаты начислений на оплату труда).</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Оплата коммунальных услуг –  85 665,4 тыс.руб. или  15,4% от расходов местного бюджета за  2019 год. За аналогичный период прошлого года расходы по коммунальным услугам составили – 68 594,1 тыс.руб, что на 17 071,3 тыс.рублей ниже, чем за 2019 год.  Необходимо отметить, что в 2018 году по состоянию на 31.12.2018 год имелась просроченная кредиторская задолженность по учреждениям Комитета по управлению образованием в размере – 10 356,6 тыс.руб. По состоянию на 31.12.2019 года просроченной кредиторской задолженности нет. Также в декабре 2019 года были оплачены счета, выставленные поставщиками за декабрь (частичная предоплата).</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 xml:space="preserve">Оплата  прочих работ и услуг (услуги связи, транспортные услуги, услуги по содержанию имущества, прочие услуги) – 70 296,5 тыс.руб.  или   12,6% от всех расходов местного бюджета  за 2019 год. За аналогичный период прошлого года расходы составили – 46 005,6 тыс.руб. Наибольшими показателями увеличения в 2019 году на 24 290,9 тыс.рублей объясняется: </w:t>
      </w:r>
    </w:p>
    <w:p w:rsidR="009910A3" w:rsidRPr="009910A3" w:rsidRDefault="009910A3" w:rsidP="009910A3">
      <w:pPr>
        <w:ind w:right="175" w:firstLine="851"/>
        <w:jc w:val="both"/>
        <w:rPr>
          <w:sz w:val="20"/>
          <w:szCs w:val="20"/>
        </w:rPr>
      </w:pPr>
      <w:r w:rsidRPr="009910A3">
        <w:rPr>
          <w:sz w:val="20"/>
          <w:szCs w:val="20"/>
        </w:rPr>
        <w:t>- оплатой просроченной кредиторской задолженности 2018 года -  за услуги тревожной кнопки, пожарной сигнализации, дератизации и дезинфекции по образовательным учреждениям и учреждениям культуры – 2 982,6 тыс.руб.,</w:t>
      </w:r>
    </w:p>
    <w:p w:rsidR="009910A3" w:rsidRPr="009910A3" w:rsidRDefault="009910A3" w:rsidP="009910A3">
      <w:pPr>
        <w:ind w:right="175" w:firstLine="851"/>
        <w:jc w:val="both"/>
        <w:rPr>
          <w:sz w:val="20"/>
          <w:szCs w:val="20"/>
        </w:rPr>
      </w:pPr>
      <w:r w:rsidRPr="009910A3">
        <w:rPr>
          <w:sz w:val="20"/>
          <w:szCs w:val="20"/>
        </w:rPr>
        <w:t xml:space="preserve">-  использованием средств дорожного фонда на ремонт дорог – 10 881,7 тыс.руб.; </w:t>
      </w:r>
    </w:p>
    <w:p w:rsidR="009910A3" w:rsidRPr="009910A3" w:rsidRDefault="009910A3" w:rsidP="009910A3">
      <w:pPr>
        <w:ind w:right="175" w:firstLine="851"/>
        <w:jc w:val="both"/>
        <w:rPr>
          <w:sz w:val="20"/>
          <w:szCs w:val="20"/>
        </w:rPr>
      </w:pPr>
      <w:r w:rsidRPr="009910A3">
        <w:rPr>
          <w:sz w:val="20"/>
          <w:szCs w:val="20"/>
        </w:rPr>
        <w:t>- произведёнными расходами за счёт выделенной дотации на  поддержку мер по обеспечению сбалансированности бюджетов муниципальных районов на проведение текущих и капитальных ремонтов образовательных учреждений и на организацию интерната для круглосуточного пребывания обучающихся кадетских классов в здании «Социально-реабилитационного центра «Доброта» в размере 8 830,5 тыс.руб.;</w:t>
      </w:r>
    </w:p>
    <w:p w:rsidR="009910A3" w:rsidRPr="009910A3" w:rsidRDefault="009910A3" w:rsidP="009910A3">
      <w:pPr>
        <w:ind w:right="175" w:firstLine="851"/>
        <w:jc w:val="both"/>
        <w:rPr>
          <w:sz w:val="20"/>
          <w:szCs w:val="20"/>
        </w:rPr>
      </w:pPr>
      <w:r w:rsidRPr="009910A3">
        <w:rPr>
          <w:sz w:val="20"/>
          <w:szCs w:val="20"/>
        </w:rPr>
        <w:t>- увеличения стоимости льготного питания малоимущих семей в общеобразовательных учреждениях  с 01.01.2019 года (согласно решения Совета муниципального района), а также открытием кадетского интерната  с круглосуточным пребыванием обучающихся – 2 294,9 тыс</w:t>
      </w:r>
      <w:proofErr w:type="gramStart"/>
      <w:r w:rsidRPr="009910A3">
        <w:rPr>
          <w:sz w:val="20"/>
          <w:szCs w:val="20"/>
        </w:rPr>
        <w:t>.р</w:t>
      </w:r>
      <w:proofErr w:type="gramEnd"/>
      <w:r w:rsidRPr="009910A3">
        <w:rPr>
          <w:sz w:val="20"/>
          <w:szCs w:val="20"/>
        </w:rPr>
        <w:t>уб.;</w:t>
      </w:r>
    </w:p>
    <w:p w:rsidR="009910A3" w:rsidRPr="009910A3" w:rsidRDefault="009910A3" w:rsidP="009910A3">
      <w:pPr>
        <w:ind w:right="175" w:firstLine="851"/>
        <w:jc w:val="both"/>
        <w:rPr>
          <w:sz w:val="20"/>
          <w:szCs w:val="20"/>
        </w:rPr>
      </w:pPr>
      <w:r w:rsidRPr="009910A3">
        <w:rPr>
          <w:sz w:val="20"/>
          <w:szCs w:val="20"/>
        </w:rPr>
        <w:t>- участием муниципального района в государственных и региональных программах – в  части софинансирования из средств местного бюджета (пожарная и антитеррористическая безопасность образовательных учреждений, ликвидация  мест несанкционированного размещения отходов и др.).</w:t>
      </w:r>
    </w:p>
    <w:p w:rsidR="009910A3" w:rsidRPr="009910A3" w:rsidRDefault="009910A3" w:rsidP="009910A3">
      <w:pPr>
        <w:ind w:right="175" w:firstLine="851"/>
        <w:jc w:val="both"/>
        <w:rPr>
          <w:sz w:val="20"/>
          <w:szCs w:val="20"/>
        </w:rPr>
      </w:pPr>
      <w:r w:rsidRPr="009910A3">
        <w:rPr>
          <w:sz w:val="20"/>
          <w:szCs w:val="20"/>
        </w:rPr>
        <w:t>Снижение расходов произошло: по транспортным услугам - по подвозу продуктов питания в дошкольные образовательные учреждения – 966,6 тыс</w:t>
      </w:r>
      <w:proofErr w:type="gramStart"/>
      <w:r w:rsidRPr="009910A3">
        <w:rPr>
          <w:sz w:val="20"/>
          <w:szCs w:val="20"/>
        </w:rPr>
        <w:t>.р</w:t>
      </w:r>
      <w:proofErr w:type="gramEnd"/>
      <w:r w:rsidRPr="009910A3">
        <w:rPr>
          <w:sz w:val="20"/>
          <w:szCs w:val="20"/>
        </w:rPr>
        <w:t>уб. (данная услуга с 01.01.2019 года осуществляется транспортной службой Администрации муниципального района), а также по строительству туалетов для общеобразовательных учреждений сельских поселениях – 1 900,0 тыс.руб.  за счёт средств дотации на поддержку мер по обеспечению сбалансированности бюджетов муниципальных районов.</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 xml:space="preserve">Материальных запасов за 2019 год приобретено на сумму 14 776,7 тыс.руб., что составляет 2,7% от всех расходов местного бюджета за 2019 год.  За аналогичный период прошлого года расходы  составили – 11 661,5  тыс.руб., что на 3 115,2 тыс.руб., меньше 2019 года. Основные расходы составили: </w:t>
      </w:r>
    </w:p>
    <w:p w:rsidR="009910A3" w:rsidRPr="009910A3" w:rsidRDefault="009910A3" w:rsidP="009910A3">
      <w:pPr>
        <w:ind w:right="175" w:firstLine="851"/>
        <w:jc w:val="both"/>
        <w:rPr>
          <w:sz w:val="20"/>
          <w:szCs w:val="20"/>
        </w:rPr>
      </w:pPr>
      <w:r w:rsidRPr="009910A3">
        <w:rPr>
          <w:sz w:val="20"/>
          <w:szCs w:val="20"/>
        </w:rPr>
        <w:t>- приобретение строительных и сантехнических материалов для ремонта, светильников, трансформаторов, приборов учёта энергии и пр. на проведение текущих и капитальных ремонтов образовательных учреждений и на организацию интерната для круглосуточного пребывания обучающихся кадетских классов в здании «Социально-реабилитационного центра «Доброта» - 8 789,1 тыс</w:t>
      </w:r>
      <w:proofErr w:type="gramStart"/>
      <w:r w:rsidRPr="009910A3">
        <w:rPr>
          <w:sz w:val="20"/>
          <w:szCs w:val="20"/>
        </w:rPr>
        <w:t>.р</w:t>
      </w:r>
      <w:proofErr w:type="gramEnd"/>
      <w:r w:rsidRPr="009910A3">
        <w:rPr>
          <w:sz w:val="20"/>
          <w:szCs w:val="20"/>
        </w:rPr>
        <w:t>уб., выделенных за счёт дотации на поддержку мер по обеспечению сбалансированности бюджетов муниципальных районов (в 2018 году – 3 144,0 тыс.руб.);</w:t>
      </w:r>
    </w:p>
    <w:p w:rsidR="009910A3" w:rsidRPr="009910A3" w:rsidRDefault="009910A3" w:rsidP="009910A3">
      <w:pPr>
        <w:ind w:right="175" w:firstLine="851"/>
        <w:jc w:val="both"/>
        <w:rPr>
          <w:color w:val="000000"/>
          <w:sz w:val="20"/>
          <w:szCs w:val="20"/>
        </w:rPr>
      </w:pPr>
      <w:r w:rsidRPr="009910A3">
        <w:rPr>
          <w:sz w:val="20"/>
          <w:szCs w:val="20"/>
        </w:rPr>
        <w:t xml:space="preserve">- ГСМ  - 2 054,9 тыс.руб. (в 2018 году – 3 319,5 тыс.руб.  – по </w:t>
      </w:r>
      <w:r w:rsidRPr="009910A3">
        <w:rPr>
          <w:color w:val="000000"/>
          <w:sz w:val="20"/>
          <w:szCs w:val="20"/>
        </w:rPr>
        <w:t>муниципальному контракту последняя в 2019 году поставка была осуществлена 31.12.2019 года, оплата перешла на 2020 год)</w:t>
      </w:r>
    </w:p>
    <w:p w:rsidR="009910A3" w:rsidRPr="009910A3" w:rsidRDefault="009910A3" w:rsidP="009910A3">
      <w:pPr>
        <w:ind w:right="175" w:firstLine="851"/>
        <w:jc w:val="both"/>
        <w:rPr>
          <w:sz w:val="20"/>
          <w:szCs w:val="20"/>
        </w:rPr>
      </w:pPr>
      <w:r w:rsidRPr="009910A3">
        <w:rPr>
          <w:sz w:val="20"/>
          <w:szCs w:val="20"/>
        </w:rPr>
        <w:t xml:space="preserve"> Снижение расходов по сравнению с 2018 годом на 5 241,5 тыс.руб. связано с исключением транспортного участка ремонтной эксплуатационно-технической службы КУО (30 шт.ед.) с последующей передачей в Администрацию муниципального района</w:t>
      </w:r>
    </w:p>
    <w:p w:rsidR="009910A3" w:rsidRPr="009910A3" w:rsidRDefault="009910A3" w:rsidP="009910A3">
      <w:pPr>
        <w:ind w:right="175" w:firstLine="851"/>
        <w:jc w:val="both"/>
        <w:rPr>
          <w:sz w:val="20"/>
          <w:szCs w:val="20"/>
        </w:rPr>
      </w:pPr>
      <w:r w:rsidRPr="009910A3">
        <w:rPr>
          <w:sz w:val="20"/>
          <w:szCs w:val="20"/>
        </w:rPr>
        <w:t>- продукты питания в сельских дошкольных образовательных учреждениях – 1 397,1 тыс.руб., (в 2018 году – 1 248,5 тыс.руб.);</w:t>
      </w:r>
    </w:p>
    <w:p w:rsidR="009910A3" w:rsidRPr="009910A3" w:rsidRDefault="009910A3" w:rsidP="009910A3">
      <w:pPr>
        <w:ind w:right="175" w:firstLine="851"/>
        <w:jc w:val="both"/>
        <w:rPr>
          <w:sz w:val="20"/>
          <w:szCs w:val="20"/>
        </w:rPr>
      </w:pPr>
      <w:r w:rsidRPr="009910A3">
        <w:rPr>
          <w:sz w:val="20"/>
          <w:szCs w:val="20"/>
        </w:rPr>
        <w:t>- моющие средства, хозяйственные материалы, медикаменты и пр.</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Социальные выплаты – 8 044,3 тыс</w:t>
      </w:r>
      <w:proofErr w:type="gramStart"/>
      <w:r w:rsidRPr="009910A3">
        <w:rPr>
          <w:sz w:val="20"/>
          <w:szCs w:val="20"/>
        </w:rPr>
        <w:t>.р</w:t>
      </w:r>
      <w:proofErr w:type="gramEnd"/>
      <w:r w:rsidRPr="009910A3">
        <w:rPr>
          <w:sz w:val="20"/>
          <w:szCs w:val="20"/>
        </w:rPr>
        <w:t xml:space="preserve">уб.  или   1,4% от расходов местного бюджета за 2019 год, за аналогичный период прошлого года социальные выплаты составили 8 264,0 тыс. руб. (снижение на 219,7 тыс.руб.)  Основные расходы составляют - выплата доплаты к  пенсии за выслугу лет лиц, замещавших должности муниципальной службы, предоставление компенсации части родительской платы за содержание ребёнка в </w:t>
      </w:r>
      <w:r w:rsidRPr="009910A3">
        <w:rPr>
          <w:sz w:val="20"/>
          <w:szCs w:val="20"/>
        </w:rPr>
        <w:lastRenderedPageBreak/>
        <w:t>муниципальных образовательных учреждениях, реализующих основную общеобразовательную программу дошкольного образования.</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 xml:space="preserve">Уплата налогов, сборов и иных платежей за 2019 год составили  5 705,3  тыс.рублей или 1,0% от расходов местного бюджета, а за 2018 год расходы составили – 6 086, тыс.руб. </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Расходы на приобретение основных средств  составляют – 5 140,4 тыс.руб. или 0,9% от всех расходов бюджета за 2019 год. За аналогичный период прошлого года расходы на приобретение основных средств составили 705,0  тыс</w:t>
      </w:r>
      <w:proofErr w:type="gramStart"/>
      <w:r w:rsidRPr="009910A3">
        <w:rPr>
          <w:sz w:val="20"/>
          <w:szCs w:val="20"/>
        </w:rPr>
        <w:t>.р</w:t>
      </w:r>
      <w:proofErr w:type="gramEnd"/>
      <w:r w:rsidRPr="009910A3">
        <w:rPr>
          <w:sz w:val="20"/>
          <w:szCs w:val="20"/>
        </w:rPr>
        <w:t>ублей. Рост расходов обусловлен расходами за счёт дотации на поддержку мер по обеспечению сбалансированности бюджетов муниципальных районов на проведение текущих и капитальных ремонтов образовательных учреждений и на организацию интерната для круглосуточного пребывания обучающихся кадетских классов в здании «Социально-реабилитационного центра «Доброта» - 4 698,9 тыс</w:t>
      </w:r>
      <w:proofErr w:type="gramStart"/>
      <w:r w:rsidRPr="009910A3">
        <w:rPr>
          <w:sz w:val="20"/>
          <w:szCs w:val="20"/>
        </w:rPr>
        <w:t>.р</w:t>
      </w:r>
      <w:proofErr w:type="gramEnd"/>
      <w:r w:rsidRPr="009910A3">
        <w:rPr>
          <w:sz w:val="20"/>
          <w:szCs w:val="20"/>
        </w:rPr>
        <w:t>уб. Было приобретено учреждениями Комитета по управлению образованием - холодильники, мясорубки, котлы отопительные, водонагреватели и др., а также мебель для кадетского интерната.</w:t>
      </w:r>
    </w:p>
    <w:p w:rsidR="009910A3" w:rsidRPr="009910A3" w:rsidRDefault="009910A3" w:rsidP="009910A3">
      <w:pPr>
        <w:tabs>
          <w:tab w:val="left" w:pos="1276"/>
        </w:tabs>
        <w:ind w:left="142" w:right="175" w:firstLine="709"/>
        <w:jc w:val="both"/>
        <w:rPr>
          <w:sz w:val="20"/>
          <w:szCs w:val="20"/>
        </w:rPr>
      </w:pPr>
      <w:r w:rsidRPr="009910A3">
        <w:rPr>
          <w:sz w:val="20"/>
          <w:szCs w:val="20"/>
        </w:rPr>
        <w:t>В рамках софинансирования государственных программ – поддержка отрасли культуры и внедрения целевой модели цифровой образовательной среды – 44 ,4 тыс.руб.</w:t>
      </w:r>
    </w:p>
    <w:p w:rsidR="009910A3" w:rsidRPr="009910A3" w:rsidRDefault="009910A3" w:rsidP="009910A3">
      <w:pPr>
        <w:ind w:right="175" w:firstLine="851"/>
        <w:jc w:val="both"/>
        <w:rPr>
          <w:sz w:val="20"/>
          <w:szCs w:val="20"/>
        </w:rPr>
      </w:pPr>
      <w:r w:rsidRPr="009910A3">
        <w:rPr>
          <w:sz w:val="20"/>
          <w:szCs w:val="20"/>
        </w:rPr>
        <w:t xml:space="preserve">По местному бюджету приобретено основных средств – 397,1 тыс.руб., в том числе: </w:t>
      </w:r>
    </w:p>
    <w:p w:rsidR="009910A3" w:rsidRPr="009910A3" w:rsidRDefault="009910A3" w:rsidP="009910A3">
      <w:pPr>
        <w:ind w:right="175" w:firstLine="851"/>
        <w:jc w:val="both"/>
        <w:rPr>
          <w:sz w:val="20"/>
          <w:szCs w:val="20"/>
        </w:rPr>
      </w:pPr>
      <w:r w:rsidRPr="009910A3">
        <w:rPr>
          <w:sz w:val="20"/>
          <w:szCs w:val="20"/>
        </w:rPr>
        <w:t xml:space="preserve">- Администрацией муниципального района – оборудование для видео-конференц-связи, алкотестер, тонометр, расходомер для холодной воды; </w:t>
      </w:r>
    </w:p>
    <w:p w:rsidR="009910A3" w:rsidRPr="009910A3" w:rsidRDefault="009910A3" w:rsidP="009910A3">
      <w:pPr>
        <w:ind w:right="175" w:firstLine="851"/>
        <w:jc w:val="both"/>
        <w:rPr>
          <w:sz w:val="20"/>
          <w:szCs w:val="20"/>
        </w:rPr>
      </w:pPr>
      <w:r w:rsidRPr="009910A3">
        <w:rPr>
          <w:sz w:val="20"/>
          <w:szCs w:val="20"/>
        </w:rPr>
        <w:t xml:space="preserve">- Комитетом молодёжной политики, культуры и спорта – библиотечный фонд, костюмы в рамках проведения мероприятий к 74-годовщине ВОВ, костюмы на празднование Нового года; </w:t>
      </w:r>
    </w:p>
    <w:p w:rsidR="009910A3" w:rsidRPr="009910A3" w:rsidRDefault="009910A3" w:rsidP="009910A3">
      <w:pPr>
        <w:ind w:right="175" w:firstLine="851"/>
        <w:jc w:val="both"/>
        <w:rPr>
          <w:sz w:val="20"/>
          <w:szCs w:val="20"/>
        </w:rPr>
      </w:pPr>
      <w:r w:rsidRPr="009910A3">
        <w:rPr>
          <w:sz w:val="20"/>
          <w:szCs w:val="20"/>
        </w:rPr>
        <w:t>- Комитетом по финансам – коммутатор, калькулятор, телефоны, флэш накопители, копировальный аппарат;</w:t>
      </w:r>
    </w:p>
    <w:p w:rsidR="009910A3" w:rsidRPr="009910A3" w:rsidRDefault="009910A3" w:rsidP="009910A3">
      <w:pPr>
        <w:ind w:right="175" w:firstLine="851"/>
        <w:jc w:val="both"/>
        <w:rPr>
          <w:sz w:val="20"/>
          <w:szCs w:val="20"/>
        </w:rPr>
      </w:pPr>
      <w:r w:rsidRPr="009910A3">
        <w:rPr>
          <w:sz w:val="20"/>
          <w:szCs w:val="20"/>
        </w:rPr>
        <w:t>- Комитетом по управлению муниципальным имуществом – кресло;</w:t>
      </w:r>
    </w:p>
    <w:p w:rsidR="009910A3" w:rsidRPr="009910A3" w:rsidRDefault="009910A3" w:rsidP="009910A3">
      <w:pPr>
        <w:ind w:right="175" w:firstLine="851"/>
        <w:jc w:val="both"/>
        <w:rPr>
          <w:sz w:val="20"/>
          <w:szCs w:val="20"/>
        </w:rPr>
      </w:pPr>
      <w:r w:rsidRPr="009910A3">
        <w:rPr>
          <w:sz w:val="20"/>
          <w:szCs w:val="20"/>
        </w:rPr>
        <w:t>- Комитетом по управлению образованием – инфракрасные обогреватели, ноутбук; в рамках противопожарных мероприятий по образовательным учреждениям - огнетушители, знаки.</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Расходы на частичное возмещение убытков от пассажирских перевозок между поселениями муниципального района  автомобильным транспортом за 2019 год составили  3 478,0  тыс</w:t>
      </w:r>
      <w:proofErr w:type="gramStart"/>
      <w:r w:rsidRPr="009910A3">
        <w:rPr>
          <w:sz w:val="20"/>
          <w:szCs w:val="20"/>
        </w:rPr>
        <w:t>.р</w:t>
      </w:r>
      <w:proofErr w:type="gramEnd"/>
      <w:r w:rsidRPr="009910A3">
        <w:rPr>
          <w:sz w:val="20"/>
          <w:szCs w:val="20"/>
        </w:rPr>
        <w:t>ублей или 0,6% от расходов местного бюджета, а за 2018 год расходы составили – 5 139,5  тыс.руб., что выше 2019 года на 1 661,5 тыс.руб. Следует отметить, что в 2019 году была оплачена просроченная кредиторская задолженность за 2018 год в размере 806,7 тыс</w:t>
      </w:r>
      <w:proofErr w:type="gramStart"/>
      <w:r w:rsidRPr="009910A3">
        <w:rPr>
          <w:sz w:val="20"/>
          <w:szCs w:val="20"/>
        </w:rPr>
        <w:t>.р</w:t>
      </w:r>
      <w:proofErr w:type="gramEnd"/>
      <w:r w:rsidRPr="009910A3">
        <w:rPr>
          <w:sz w:val="20"/>
          <w:szCs w:val="20"/>
        </w:rPr>
        <w:t xml:space="preserve">уб. </w:t>
      </w:r>
    </w:p>
    <w:p w:rsidR="009910A3" w:rsidRPr="009910A3" w:rsidRDefault="009910A3" w:rsidP="009910A3">
      <w:pPr>
        <w:ind w:right="175" w:firstLine="851"/>
        <w:jc w:val="both"/>
        <w:rPr>
          <w:sz w:val="20"/>
          <w:szCs w:val="20"/>
        </w:rPr>
      </w:pPr>
      <w:proofErr w:type="gramStart"/>
      <w:r w:rsidRPr="009910A3">
        <w:rPr>
          <w:sz w:val="20"/>
          <w:szCs w:val="20"/>
        </w:rPr>
        <w:t>Снижение расходов в  2019 году произошло в связи с тем, что данная услуга начала оказываться с мая 2019 года (контракт на выполнение работ, связанных с осуществлением регулярных перевозок по регулируемым тарифам был заключён с ООО «</w:t>
      </w:r>
      <w:proofErr w:type="spellStart"/>
      <w:r w:rsidRPr="009910A3">
        <w:rPr>
          <w:sz w:val="20"/>
          <w:szCs w:val="20"/>
        </w:rPr>
        <w:t>РоСвет</w:t>
      </w:r>
      <w:proofErr w:type="spellEnd"/>
      <w:r w:rsidRPr="009910A3">
        <w:rPr>
          <w:sz w:val="20"/>
          <w:szCs w:val="20"/>
        </w:rPr>
        <w:t>» - 22.01.2019 года, расторгнут в одностороннем порядке в связи с неисполнением контрактных обязательств подрядчиком; в мае 2019 года заключены контракты с ООО «АТТ»)</w:t>
      </w:r>
      <w:proofErr w:type="gramEnd"/>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Прочие расходы – затраты на проведение мероприятий – за 2019 год составили  330,3  тыс.рублей или 0,1% от всех расходов местного бюджета, а за 2018 год расходы составили – 579,0  тыс.руб.</w:t>
      </w:r>
    </w:p>
    <w:p w:rsidR="009910A3" w:rsidRPr="009910A3" w:rsidRDefault="009910A3" w:rsidP="009910A3">
      <w:pPr>
        <w:numPr>
          <w:ilvl w:val="0"/>
          <w:numId w:val="3"/>
        </w:numPr>
        <w:tabs>
          <w:tab w:val="clear" w:pos="360"/>
          <w:tab w:val="num" w:pos="1134"/>
        </w:tabs>
        <w:ind w:left="0" w:right="175" w:firstLine="851"/>
        <w:jc w:val="both"/>
        <w:rPr>
          <w:sz w:val="20"/>
          <w:szCs w:val="20"/>
        </w:rPr>
      </w:pPr>
      <w:r w:rsidRPr="009910A3">
        <w:rPr>
          <w:sz w:val="20"/>
          <w:szCs w:val="20"/>
        </w:rPr>
        <w:t>Межбюджетных трансфертов в бюджеты поселений за счёт средств местного бюджета – 57 510,3 тыс.рублей, что составляет 10,3% от всех расходов местного бюджета за 2019 год. За аналогичный период прошлого года фактически перечислено –  40 644,8  тыс.руб., что на 16 865,5 тыс.руб. меньше 2019 года, в том числе:</w:t>
      </w:r>
    </w:p>
    <w:p w:rsidR="009910A3" w:rsidRPr="009910A3" w:rsidRDefault="009910A3" w:rsidP="009910A3">
      <w:pPr>
        <w:ind w:right="175" w:firstLine="851"/>
        <w:jc w:val="both"/>
        <w:rPr>
          <w:sz w:val="20"/>
          <w:szCs w:val="20"/>
        </w:rPr>
      </w:pPr>
      <w:r w:rsidRPr="009910A3">
        <w:rPr>
          <w:sz w:val="20"/>
          <w:szCs w:val="20"/>
        </w:rPr>
        <w:t xml:space="preserve"> - дотации –  14 134,0 тыс.руб., в 2018 – 14 134,0 тыс.руб., </w:t>
      </w:r>
    </w:p>
    <w:p w:rsidR="009910A3" w:rsidRPr="009910A3" w:rsidRDefault="009910A3" w:rsidP="009910A3">
      <w:pPr>
        <w:ind w:right="175" w:firstLine="851"/>
        <w:jc w:val="both"/>
        <w:rPr>
          <w:sz w:val="20"/>
          <w:szCs w:val="20"/>
        </w:rPr>
      </w:pPr>
      <w:r w:rsidRPr="009910A3">
        <w:rPr>
          <w:sz w:val="20"/>
          <w:szCs w:val="20"/>
        </w:rPr>
        <w:t>- иные межбюджетные трансферты</w:t>
      </w:r>
      <w:r w:rsidRPr="009910A3">
        <w:rPr>
          <w:b/>
          <w:sz w:val="20"/>
          <w:szCs w:val="20"/>
        </w:rPr>
        <w:t xml:space="preserve"> </w:t>
      </w:r>
      <w:r w:rsidRPr="009910A3">
        <w:rPr>
          <w:sz w:val="20"/>
          <w:szCs w:val="20"/>
        </w:rPr>
        <w:t xml:space="preserve">– 43 376,3 тыс.руб., в 2018 году – 26 510,8  тыс.руб. </w:t>
      </w:r>
    </w:p>
    <w:p w:rsidR="009910A3" w:rsidRPr="009910A3" w:rsidRDefault="009910A3" w:rsidP="009910A3">
      <w:pPr>
        <w:ind w:right="175" w:firstLine="851"/>
        <w:jc w:val="both"/>
        <w:rPr>
          <w:sz w:val="20"/>
          <w:szCs w:val="20"/>
        </w:rPr>
      </w:pPr>
      <w:r w:rsidRPr="009910A3">
        <w:rPr>
          <w:sz w:val="20"/>
          <w:szCs w:val="20"/>
        </w:rPr>
        <w:t xml:space="preserve">Необходимо отметить, что по итогам 2019 года по местному бюджету отсутствует просроченная кредиторская задолженность. </w:t>
      </w:r>
    </w:p>
    <w:p w:rsidR="009910A3" w:rsidRPr="009910A3" w:rsidRDefault="009910A3" w:rsidP="009910A3">
      <w:pPr>
        <w:ind w:right="175" w:firstLine="708"/>
        <w:jc w:val="both"/>
        <w:rPr>
          <w:sz w:val="20"/>
          <w:szCs w:val="20"/>
        </w:rPr>
      </w:pPr>
      <w:r w:rsidRPr="009910A3">
        <w:rPr>
          <w:sz w:val="20"/>
          <w:szCs w:val="20"/>
        </w:rPr>
        <w:t xml:space="preserve">Дефицит   бюджета  по исполнению на 01.01.2020  года  составил </w:t>
      </w:r>
      <w:r w:rsidRPr="009910A3">
        <w:rPr>
          <w:b/>
          <w:sz w:val="20"/>
          <w:szCs w:val="20"/>
        </w:rPr>
        <w:t xml:space="preserve"> - </w:t>
      </w:r>
      <w:r w:rsidRPr="009910A3">
        <w:rPr>
          <w:sz w:val="20"/>
          <w:szCs w:val="20"/>
        </w:rPr>
        <w:t xml:space="preserve">3 011,3 тыс.руб.  </w:t>
      </w:r>
    </w:p>
    <w:p w:rsidR="009910A3" w:rsidRPr="009910A3" w:rsidRDefault="009910A3" w:rsidP="009910A3">
      <w:pPr>
        <w:jc w:val="both"/>
        <w:rPr>
          <w:color w:val="FF0000"/>
          <w:sz w:val="16"/>
          <w:szCs w:val="16"/>
        </w:rPr>
      </w:pPr>
    </w:p>
    <w:p w:rsidR="009910A3" w:rsidRDefault="009910A3" w:rsidP="009910A3">
      <w:pPr>
        <w:rPr>
          <w:sz w:val="16"/>
          <w:szCs w:val="16"/>
        </w:rPr>
      </w:pPr>
    </w:p>
    <w:tbl>
      <w:tblPr>
        <w:tblW w:w="10405" w:type="dxa"/>
        <w:tblLayout w:type="fixed"/>
        <w:tblCellMar>
          <w:left w:w="30" w:type="dxa"/>
          <w:right w:w="30" w:type="dxa"/>
        </w:tblCellMar>
        <w:tblLook w:val="0000" w:firstRow="0" w:lastRow="0" w:firstColumn="0" w:lastColumn="0" w:noHBand="0" w:noVBand="0"/>
      </w:tblPr>
      <w:tblGrid>
        <w:gridCol w:w="502"/>
        <w:gridCol w:w="1796"/>
        <w:gridCol w:w="2835"/>
        <w:gridCol w:w="1349"/>
        <w:gridCol w:w="1061"/>
        <w:gridCol w:w="1417"/>
        <w:gridCol w:w="1445"/>
      </w:tblGrid>
      <w:tr w:rsidR="009910A3" w:rsidTr="009E51C6">
        <w:trPr>
          <w:trHeight w:val="95"/>
        </w:trPr>
        <w:tc>
          <w:tcPr>
            <w:tcW w:w="502"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796"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2835"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349"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3923" w:type="dxa"/>
            <w:gridSpan w:val="3"/>
            <w:tcBorders>
              <w:top w:val="nil"/>
              <w:left w:val="nil"/>
              <w:bottom w:val="nil"/>
              <w:right w:val="nil"/>
            </w:tcBorders>
          </w:tcPr>
          <w:p w:rsidR="009910A3" w:rsidRPr="009910A3" w:rsidRDefault="009910A3">
            <w:pPr>
              <w:autoSpaceDE w:val="0"/>
              <w:autoSpaceDN w:val="0"/>
              <w:adjustRightInd w:val="0"/>
              <w:rPr>
                <w:rFonts w:eastAsiaTheme="minorHAnsi"/>
                <w:color w:val="000000"/>
                <w:sz w:val="14"/>
                <w:szCs w:val="14"/>
                <w:lang w:eastAsia="en-US"/>
              </w:rPr>
            </w:pPr>
            <w:r w:rsidRPr="009910A3">
              <w:rPr>
                <w:rFonts w:eastAsiaTheme="minorHAnsi"/>
                <w:color w:val="000000"/>
                <w:sz w:val="14"/>
                <w:szCs w:val="14"/>
                <w:lang w:eastAsia="en-US"/>
              </w:rPr>
              <w:t>В Совет муниципального района "Город Краснокаменск и Краснокаменский район" Забайкальского края</w:t>
            </w:r>
          </w:p>
        </w:tc>
      </w:tr>
      <w:tr w:rsidR="009910A3" w:rsidTr="009E51C6">
        <w:trPr>
          <w:trHeight w:val="95"/>
        </w:trPr>
        <w:tc>
          <w:tcPr>
            <w:tcW w:w="10405" w:type="dxa"/>
            <w:gridSpan w:val="7"/>
            <w:tcBorders>
              <w:top w:val="nil"/>
              <w:left w:val="nil"/>
              <w:bottom w:val="nil"/>
              <w:right w:val="nil"/>
            </w:tcBorders>
          </w:tcPr>
          <w:p w:rsidR="009910A3" w:rsidRPr="009910A3" w:rsidRDefault="009910A3">
            <w:pPr>
              <w:autoSpaceDE w:val="0"/>
              <w:autoSpaceDN w:val="0"/>
              <w:adjustRightInd w:val="0"/>
              <w:jc w:val="center"/>
              <w:rPr>
                <w:rFonts w:eastAsiaTheme="minorHAnsi"/>
                <w:b/>
                <w:color w:val="000000"/>
                <w:sz w:val="20"/>
                <w:szCs w:val="20"/>
                <w:lang w:eastAsia="en-US"/>
              </w:rPr>
            </w:pPr>
            <w:r w:rsidRPr="009910A3">
              <w:rPr>
                <w:rFonts w:eastAsiaTheme="minorHAnsi"/>
                <w:b/>
                <w:color w:val="000000"/>
                <w:sz w:val="20"/>
                <w:szCs w:val="20"/>
                <w:lang w:eastAsia="en-US"/>
              </w:rPr>
              <w:t>Отчет об использовании ассигнований резервного фонда Администрации муниципального района за  2019 год</w:t>
            </w:r>
          </w:p>
        </w:tc>
      </w:tr>
      <w:tr w:rsidR="009910A3" w:rsidTr="009910A3">
        <w:trPr>
          <w:trHeight w:val="221"/>
        </w:trPr>
        <w:tc>
          <w:tcPr>
            <w:tcW w:w="502"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796"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2835"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349" w:type="dxa"/>
            <w:tcBorders>
              <w:top w:val="nil"/>
              <w:left w:val="nil"/>
              <w:bottom w:val="nil"/>
              <w:right w:val="nil"/>
            </w:tcBorders>
          </w:tcPr>
          <w:p w:rsidR="009910A3" w:rsidRDefault="009910A3" w:rsidP="009910A3">
            <w:pPr>
              <w:autoSpaceDE w:val="0"/>
              <w:autoSpaceDN w:val="0"/>
              <w:adjustRightInd w:val="0"/>
              <w:rPr>
                <w:rFonts w:eastAsiaTheme="minorHAnsi"/>
                <w:color w:val="000000"/>
                <w:sz w:val="22"/>
                <w:szCs w:val="22"/>
                <w:lang w:eastAsia="en-US"/>
              </w:rPr>
            </w:pPr>
          </w:p>
        </w:tc>
        <w:tc>
          <w:tcPr>
            <w:tcW w:w="1061"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417"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445"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r>
      <w:tr w:rsidR="009910A3" w:rsidRPr="009910A3" w:rsidTr="009910A3">
        <w:trPr>
          <w:trHeight w:val="221"/>
        </w:trPr>
        <w:tc>
          <w:tcPr>
            <w:tcW w:w="502"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796"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2835"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349"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061"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417" w:type="dxa"/>
            <w:tcBorders>
              <w:top w:val="nil"/>
              <w:left w:val="nil"/>
              <w:bottom w:val="nil"/>
              <w:right w:val="nil"/>
            </w:tcBorders>
          </w:tcPr>
          <w:p w:rsidR="009910A3" w:rsidRDefault="009910A3">
            <w:pPr>
              <w:autoSpaceDE w:val="0"/>
              <w:autoSpaceDN w:val="0"/>
              <w:adjustRightInd w:val="0"/>
              <w:jc w:val="right"/>
              <w:rPr>
                <w:rFonts w:eastAsiaTheme="minorHAnsi"/>
                <w:color w:val="000000"/>
                <w:sz w:val="22"/>
                <w:szCs w:val="22"/>
                <w:lang w:eastAsia="en-US"/>
              </w:rPr>
            </w:pPr>
          </w:p>
        </w:tc>
        <w:tc>
          <w:tcPr>
            <w:tcW w:w="1445" w:type="dxa"/>
            <w:tcBorders>
              <w:top w:val="nil"/>
              <w:left w:val="nil"/>
              <w:bottom w:val="nil"/>
              <w:right w:val="nil"/>
            </w:tcBorders>
          </w:tcPr>
          <w:p w:rsidR="009910A3" w:rsidRPr="009910A3" w:rsidRDefault="009910A3">
            <w:pPr>
              <w:autoSpaceDE w:val="0"/>
              <w:autoSpaceDN w:val="0"/>
              <w:adjustRightInd w:val="0"/>
              <w:jc w:val="right"/>
              <w:rPr>
                <w:rFonts w:eastAsiaTheme="minorHAnsi"/>
                <w:color w:val="000000"/>
                <w:sz w:val="16"/>
                <w:szCs w:val="16"/>
                <w:lang w:eastAsia="en-US"/>
              </w:rPr>
            </w:pPr>
            <w:r w:rsidRPr="009910A3">
              <w:rPr>
                <w:rFonts w:eastAsiaTheme="minorHAnsi"/>
                <w:color w:val="000000"/>
                <w:sz w:val="16"/>
                <w:szCs w:val="16"/>
                <w:lang w:eastAsia="en-US"/>
              </w:rPr>
              <w:t>тыс.руб.</w:t>
            </w:r>
          </w:p>
        </w:tc>
      </w:tr>
      <w:tr w:rsidR="009910A3" w:rsidTr="009910A3">
        <w:trPr>
          <w:trHeight w:val="233"/>
        </w:trPr>
        <w:tc>
          <w:tcPr>
            <w:tcW w:w="502" w:type="dxa"/>
            <w:vMerge w:val="restart"/>
            <w:tcBorders>
              <w:top w:val="single" w:sz="6" w:space="0" w:color="auto"/>
              <w:left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 xml:space="preserve">№ </w:t>
            </w:r>
            <w:proofErr w:type="gramStart"/>
            <w:r w:rsidRPr="009910A3">
              <w:rPr>
                <w:rFonts w:eastAsiaTheme="minorHAnsi"/>
                <w:color w:val="000000"/>
                <w:sz w:val="16"/>
                <w:szCs w:val="16"/>
                <w:lang w:eastAsia="en-US"/>
              </w:rPr>
              <w:t>п</w:t>
            </w:r>
            <w:proofErr w:type="gramEnd"/>
            <w:r w:rsidRPr="009910A3">
              <w:rPr>
                <w:rFonts w:eastAsiaTheme="minorHAnsi"/>
                <w:color w:val="000000"/>
                <w:sz w:val="16"/>
                <w:szCs w:val="16"/>
                <w:lang w:eastAsia="en-US"/>
              </w:rPr>
              <w:t>/п</w:t>
            </w:r>
          </w:p>
        </w:tc>
        <w:tc>
          <w:tcPr>
            <w:tcW w:w="1796" w:type="dxa"/>
            <w:vMerge w:val="restart"/>
            <w:tcBorders>
              <w:top w:val="single" w:sz="6" w:space="0" w:color="auto"/>
              <w:left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Наименование</w:t>
            </w:r>
          </w:p>
        </w:tc>
        <w:tc>
          <w:tcPr>
            <w:tcW w:w="2835" w:type="dxa"/>
            <w:tcBorders>
              <w:top w:val="single" w:sz="6" w:space="0" w:color="auto"/>
              <w:left w:val="single" w:sz="6" w:space="0" w:color="auto"/>
              <w:bottom w:val="nil"/>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Код БК</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в том числе</w:t>
            </w:r>
          </w:p>
        </w:tc>
        <w:tc>
          <w:tcPr>
            <w:tcW w:w="1417" w:type="dxa"/>
            <w:vMerge w:val="restart"/>
            <w:tcBorders>
              <w:top w:val="single" w:sz="6" w:space="0" w:color="auto"/>
              <w:left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Нормативно-правовой документ</w:t>
            </w:r>
          </w:p>
        </w:tc>
        <w:tc>
          <w:tcPr>
            <w:tcW w:w="1445" w:type="dxa"/>
            <w:vMerge w:val="restart"/>
            <w:tcBorders>
              <w:top w:val="single" w:sz="6" w:space="0" w:color="auto"/>
              <w:left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На какие цели</w:t>
            </w:r>
          </w:p>
        </w:tc>
      </w:tr>
      <w:tr w:rsidR="009910A3" w:rsidTr="009910A3">
        <w:trPr>
          <w:trHeight w:val="374"/>
        </w:trPr>
        <w:tc>
          <w:tcPr>
            <w:tcW w:w="502" w:type="dxa"/>
            <w:vMerge/>
            <w:tcBorders>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c>
          <w:tcPr>
            <w:tcW w:w="1796" w:type="dxa"/>
            <w:vMerge/>
            <w:tcBorders>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c>
          <w:tcPr>
            <w:tcW w:w="2835" w:type="dxa"/>
            <w:tcBorders>
              <w:top w:val="nil"/>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c>
          <w:tcPr>
            <w:tcW w:w="1349"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Предусмотрено в бюджете</w:t>
            </w:r>
          </w:p>
        </w:tc>
        <w:tc>
          <w:tcPr>
            <w:tcW w:w="1061"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Кассовый расход</w:t>
            </w:r>
          </w:p>
        </w:tc>
        <w:tc>
          <w:tcPr>
            <w:tcW w:w="1417" w:type="dxa"/>
            <w:vMerge/>
            <w:tcBorders>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c>
          <w:tcPr>
            <w:tcW w:w="1445" w:type="dxa"/>
            <w:vMerge/>
            <w:tcBorders>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r>
      <w:tr w:rsidR="009910A3" w:rsidTr="009910A3">
        <w:trPr>
          <w:trHeight w:val="374"/>
        </w:trPr>
        <w:tc>
          <w:tcPr>
            <w:tcW w:w="502"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1.1.</w:t>
            </w:r>
          </w:p>
        </w:tc>
        <w:tc>
          <w:tcPr>
            <w:tcW w:w="1796"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Комитет по финансам</w:t>
            </w:r>
          </w:p>
        </w:tc>
        <w:tc>
          <w:tcPr>
            <w:tcW w:w="2835"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902 0111 5500007500 870 03-100</w:t>
            </w:r>
          </w:p>
        </w:tc>
        <w:tc>
          <w:tcPr>
            <w:tcW w:w="1349"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25,2</w:t>
            </w:r>
          </w:p>
        </w:tc>
        <w:tc>
          <w:tcPr>
            <w:tcW w:w="1061"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c>
          <w:tcPr>
            <w:tcW w:w="1445"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r>
      <w:tr w:rsidR="009910A3" w:rsidTr="009910A3">
        <w:trPr>
          <w:trHeight w:val="938"/>
        </w:trPr>
        <w:tc>
          <w:tcPr>
            <w:tcW w:w="502"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1.2.</w:t>
            </w:r>
          </w:p>
        </w:tc>
        <w:tc>
          <w:tcPr>
            <w:tcW w:w="1796"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Администрация муниципального района</w:t>
            </w:r>
          </w:p>
        </w:tc>
        <w:tc>
          <w:tcPr>
            <w:tcW w:w="2835"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901 0113 5500007500 244 03-100-26</w:t>
            </w:r>
          </w:p>
        </w:tc>
        <w:tc>
          <w:tcPr>
            <w:tcW w:w="1349"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24,8</w:t>
            </w:r>
          </w:p>
        </w:tc>
        <w:tc>
          <w:tcPr>
            <w:tcW w:w="1061"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24,8</w:t>
            </w:r>
          </w:p>
        </w:tc>
        <w:tc>
          <w:tcPr>
            <w:tcW w:w="1417"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распоряжение Администрации муниципального района № 139 от 20.03.2019 года</w:t>
            </w:r>
          </w:p>
        </w:tc>
        <w:tc>
          <w:tcPr>
            <w:tcW w:w="1445"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r w:rsidRPr="009910A3">
              <w:rPr>
                <w:rFonts w:eastAsiaTheme="minorHAnsi"/>
                <w:color w:val="000000"/>
                <w:sz w:val="16"/>
                <w:szCs w:val="16"/>
                <w:lang w:eastAsia="en-US"/>
              </w:rPr>
              <w:t>оплата услуги по хранению ГСМ на АЗС "</w:t>
            </w:r>
            <w:proofErr w:type="spellStart"/>
            <w:r w:rsidRPr="009910A3">
              <w:rPr>
                <w:rFonts w:eastAsiaTheme="minorHAnsi"/>
                <w:color w:val="000000"/>
                <w:sz w:val="16"/>
                <w:szCs w:val="16"/>
                <w:lang w:eastAsia="en-US"/>
              </w:rPr>
              <w:t>Нефтемаркет</w:t>
            </w:r>
            <w:proofErr w:type="spellEnd"/>
            <w:r w:rsidRPr="009910A3">
              <w:rPr>
                <w:rFonts w:eastAsiaTheme="minorHAnsi"/>
                <w:color w:val="000000"/>
                <w:sz w:val="16"/>
                <w:szCs w:val="16"/>
                <w:lang w:eastAsia="en-US"/>
              </w:rPr>
              <w:t>"</w:t>
            </w:r>
          </w:p>
        </w:tc>
      </w:tr>
      <w:tr w:rsidR="009910A3" w:rsidTr="009910A3">
        <w:trPr>
          <w:trHeight w:val="233"/>
        </w:trPr>
        <w:tc>
          <w:tcPr>
            <w:tcW w:w="502"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b/>
                <w:bCs/>
                <w:color w:val="000000"/>
                <w:sz w:val="16"/>
                <w:szCs w:val="16"/>
                <w:lang w:eastAsia="en-US"/>
              </w:rPr>
            </w:pPr>
          </w:p>
        </w:tc>
        <w:tc>
          <w:tcPr>
            <w:tcW w:w="1796"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b/>
                <w:bCs/>
                <w:color w:val="000000"/>
                <w:sz w:val="16"/>
                <w:szCs w:val="16"/>
                <w:lang w:eastAsia="en-US"/>
              </w:rPr>
            </w:pPr>
            <w:r w:rsidRPr="009910A3">
              <w:rPr>
                <w:rFonts w:eastAsiaTheme="minorHAnsi"/>
                <w:b/>
                <w:bCs/>
                <w:color w:val="000000"/>
                <w:sz w:val="16"/>
                <w:szCs w:val="16"/>
                <w:lang w:eastAsia="en-US"/>
              </w:rPr>
              <w:t>Итого</w:t>
            </w:r>
          </w:p>
        </w:tc>
        <w:tc>
          <w:tcPr>
            <w:tcW w:w="2835"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b/>
                <w:bCs/>
                <w:color w:val="000000"/>
                <w:sz w:val="16"/>
                <w:szCs w:val="16"/>
                <w:lang w:eastAsia="en-US"/>
              </w:rPr>
            </w:pPr>
          </w:p>
        </w:tc>
        <w:tc>
          <w:tcPr>
            <w:tcW w:w="1349"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b/>
                <w:bCs/>
                <w:color w:val="000000"/>
                <w:sz w:val="16"/>
                <w:szCs w:val="16"/>
                <w:lang w:eastAsia="en-US"/>
              </w:rPr>
            </w:pPr>
            <w:r w:rsidRPr="009910A3">
              <w:rPr>
                <w:rFonts w:eastAsiaTheme="minorHAnsi"/>
                <w:b/>
                <w:bCs/>
                <w:color w:val="000000"/>
                <w:sz w:val="16"/>
                <w:szCs w:val="16"/>
                <w:lang w:eastAsia="en-US"/>
              </w:rPr>
              <w:t>50,0</w:t>
            </w:r>
          </w:p>
        </w:tc>
        <w:tc>
          <w:tcPr>
            <w:tcW w:w="1061"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b/>
                <w:bCs/>
                <w:color w:val="000000"/>
                <w:sz w:val="16"/>
                <w:szCs w:val="16"/>
                <w:lang w:eastAsia="en-US"/>
              </w:rPr>
            </w:pPr>
            <w:r w:rsidRPr="009910A3">
              <w:rPr>
                <w:rFonts w:eastAsiaTheme="minorHAnsi"/>
                <w:b/>
                <w:bCs/>
                <w:color w:val="000000"/>
                <w:sz w:val="16"/>
                <w:szCs w:val="16"/>
                <w:lang w:eastAsia="en-US"/>
              </w:rPr>
              <w:t>24,8</w:t>
            </w:r>
          </w:p>
        </w:tc>
        <w:tc>
          <w:tcPr>
            <w:tcW w:w="1417"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b/>
                <w:bCs/>
                <w:color w:val="000000"/>
                <w:sz w:val="16"/>
                <w:szCs w:val="16"/>
                <w:lang w:eastAsia="en-US"/>
              </w:rPr>
            </w:pPr>
          </w:p>
        </w:tc>
        <w:tc>
          <w:tcPr>
            <w:tcW w:w="1445" w:type="dxa"/>
            <w:tcBorders>
              <w:top w:val="single" w:sz="6" w:space="0" w:color="auto"/>
              <w:left w:val="single" w:sz="6" w:space="0" w:color="auto"/>
              <w:bottom w:val="single" w:sz="6" w:space="0" w:color="auto"/>
              <w:right w:val="single" w:sz="6" w:space="0" w:color="auto"/>
            </w:tcBorders>
            <w:vAlign w:val="center"/>
          </w:tcPr>
          <w:p w:rsidR="009910A3" w:rsidRPr="009910A3" w:rsidRDefault="009910A3" w:rsidP="009910A3">
            <w:pPr>
              <w:autoSpaceDE w:val="0"/>
              <w:autoSpaceDN w:val="0"/>
              <w:adjustRightInd w:val="0"/>
              <w:jc w:val="center"/>
              <w:rPr>
                <w:rFonts w:eastAsiaTheme="minorHAnsi"/>
                <w:color w:val="000000"/>
                <w:sz w:val="16"/>
                <w:szCs w:val="16"/>
                <w:lang w:eastAsia="en-US"/>
              </w:rPr>
            </w:pPr>
          </w:p>
        </w:tc>
      </w:tr>
    </w:tbl>
    <w:p w:rsidR="009910A3" w:rsidRDefault="009910A3" w:rsidP="009910A3">
      <w:pPr>
        <w:rPr>
          <w:sz w:val="16"/>
          <w:szCs w:val="16"/>
        </w:rPr>
      </w:pPr>
    </w:p>
    <w:tbl>
      <w:tblPr>
        <w:tblW w:w="10504" w:type="dxa"/>
        <w:tblInd w:w="93" w:type="dxa"/>
        <w:tblLayout w:type="fixed"/>
        <w:tblLook w:val="04A0" w:firstRow="1" w:lastRow="0" w:firstColumn="1" w:lastColumn="0" w:noHBand="0" w:noVBand="1"/>
      </w:tblPr>
      <w:tblGrid>
        <w:gridCol w:w="582"/>
        <w:gridCol w:w="2049"/>
        <w:gridCol w:w="3763"/>
        <w:gridCol w:w="1559"/>
        <w:gridCol w:w="1417"/>
        <w:gridCol w:w="1134"/>
      </w:tblGrid>
      <w:tr w:rsidR="009910A3" w:rsidRPr="009910A3" w:rsidTr="00EB27C3">
        <w:trPr>
          <w:trHeight w:val="95"/>
        </w:trPr>
        <w:tc>
          <w:tcPr>
            <w:tcW w:w="582" w:type="dxa"/>
            <w:tcBorders>
              <w:top w:val="nil"/>
              <w:left w:val="nil"/>
              <w:bottom w:val="nil"/>
              <w:right w:val="nil"/>
            </w:tcBorders>
            <w:shd w:val="clear" w:color="000000" w:fill="FFFFFF"/>
            <w:vAlign w:val="bottom"/>
            <w:hideMark/>
          </w:tcPr>
          <w:p w:rsidR="009910A3" w:rsidRPr="009910A3" w:rsidRDefault="009910A3" w:rsidP="009910A3">
            <w:pPr>
              <w:rPr>
                <w:b/>
                <w:bCs/>
                <w:sz w:val="28"/>
                <w:szCs w:val="28"/>
              </w:rPr>
            </w:pPr>
            <w:bookmarkStart w:id="2" w:name="RANGE!A1:F65"/>
            <w:r w:rsidRPr="009910A3">
              <w:rPr>
                <w:b/>
                <w:bCs/>
                <w:sz w:val="28"/>
                <w:szCs w:val="28"/>
              </w:rPr>
              <w:t> </w:t>
            </w:r>
            <w:bookmarkEnd w:id="2"/>
          </w:p>
        </w:tc>
        <w:tc>
          <w:tcPr>
            <w:tcW w:w="2049" w:type="dxa"/>
            <w:tcBorders>
              <w:top w:val="nil"/>
              <w:left w:val="nil"/>
              <w:bottom w:val="nil"/>
              <w:right w:val="nil"/>
            </w:tcBorders>
            <w:shd w:val="clear" w:color="000000" w:fill="FFFFFF"/>
            <w:vAlign w:val="bottom"/>
            <w:hideMark/>
          </w:tcPr>
          <w:p w:rsidR="009910A3" w:rsidRPr="009910A3" w:rsidRDefault="009910A3" w:rsidP="009910A3">
            <w:pPr>
              <w:rPr>
                <w:b/>
                <w:bCs/>
                <w:sz w:val="28"/>
                <w:szCs w:val="28"/>
              </w:rPr>
            </w:pPr>
            <w:r w:rsidRPr="009910A3">
              <w:rPr>
                <w:b/>
                <w:bCs/>
                <w:sz w:val="28"/>
                <w:szCs w:val="28"/>
              </w:rPr>
              <w:t> </w:t>
            </w:r>
          </w:p>
        </w:tc>
        <w:tc>
          <w:tcPr>
            <w:tcW w:w="3763" w:type="dxa"/>
            <w:tcBorders>
              <w:top w:val="nil"/>
              <w:left w:val="nil"/>
              <w:bottom w:val="nil"/>
              <w:right w:val="nil"/>
            </w:tcBorders>
            <w:shd w:val="clear" w:color="000000" w:fill="FFFFFF"/>
            <w:vAlign w:val="bottom"/>
            <w:hideMark/>
          </w:tcPr>
          <w:p w:rsidR="009910A3" w:rsidRPr="009910A3" w:rsidRDefault="009910A3" w:rsidP="009910A3">
            <w:pPr>
              <w:rPr>
                <w:b/>
                <w:bCs/>
                <w:sz w:val="28"/>
                <w:szCs w:val="28"/>
              </w:rPr>
            </w:pPr>
            <w:r w:rsidRPr="009910A3">
              <w:rPr>
                <w:b/>
                <w:bCs/>
                <w:sz w:val="28"/>
                <w:szCs w:val="28"/>
              </w:rPr>
              <w:t> </w:t>
            </w:r>
          </w:p>
        </w:tc>
        <w:tc>
          <w:tcPr>
            <w:tcW w:w="4110" w:type="dxa"/>
            <w:gridSpan w:val="3"/>
            <w:tcBorders>
              <w:top w:val="nil"/>
              <w:left w:val="nil"/>
              <w:bottom w:val="nil"/>
              <w:right w:val="nil"/>
            </w:tcBorders>
            <w:shd w:val="clear" w:color="000000" w:fill="FFFFFF"/>
            <w:vAlign w:val="center"/>
            <w:hideMark/>
          </w:tcPr>
          <w:p w:rsidR="009910A3" w:rsidRPr="004F1A14" w:rsidRDefault="009910A3" w:rsidP="009910A3">
            <w:pPr>
              <w:rPr>
                <w:sz w:val="14"/>
                <w:szCs w:val="14"/>
              </w:rPr>
            </w:pPr>
            <w:r w:rsidRPr="004F1A14">
              <w:rPr>
                <w:sz w:val="14"/>
                <w:szCs w:val="14"/>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2019 год" </w:t>
            </w:r>
          </w:p>
        </w:tc>
      </w:tr>
      <w:tr w:rsidR="009910A3" w:rsidRPr="009910A3" w:rsidTr="00EB27C3">
        <w:trPr>
          <w:trHeight w:val="95"/>
        </w:trPr>
        <w:tc>
          <w:tcPr>
            <w:tcW w:w="10504" w:type="dxa"/>
            <w:gridSpan w:val="6"/>
            <w:tcBorders>
              <w:top w:val="nil"/>
              <w:left w:val="nil"/>
              <w:bottom w:val="nil"/>
              <w:right w:val="nil"/>
            </w:tcBorders>
            <w:shd w:val="clear" w:color="000000" w:fill="FFFFFF"/>
            <w:vAlign w:val="bottom"/>
            <w:hideMark/>
          </w:tcPr>
          <w:p w:rsidR="009910A3" w:rsidRPr="004F1A14" w:rsidRDefault="009910A3" w:rsidP="009910A3">
            <w:pPr>
              <w:jc w:val="center"/>
              <w:rPr>
                <w:b/>
                <w:bCs/>
                <w:sz w:val="20"/>
                <w:szCs w:val="20"/>
              </w:rPr>
            </w:pPr>
            <w:r w:rsidRPr="004F1A14">
              <w:rPr>
                <w:b/>
                <w:bCs/>
                <w:sz w:val="20"/>
                <w:szCs w:val="20"/>
              </w:rPr>
              <w:t xml:space="preserve">Распределение межбюджетных трансфертов, полученных  из других бюджетов бюджетной  системы   </w:t>
            </w:r>
          </w:p>
        </w:tc>
      </w:tr>
      <w:tr w:rsidR="009910A3" w:rsidRPr="009910A3" w:rsidTr="00EB27C3">
        <w:trPr>
          <w:trHeight w:val="95"/>
        </w:trPr>
        <w:tc>
          <w:tcPr>
            <w:tcW w:w="10504" w:type="dxa"/>
            <w:gridSpan w:val="6"/>
            <w:tcBorders>
              <w:top w:val="nil"/>
              <w:left w:val="nil"/>
              <w:bottom w:val="nil"/>
              <w:right w:val="nil"/>
            </w:tcBorders>
            <w:shd w:val="clear" w:color="000000" w:fill="FFFFFF"/>
            <w:noWrap/>
            <w:vAlign w:val="center"/>
            <w:hideMark/>
          </w:tcPr>
          <w:p w:rsidR="009910A3" w:rsidRPr="004F1A14" w:rsidRDefault="009910A3" w:rsidP="009910A3">
            <w:pPr>
              <w:jc w:val="center"/>
              <w:rPr>
                <w:b/>
                <w:bCs/>
                <w:sz w:val="20"/>
                <w:szCs w:val="20"/>
              </w:rPr>
            </w:pPr>
            <w:r w:rsidRPr="004F1A14">
              <w:rPr>
                <w:b/>
                <w:bCs/>
                <w:sz w:val="20"/>
                <w:szCs w:val="20"/>
              </w:rPr>
              <w:lastRenderedPageBreak/>
              <w:t>за   2019 год</w:t>
            </w:r>
          </w:p>
        </w:tc>
      </w:tr>
      <w:tr w:rsidR="009910A3" w:rsidRPr="009910A3" w:rsidTr="00EB27C3">
        <w:trPr>
          <w:trHeight w:val="8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10A3" w:rsidRPr="004F1A14" w:rsidRDefault="009910A3" w:rsidP="009910A3">
            <w:pPr>
              <w:jc w:val="center"/>
              <w:rPr>
                <w:bCs/>
                <w:sz w:val="16"/>
                <w:szCs w:val="16"/>
              </w:rPr>
            </w:pPr>
            <w:r w:rsidRPr="004F1A14">
              <w:rPr>
                <w:bCs/>
                <w:sz w:val="16"/>
                <w:szCs w:val="16"/>
              </w:rPr>
              <w:t xml:space="preserve">№ </w:t>
            </w:r>
            <w:proofErr w:type="gramStart"/>
            <w:r w:rsidRPr="004F1A14">
              <w:rPr>
                <w:bCs/>
                <w:sz w:val="16"/>
                <w:szCs w:val="16"/>
              </w:rPr>
              <w:t>п</w:t>
            </w:r>
            <w:proofErr w:type="gramEnd"/>
            <w:r w:rsidRPr="004F1A14">
              <w:rPr>
                <w:bCs/>
                <w:sz w:val="16"/>
                <w:szCs w:val="16"/>
              </w:rPr>
              <w:t>/п</w:t>
            </w:r>
          </w:p>
        </w:tc>
        <w:tc>
          <w:tcPr>
            <w:tcW w:w="2049" w:type="dxa"/>
            <w:tcBorders>
              <w:top w:val="single" w:sz="4" w:space="0" w:color="auto"/>
              <w:left w:val="nil"/>
              <w:bottom w:val="single" w:sz="4" w:space="0" w:color="auto"/>
              <w:right w:val="single" w:sz="4" w:space="0" w:color="auto"/>
            </w:tcBorders>
            <w:shd w:val="clear" w:color="000000" w:fill="FFFFFF"/>
            <w:vAlign w:val="center"/>
            <w:hideMark/>
          </w:tcPr>
          <w:p w:rsidR="009910A3" w:rsidRPr="004F1A14" w:rsidRDefault="009910A3" w:rsidP="009910A3">
            <w:pPr>
              <w:jc w:val="center"/>
              <w:rPr>
                <w:bCs/>
                <w:sz w:val="16"/>
                <w:szCs w:val="16"/>
              </w:rPr>
            </w:pPr>
            <w:r w:rsidRPr="004F1A14">
              <w:rPr>
                <w:bCs/>
                <w:sz w:val="16"/>
                <w:szCs w:val="16"/>
              </w:rPr>
              <w:t>Код БК</w:t>
            </w:r>
          </w:p>
        </w:tc>
        <w:tc>
          <w:tcPr>
            <w:tcW w:w="3763" w:type="dxa"/>
            <w:tcBorders>
              <w:top w:val="single" w:sz="4" w:space="0" w:color="auto"/>
              <w:left w:val="nil"/>
              <w:bottom w:val="single" w:sz="4" w:space="0" w:color="auto"/>
              <w:right w:val="single" w:sz="4" w:space="0" w:color="auto"/>
            </w:tcBorders>
            <w:shd w:val="clear" w:color="000000" w:fill="FFFFFF"/>
            <w:vAlign w:val="center"/>
            <w:hideMark/>
          </w:tcPr>
          <w:p w:rsidR="009910A3" w:rsidRPr="004F1A14" w:rsidRDefault="009910A3" w:rsidP="009910A3">
            <w:pPr>
              <w:jc w:val="center"/>
              <w:rPr>
                <w:bCs/>
                <w:sz w:val="16"/>
                <w:szCs w:val="16"/>
              </w:rPr>
            </w:pPr>
            <w:r w:rsidRPr="004F1A14">
              <w:rPr>
                <w:bCs/>
                <w:sz w:val="16"/>
                <w:szCs w:val="16"/>
              </w:rPr>
              <w:t>Наименование доходов</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910A3" w:rsidRPr="004F1A14" w:rsidRDefault="009910A3" w:rsidP="009910A3">
            <w:pPr>
              <w:jc w:val="center"/>
              <w:rPr>
                <w:bCs/>
                <w:sz w:val="16"/>
                <w:szCs w:val="16"/>
              </w:rPr>
            </w:pPr>
            <w:r w:rsidRPr="004F1A14">
              <w:rPr>
                <w:bCs/>
                <w:sz w:val="16"/>
                <w:szCs w:val="16"/>
              </w:rPr>
              <w:t>Утверждено сводной бюджетной росписью на 2019 год,  руб.</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910A3" w:rsidRPr="004F1A14" w:rsidRDefault="009910A3" w:rsidP="009910A3">
            <w:pPr>
              <w:jc w:val="center"/>
              <w:rPr>
                <w:bCs/>
                <w:sz w:val="16"/>
                <w:szCs w:val="16"/>
              </w:rPr>
            </w:pPr>
            <w:r w:rsidRPr="004F1A14">
              <w:rPr>
                <w:bCs/>
                <w:sz w:val="16"/>
                <w:szCs w:val="16"/>
              </w:rPr>
              <w:t>Исполнено за 2019 год, 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10A3" w:rsidRPr="004F1A14" w:rsidRDefault="009910A3" w:rsidP="009910A3">
            <w:pPr>
              <w:jc w:val="center"/>
              <w:rPr>
                <w:bCs/>
                <w:sz w:val="16"/>
                <w:szCs w:val="16"/>
              </w:rPr>
            </w:pPr>
            <w:r w:rsidRPr="004F1A14">
              <w:rPr>
                <w:bCs/>
                <w:sz w:val="16"/>
                <w:szCs w:val="16"/>
              </w:rPr>
              <w:t>процент исполнения</w:t>
            </w:r>
            <w:proofErr w:type="gramStart"/>
            <w:r w:rsidRPr="004F1A14">
              <w:rPr>
                <w:bCs/>
                <w:sz w:val="16"/>
                <w:szCs w:val="16"/>
              </w:rPr>
              <w:t xml:space="preserve"> </w:t>
            </w:r>
            <w:r w:rsidR="004F1A14">
              <w:rPr>
                <w:bCs/>
                <w:sz w:val="16"/>
                <w:szCs w:val="16"/>
              </w:rPr>
              <w:t xml:space="preserve"> </w:t>
            </w:r>
            <w:r w:rsidRPr="004F1A14">
              <w:rPr>
                <w:bCs/>
                <w:sz w:val="16"/>
                <w:szCs w:val="16"/>
              </w:rPr>
              <w:t>(%)</w:t>
            </w:r>
            <w:proofErr w:type="gramEnd"/>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w:t>
            </w:r>
          </w:p>
        </w:tc>
        <w:tc>
          <w:tcPr>
            <w:tcW w:w="3763"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6</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БЕЗВОЗМЕЗДНЫЕ ПОСТУПЛЕНИЯ,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1 191 122 323,18</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1 186 814 924,47</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99,6</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i/>
                <w:iCs/>
                <w:sz w:val="16"/>
                <w:szCs w:val="16"/>
              </w:rPr>
            </w:pPr>
            <w:r w:rsidRPr="004F1A14">
              <w:rPr>
                <w:bCs/>
                <w:i/>
                <w:iCs/>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i/>
                <w:iCs/>
                <w:sz w:val="16"/>
                <w:szCs w:val="16"/>
              </w:rPr>
            </w:pPr>
            <w:r w:rsidRPr="004F1A14">
              <w:rPr>
                <w:bCs/>
                <w:i/>
                <w:iCs/>
                <w:sz w:val="16"/>
                <w:szCs w:val="16"/>
              </w:rPr>
              <w:t>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i/>
                <w:iCs/>
                <w:sz w:val="16"/>
                <w:szCs w:val="16"/>
              </w:rPr>
            </w:pPr>
            <w:r w:rsidRPr="004F1A14">
              <w:rPr>
                <w:bCs/>
                <w:i/>
                <w:iCs/>
                <w:sz w:val="16"/>
                <w:szCs w:val="16"/>
              </w:rPr>
              <w:t>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1 191 346 256,79</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1 187 038 858,08</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99,6</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i/>
                <w:iCs/>
                <w:sz w:val="16"/>
                <w:szCs w:val="16"/>
              </w:rPr>
            </w:pPr>
            <w:r w:rsidRPr="004F1A14">
              <w:rPr>
                <w:bCs/>
                <w:i/>
                <w:iCs/>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i/>
                <w:iCs/>
                <w:sz w:val="16"/>
                <w:szCs w:val="16"/>
              </w:rPr>
            </w:pPr>
            <w:r w:rsidRPr="004F1A14">
              <w:rPr>
                <w:bCs/>
                <w:i/>
                <w:iCs/>
                <w:sz w:val="16"/>
                <w:szCs w:val="16"/>
              </w:rPr>
              <w:t>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i/>
                <w:iCs/>
                <w:sz w:val="16"/>
                <w:szCs w:val="16"/>
              </w:rPr>
            </w:pPr>
            <w:r w:rsidRPr="004F1A14">
              <w:rPr>
                <w:bCs/>
                <w:i/>
                <w:iCs/>
                <w:sz w:val="16"/>
                <w:szCs w:val="16"/>
              </w:rPr>
              <w:t>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I</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2 02 10000 00 0000 150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Дотации от других бюджетов бюджетной системы РФ</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177 868 300,00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177 868 300,00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2 02 15001 05 0000 150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Дотация на выравнивание бюджетной обеспеченности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119 437 000,00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119 437 000,00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2 02 15002 05 0000 150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Дотации на поддержку мер по обеспечению сбалансированности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58 431 300,00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58 431 300,00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II</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2 02 20000 00 0000 150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Субсидии от других бюджетов бюджетной системы РФ</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229 939 893,92</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228 214 718,30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99,2</w:t>
            </w:r>
          </w:p>
        </w:tc>
      </w:tr>
      <w:tr w:rsidR="009910A3" w:rsidRPr="009910A3" w:rsidTr="00EB27C3">
        <w:trPr>
          <w:trHeight w:val="96"/>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xml:space="preserve">2 02 25210 05 0000 150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Субсидии на реализацию мероприятий по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2 142 000,00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2 142 000,00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xml:space="preserve">2 02 25497 05 0000 150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Субсидии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2 101 500,00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2 101 500,00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3</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xml:space="preserve">2 02 25519 05 0000 150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Субсидии на поддержку отрасли культуры</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171 797,92</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171 797,92</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4</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0 02 25527 05 0000 150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Субсидия по государственной поддержке 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1 789 000,00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1 789 000,00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5</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xml:space="preserve">2 02 25555 05 0000 150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Субсидия на поддержку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29 000 000,00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29 000 000,00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6</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xml:space="preserve">2 02 29999 05 0000 150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Прочие субсидии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194 735 596,00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193 010 420,38</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99,1</w:t>
            </w:r>
          </w:p>
        </w:tc>
      </w:tr>
      <w:tr w:rsidR="009910A3" w:rsidRPr="009910A3" w:rsidTr="00EB27C3">
        <w:trPr>
          <w:trHeight w:val="51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6.1.</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2 02 29999 05 0000 150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Субсидии на выравнивание обеспеченности муниципальных районов на реализацию отдельных расходных обязательств</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12 504 500,00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12 504 500,00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127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6.2.</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2 02 29999 05 0000 150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109 285 900,00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109 285 900,00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127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6.3.</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2 02 29999 05 0000 150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4F1A14">
            <w:pPr>
              <w:rPr>
                <w:color w:val="000000"/>
                <w:sz w:val="16"/>
                <w:szCs w:val="16"/>
              </w:rPr>
            </w:pPr>
            <w:r w:rsidRPr="004F1A14">
              <w:rPr>
                <w:color w:val="000000"/>
                <w:sz w:val="16"/>
                <w:szCs w:val="16"/>
              </w:rPr>
              <w:t xml:space="preserve">Субсидии, выделяемые </w:t>
            </w:r>
            <w:r w:rsidR="004F1A14">
              <w:rPr>
                <w:color w:val="000000"/>
                <w:sz w:val="16"/>
                <w:szCs w:val="16"/>
              </w:rPr>
              <w:t>в 2019 году из бюджета Забайкальс</w:t>
            </w:r>
            <w:r w:rsidRPr="004F1A14">
              <w:rPr>
                <w:color w:val="000000"/>
                <w:sz w:val="16"/>
                <w:szCs w:val="16"/>
              </w:rPr>
              <w:t>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 находящихся в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4 313 296,00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4 313 271,00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102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6.4</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2 02 29999 05 0000 150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Субсидии, выделяемые в 2019 году из бюджета Забайкальского края бюджетам муниципальных районов и городских округов Забайкальского края на реализацию мероприятий по ликвидации мест несанкционированного размещения отходов</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8 621 900,00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6 896 749,38</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80,0</w:t>
            </w:r>
          </w:p>
        </w:tc>
      </w:tr>
      <w:tr w:rsidR="009910A3" w:rsidRPr="009910A3" w:rsidTr="00EB27C3">
        <w:trPr>
          <w:trHeight w:val="76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6.5.</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2 02 29999 05 0000 150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Субсидии на обеспечение основных требований действующего законодательства в области пожарной безопасности образовательных организаций</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11 729 000,00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11 729 000,00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76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6.6.</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2 02 29999 05 0000 150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Субсидии на 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9 781 000,00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9 781 000,00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6.7.</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2 02 29999 05 0000 150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Субсидии из средств дорожного фонда Забайкальского края бюджетам муниципальных районов и городских округов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38 500 000,00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38 500 000,00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xml:space="preserve">III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2 02 30000 00 0000 150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 xml:space="preserve">Субвенции от других бюджетов бюджетной </w:t>
            </w:r>
            <w:r w:rsidRPr="004F1A14">
              <w:rPr>
                <w:bCs/>
                <w:sz w:val="16"/>
                <w:szCs w:val="16"/>
              </w:rPr>
              <w:lastRenderedPageBreak/>
              <w:t>системы РФ</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lastRenderedPageBreak/>
              <w:t>746 985 192,69</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746 694 365,53</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lastRenderedPageBreak/>
              <w:t>1</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Субвенции бюджетам муниципальных образований на исполнение переданных полномочий субъектов Российской Федерации,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702 853 992,69</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702 563 165,53</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76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Осуществление государственного полномочия по расчёту и предоставлению дотаций бюджетам поселениям, а также по установлению нормативов формирования расходов</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175 000,00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1.2</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Осуществление государственных полномочий в сфере труда </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426 400,00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426 400,00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1.3</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Осуществление государственных полномочий в сфере государственного управления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655 400,00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636 228,00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97,1</w:t>
            </w:r>
          </w:p>
        </w:tc>
      </w:tr>
      <w:tr w:rsidR="009910A3" w:rsidRPr="009910A3" w:rsidTr="00EB27C3">
        <w:trPr>
          <w:trHeight w:val="76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1.4</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5 316 500,00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5 316 500,00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51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1.5</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4F1A14">
            <w:pPr>
              <w:rPr>
                <w:color w:val="000000"/>
                <w:sz w:val="16"/>
                <w:szCs w:val="16"/>
              </w:rPr>
            </w:pPr>
            <w:r w:rsidRPr="004F1A14">
              <w:rPr>
                <w:color w:val="000000"/>
                <w:sz w:val="16"/>
                <w:szCs w:val="16"/>
              </w:rPr>
              <w:t xml:space="preserve"> - Обеспечение бесплатным питанием детей из малоимущих семей, обучающихся в муниц</w:t>
            </w:r>
            <w:r w:rsidR="004F1A14">
              <w:rPr>
                <w:color w:val="000000"/>
                <w:sz w:val="16"/>
                <w:szCs w:val="16"/>
              </w:rPr>
              <w:t xml:space="preserve">ипальных </w:t>
            </w:r>
            <w:r w:rsidRPr="004F1A14">
              <w:rPr>
                <w:color w:val="000000"/>
                <w:sz w:val="16"/>
                <w:szCs w:val="16"/>
              </w:rPr>
              <w:t>общеобразовательных учреждениях</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6 899 500,00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6 865 721,58</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99,5</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1.6</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940 800,00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940 800,00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1.7</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outlineLvl w:val="0"/>
              <w:rPr>
                <w:color w:val="000000"/>
                <w:sz w:val="16"/>
                <w:szCs w:val="16"/>
              </w:rPr>
            </w:pPr>
            <w:r w:rsidRPr="004F1A14">
              <w:rPr>
                <w:color w:val="000000"/>
                <w:sz w:val="16"/>
                <w:szCs w:val="16"/>
              </w:rPr>
              <w:t xml:space="preserve"> - Осуществление государственных полномочий в области образования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108 700,00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108 700,00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100,0</w:t>
            </w:r>
          </w:p>
        </w:tc>
      </w:tr>
      <w:tr w:rsidR="009910A3" w:rsidRPr="009910A3" w:rsidTr="00EB27C3">
        <w:trPr>
          <w:trHeight w:val="51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1.8</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Субвенция на предоставление дотаций  поселений на выравнивание бюджетной обеспеченности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8 754 000,00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8 754 000,00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1.9</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 xml:space="preserve"> - Предоставление компенсации затрат родителей (законных представителей) детей-инвалидов на обучение по основным общеобразовательным программам на дому </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588 200,00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565 000,00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96,1</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1.10</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 xml:space="preserve"> -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2 560 000,00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2 560 000,00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1.11</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nil"/>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Администрирование государственного полномочия по организации проведения мероприятий по содержанию безнадзорных животных</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79 200,00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46 200,00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58,3</w:t>
            </w:r>
          </w:p>
        </w:tc>
      </w:tr>
      <w:tr w:rsidR="009910A3" w:rsidRPr="009910A3" w:rsidTr="00EB27C3">
        <w:trPr>
          <w:trHeight w:val="85"/>
        </w:trPr>
        <w:tc>
          <w:tcPr>
            <w:tcW w:w="582" w:type="dxa"/>
            <w:tcBorders>
              <w:top w:val="nil"/>
              <w:left w:val="single" w:sz="4" w:space="0" w:color="auto"/>
              <w:bottom w:val="nil"/>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1.12</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single" w:sz="4" w:space="0" w:color="auto"/>
              <w:left w:val="nil"/>
              <w:bottom w:val="nil"/>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Организация проведения мероприятий по содержанию безнадзорных животных</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774 700,00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593 086,38</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76,6</w:t>
            </w:r>
          </w:p>
        </w:tc>
      </w:tr>
      <w:tr w:rsidR="009910A3" w:rsidRPr="009910A3" w:rsidTr="00EB27C3">
        <w:trPr>
          <w:trHeight w:val="137"/>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1.13</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single" w:sz="4" w:space="0" w:color="auto"/>
              <w:left w:val="nil"/>
              <w:bottom w:val="nil"/>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 xml:space="preserve"> - Обеспечение </w:t>
            </w:r>
            <w:proofErr w:type="spellStart"/>
            <w:r w:rsidRPr="004F1A14">
              <w:rPr>
                <w:sz w:val="16"/>
                <w:szCs w:val="16"/>
              </w:rPr>
              <w:t>гос</w:t>
            </w:r>
            <w:proofErr w:type="gramStart"/>
            <w:r w:rsidRPr="004F1A14">
              <w:rPr>
                <w:sz w:val="16"/>
                <w:szCs w:val="16"/>
              </w:rPr>
              <w:t>.г</w:t>
            </w:r>
            <w:proofErr w:type="gramEnd"/>
            <w:r w:rsidRPr="004F1A14">
              <w:rPr>
                <w:sz w:val="16"/>
                <w:szCs w:val="16"/>
              </w:rPr>
              <w:t>арантий</w:t>
            </w:r>
            <w:proofErr w:type="spellEnd"/>
            <w:r w:rsidRPr="004F1A14">
              <w:rPr>
                <w:sz w:val="16"/>
                <w:szCs w:val="16"/>
              </w:rPr>
              <w:t xml:space="preserve"> прав граждан на получение общедоступного и бесплатного дошкольного, общего образования в общеобразовательных учреждениях</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665 093 000,00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665 093 000,00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single" w:sz="4" w:space="0" w:color="auto"/>
              <w:left w:val="nil"/>
              <w:bottom w:val="single" w:sz="4" w:space="0" w:color="auto"/>
              <w:right w:val="single" w:sz="4" w:space="0" w:color="auto"/>
            </w:tcBorders>
            <w:shd w:val="clear" w:color="000000" w:fill="FFFFFF"/>
            <w:vAlign w:val="center"/>
            <w:hideMark/>
          </w:tcPr>
          <w:p w:rsidR="009910A3" w:rsidRPr="004F1A14" w:rsidRDefault="009910A3" w:rsidP="009910A3">
            <w:pPr>
              <w:rPr>
                <w:i/>
                <w:iCs/>
                <w:sz w:val="16"/>
                <w:szCs w:val="16"/>
              </w:rPr>
            </w:pPr>
            <w:r w:rsidRPr="004F1A14">
              <w:rPr>
                <w:i/>
                <w:iCs/>
                <w:sz w:val="16"/>
                <w:szCs w:val="16"/>
              </w:rPr>
              <w:t>Дошкольное образование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317 370 700,00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317 370 700,00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100,0</w:t>
            </w:r>
          </w:p>
        </w:tc>
      </w:tr>
      <w:tr w:rsidR="009910A3" w:rsidRPr="009910A3" w:rsidTr="00EB27C3">
        <w:trPr>
          <w:trHeight w:val="85"/>
        </w:trPr>
        <w:tc>
          <w:tcPr>
            <w:tcW w:w="582" w:type="dxa"/>
            <w:tcBorders>
              <w:top w:val="single" w:sz="4" w:space="0" w:color="auto"/>
              <w:left w:val="single" w:sz="4" w:space="0" w:color="auto"/>
              <w:bottom w:val="single" w:sz="4" w:space="0" w:color="auto"/>
              <w:right w:val="nil"/>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2049"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i/>
                <w:iCs/>
                <w:sz w:val="16"/>
                <w:szCs w:val="16"/>
              </w:rPr>
            </w:pPr>
            <w:r w:rsidRPr="004F1A14">
              <w:rPr>
                <w:i/>
                <w:iCs/>
                <w:sz w:val="16"/>
                <w:szCs w:val="16"/>
              </w:rPr>
              <w:t>Общее образование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347 722 300,00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347 722 300,00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100,0</w:t>
            </w:r>
          </w:p>
        </w:tc>
      </w:tr>
      <w:tr w:rsidR="009910A3" w:rsidRPr="009910A3" w:rsidTr="00EB27C3">
        <w:trPr>
          <w:trHeight w:val="8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1.14</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 xml:space="preserve">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4F1A14">
              <w:rPr>
                <w:sz w:val="16"/>
                <w:szCs w:val="16"/>
              </w:rPr>
              <w:t>кроме</w:t>
            </w:r>
            <w:proofErr w:type="gramEnd"/>
            <w:r w:rsidRPr="004F1A14">
              <w:rPr>
                <w:sz w:val="16"/>
                <w:szCs w:val="16"/>
              </w:rPr>
              <w:t xml:space="preserve"> воздушного и железнодорожного) </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10 200 042,69</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10 200 042,69</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127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1.15</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 xml:space="preserve"> - Администрирование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4F1A14">
              <w:rPr>
                <w:sz w:val="16"/>
                <w:szCs w:val="16"/>
              </w:rPr>
              <w:t>кроме</w:t>
            </w:r>
            <w:proofErr w:type="gramEnd"/>
            <w:r w:rsidRPr="004F1A14">
              <w:rPr>
                <w:sz w:val="16"/>
                <w:szCs w:val="16"/>
              </w:rPr>
              <w:t xml:space="preserve"> воздушного и железнодорожного) </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1 200,00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1 200,00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51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1.16</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Осуществление государственного полномочия по созданию административных комиссий в Забайкальском крае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27 550,00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27 550,00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1.17</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2 02 30024 05 0000 150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color w:val="000000"/>
                <w:sz w:val="16"/>
                <w:szCs w:val="16"/>
              </w:rPr>
            </w:pPr>
            <w:r w:rsidRPr="004F1A14">
              <w:rPr>
                <w:color w:val="000000"/>
                <w:sz w:val="16"/>
                <w:szCs w:val="16"/>
              </w:rPr>
              <w:t xml:space="preserve"> -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253 800,00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253 736,88</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202 30027 05 0000 150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color w:val="000000"/>
                <w:sz w:val="16"/>
                <w:szCs w:val="16"/>
              </w:rPr>
            </w:pPr>
            <w:r w:rsidRPr="004F1A14">
              <w:rPr>
                <w:bCs/>
                <w:color w:val="000000"/>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43 130 800,00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43 130 800,00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3</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202 35118 05 0000 150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color w:val="000000"/>
                <w:sz w:val="16"/>
                <w:szCs w:val="16"/>
              </w:rPr>
            </w:pPr>
            <w:r w:rsidRPr="004F1A14">
              <w:rPr>
                <w:bCs/>
                <w:color w:val="000000"/>
                <w:sz w:val="16"/>
                <w:szCs w:val="16"/>
              </w:rPr>
              <w:t>Осуществление первичного воинского учёта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1 000 400,00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1 000 400,00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IV</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2 02 40000 00 0000 150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36 552 870,18</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34 261 474,25</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93,7</w:t>
            </w:r>
          </w:p>
        </w:tc>
      </w:tr>
      <w:tr w:rsidR="009910A3" w:rsidRPr="009910A3" w:rsidTr="00EB27C3">
        <w:trPr>
          <w:trHeight w:val="6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lastRenderedPageBreak/>
              <w:t>1</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2 02 40014 05 0000 150</w:t>
            </w:r>
          </w:p>
        </w:tc>
        <w:tc>
          <w:tcPr>
            <w:tcW w:w="3763" w:type="dxa"/>
            <w:tcBorders>
              <w:top w:val="nil"/>
              <w:left w:val="nil"/>
              <w:bottom w:val="single" w:sz="4" w:space="0" w:color="auto"/>
              <w:right w:val="single" w:sz="4" w:space="0" w:color="auto"/>
            </w:tcBorders>
            <w:shd w:val="clear" w:color="000000" w:fill="FFFFFF"/>
            <w:hideMark/>
          </w:tcPr>
          <w:p w:rsidR="009910A3" w:rsidRPr="004F1A14" w:rsidRDefault="009910A3" w:rsidP="009910A3">
            <w:pPr>
              <w:rPr>
                <w:bCs/>
                <w:sz w:val="16"/>
                <w:szCs w:val="16"/>
              </w:rPr>
            </w:pPr>
            <w:r w:rsidRPr="004F1A14">
              <w:rPr>
                <w:bCs/>
                <w:sz w:val="16"/>
                <w:szCs w:val="16"/>
              </w:rPr>
              <w:t xml:space="preserve">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всего, в </w:t>
            </w:r>
            <w:proofErr w:type="spellStart"/>
            <w:r w:rsidRPr="004F1A14">
              <w:rPr>
                <w:bCs/>
                <w:sz w:val="16"/>
                <w:szCs w:val="16"/>
              </w:rPr>
              <w:t>т.ч</w:t>
            </w:r>
            <w:proofErr w:type="spellEnd"/>
            <w:r w:rsidRPr="004F1A14">
              <w:rPr>
                <w:bCs/>
                <w:sz w:val="16"/>
                <w:szCs w:val="16"/>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11 663 392,00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10 938 776,63</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93,8</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3763" w:type="dxa"/>
            <w:tcBorders>
              <w:top w:val="nil"/>
              <w:left w:val="nil"/>
              <w:bottom w:val="single" w:sz="4" w:space="0" w:color="auto"/>
              <w:right w:val="single" w:sz="4" w:space="0" w:color="auto"/>
            </w:tcBorders>
            <w:shd w:val="clear" w:color="000000" w:fill="FFFFFF"/>
            <w:hideMark/>
          </w:tcPr>
          <w:p w:rsidR="009910A3" w:rsidRPr="004F1A14" w:rsidRDefault="009910A3" w:rsidP="009910A3">
            <w:pPr>
              <w:rPr>
                <w:i/>
                <w:iCs/>
                <w:sz w:val="16"/>
                <w:szCs w:val="16"/>
              </w:rPr>
            </w:pPr>
            <w:r w:rsidRPr="004F1A14">
              <w:rPr>
                <w:i/>
                <w:iCs/>
                <w:sz w:val="16"/>
                <w:szCs w:val="16"/>
              </w:rPr>
              <w:t xml:space="preserve"> - на исполнение полномочий по формированию, исполнению и </w:t>
            </w:r>
            <w:proofErr w:type="gramStart"/>
            <w:r w:rsidRPr="004F1A14">
              <w:rPr>
                <w:i/>
                <w:iCs/>
                <w:sz w:val="16"/>
                <w:szCs w:val="16"/>
              </w:rPr>
              <w:t>контролю за</w:t>
            </w:r>
            <w:proofErr w:type="gramEnd"/>
            <w:r w:rsidRPr="004F1A14">
              <w:rPr>
                <w:i/>
                <w:iCs/>
                <w:sz w:val="16"/>
                <w:szCs w:val="16"/>
              </w:rPr>
              <w:t xml:space="preserve"> исполнением бюджетов сельских поселений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2 149 200,00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2 149 200,00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outlineLvl w:val="0"/>
              <w:rPr>
                <w:i/>
                <w:iCs/>
                <w:sz w:val="16"/>
                <w:szCs w:val="16"/>
              </w:rPr>
            </w:pPr>
            <w:r w:rsidRPr="004F1A14">
              <w:rPr>
                <w:i/>
                <w:iCs/>
                <w:sz w:val="16"/>
                <w:szCs w:val="16"/>
              </w:rPr>
              <w:t xml:space="preserve"> - на исполнение полномочий по организации досуга на селе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8 514 506,00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7 789 890,63</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91,5</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p>
        </w:tc>
        <w:tc>
          <w:tcPr>
            <w:tcW w:w="3763" w:type="dxa"/>
            <w:tcBorders>
              <w:top w:val="nil"/>
              <w:left w:val="nil"/>
              <w:bottom w:val="single" w:sz="4" w:space="0" w:color="auto"/>
              <w:right w:val="single" w:sz="4" w:space="0" w:color="auto"/>
            </w:tcBorders>
            <w:shd w:val="clear" w:color="000000" w:fill="FFFFFF"/>
            <w:hideMark/>
          </w:tcPr>
          <w:p w:rsidR="009910A3" w:rsidRPr="004F1A14" w:rsidRDefault="009910A3" w:rsidP="009910A3">
            <w:pPr>
              <w:outlineLvl w:val="0"/>
              <w:rPr>
                <w:i/>
                <w:iCs/>
                <w:sz w:val="16"/>
                <w:szCs w:val="16"/>
              </w:rPr>
            </w:pPr>
            <w:r w:rsidRPr="004F1A14">
              <w:rPr>
                <w:i/>
                <w:iCs/>
                <w:sz w:val="16"/>
                <w:szCs w:val="16"/>
              </w:rPr>
              <w:t xml:space="preserve"> - на исполнение полномочий по проведению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107 426,00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107 426,00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p>
        </w:tc>
        <w:tc>
          <w:tcPr>
            <w:tcW w:w="3763" w:type="dxa"/>
            <w:tcBorders>
              <w:top w:val="nil"/>
              <w:left w:val="nil"/>
              <w:bottom w:val="single" w:sz="4" w:space="0" w:color="auto"/>
              <w:right w:val="single" w:sz="4" w:space="0" w:color="auto"/>
            </w:tcBorders>
            <w:shd w:val="clear" w:color="000000" w:fill="FFFFFF"/>
            <w:hideMark/>
          </w:tcPr>
          <w:p w:rsidR="009910A3" w:rsidRPr="004F1A14" w:rsidRDefault="009910A3" w:rsidP="009910A3">
            <w:pPr>
              <w:outlineLvl w:val="0"/>
              <w:rPr>
                <w:i/>
                <w:iCs/>
                <w:sz w:val="16"/>
                <w:szCs w:val="16"/>
              </w:rPr>
            </w:pPr>
            <w:r w:rsidRPr="004F1A14">
              <w:rPr>
                <w:i/>
                <w:iCs/>
                <w:sz w:val="16"/>
                <w:szCs w:val="16"/>
              </w:rPr>
              <w:t xml:space="preserve"> - на исполнение полномочий по молодым семьям</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892 260,00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892 260,00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r w:rsidR="009E51C6">
              <w:rPr>
                <w:sz w:val="16"/>
                <w:szCs w:val="16"/>
              </w:rPr>
              <w:t>2</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E51C6" w:rsidP="009910A3">
            <w:pPr>
              <w:jc w:val="center"/>
              <w:outlineLvl w:val="0"/>
              <w:rPr>
                <w:bCs/>
                <w:sz w:val="16"/>
                <w:szCs w:val="16"/>
              </w:rPr>
            </w:pPr>
            <w:r>
              <w:rPr>
                <w:bCs/>
                <w:sz w:val="16"/>
                <w:szCs w:val="16"/>
              </w:rPr>
              <w:t>2</w:t>
            </w:r>
            <w:r w:rsidR="009910A3" w:rsidRPr="004F1A14">
              <w:rPr>
                <w:bCs/>
                <w:sz w:val="16"/>
                <w:szCs w:val="16"/>
              </w:rPr>
              <w:t xml:space="preserve"> 02 45390 05 0000 150</w:t>
            </w:r>
          </w:p>
        </w:tc>
        <w:tc>
          <w:tcPr>
            <w:tcW w:w="3763" w:type="dxa"/>
            <w:tcBorders>
              <w:top w:val="nil"/>
              <w:left w:val="nil"/>
              <w:bottom w:val="single" w:sz="4" w:space="0" w:color="auto"/>
              <w:right w:val="single" w:sz="4" w:space="0" w:color="auto"/>
            </w:tcBorders>
            <w:shd w:val="clear" w:color="000000" w:fill="FFFFFF"/>
            <w:hideMark/>
          </w:tcPr>
          <w:p w:rsidR="009910A3" w:rsidRPr="004F1A14" w:rsidRDefault="009910A3" w:rsidP="009910A3">
            <w:pPr>
              <w:outlineLvl w:val="0"/>
              <w:rPr>
                <w:bCs/>
                <w:sz w:val="16"/>
                <w:szCs w:val="16"/>
              </w:rPr>
            </w:pPr>
            <w:r w:rsidRPr="004F1A14">
              <w:rPr>
                <w:bCs/>
                <w:sz w:val="16"/>
                <w:szCs w:val="16"/>
              </w:rPr>
              <w:t> </w:t>
            </w:r>
            <w:r w:rsidR="009E51C6" w:rsidRPr="009E51C6">
              <w:rPr>
                <w:bCs/>
                <w:sz w:val="16"/>
                <w:szCs w:val="16"/>
              </w:rPr>
              <w:t>Межбюджетные трансферты, передаваемые бюджетам муниципальных районов на финансовое обеспечение дорожной деятельности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1 500 000,00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E51C6" w:rsidP="009910A3">
            <w:pPr>
              <w:jc w:val="center"/>
              <w:outlineLvl w:val="0"/>
              <w:rPr>
                <w:bCs/>
                <w:sz w:val="16"/>
                <w:szCs w:val="16"/>
              </w:rPr>
            </w:pPr>
            <w:r>
              <w:rPr>
                <w:bCs/>
                <w:sz w:val="16"/>
                <w:szCs w:val="16"/>
              </w:rPr>
              <w:t>3</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2 02 45505 05 0000 150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outlineLvl w:val="0"/>
              <w:rPr>
                <w:bCs/>
                <w:sz w:val="16"/>
                <w:szCs w:val="16"/>
              </w:rPr>
            </w:pPr>
            <w:r w:rsidRPr="004F1A14">
              <w:rPr>
                <w:bCs/>
                <w:sz w:val="16"/>
                <w:szCs w:val="16"/>
              </w:rPr>
              <w:t xml:space="preserve">Межбюджетные трансферты, передаваемые бюджетам на реализацию </w:t>
            </w:r>
            <w:proofErr w:type="gramStart"/>
            <w:r w:rsidRPr="004F1A14">
              <w:rPr>
                <w:bCs/>
                <w:sz w:val="16"/>
                <w:szCs w:val="16"/>
              </w:rPr>
              <w:t>мероприятий планов социального развития центров экономического роста субъектов Российской</w:t>
            </w:r>
            <w:proofErr w:type="gramEnd"/>
            <w:r w:rsidRPr="004F1A14">
              <w:rPr>
                <w:bCs/>
                <w:sz w:val="16"/>
                <w:szCs w:val="16"/>
              </w:rPr>
              <w:t xml:space="preserve"> Федерации, входящих в состав Дальневосточного федерального округа</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16 828 871,50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16 828 871,50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E51C6" w:rsidP="009910A3">
            <w:pPr>
              <w:jc w:val="center"/>
              <w:outlineLvl w:val="0"/>
              <w:rPr>
                <w:bCs/>
                <w:sz w:val="16"/>
                <w:szCs w:val="16"/>
              </w:rPr>
            </w:pPr>
            <w:r>
              <w:rPr>
                <w:bCs/>
                <w:sz w:val="16"/>
                <w:szCs w:val="16"/>
              </w:rPr>
              <w:t>4</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2 02 49001 05 0000 150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outlineLvl w:val="0"/>
              <w:rPr>
                <w:bCs/>
                <w:sz w:val="16"/>
                <w:szCs w:val="16"/>
              </w:rPr>
            </w:pPr>
            <w:r w:rsidRPr="004F1A14">
              <w:rPr>
                <w:bCs/>
                <w:sz w:val="16"/>
                <w:szCs w:val="16"/>
              </w:rPr>
              <w:t>Межбюджетные трансферты, передаваемые бюджетам, за счёт средств резервного фонда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6 060 606,68</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4 878 826,12</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80,5</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E51C6" w:rsidP="009910A3">
            <w:pPr>
              <w:jc w:val="center"/>
              <w:outlineLvl w:val="0"/>
              <w:rPr>
                <w:bCs/>
                <w:sz w:val="16"/>
                <w:szCs w:val="16"/>
              </w:rPr>
            </w:pPr>
            <w:r>
              <w:rPr>
                <w:bCs/>
                <w:sz w:val="16"/>
                <w:szCs w:val="16"/>
              </w:rPr>
              <w:t>5</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2 02 49999 05 0000 150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outlineLvl w:val="0"/>
              <w:rPr>
                <w:bCs/>
                <w:sz w:val="16"/>
                <w:szCs w:val="16"/>
              </w:rPr>
            </w:pPr>
            <w:r w:rsidRPr="004F1A14">
              <w:rPr>
                <w:bCs/>
                <w:sz w:val="16"/>
                <w:szCs w:val="16"/>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500 000,00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115 000,00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23,0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bCs/>
                <w:sz w:val="16"/>
                <w:szCs w:val="16"/>
              </w:rPr>
            </w:pPr>
            <w:r w:rsidRPr="004F1A14">
              <w:rPr>
                <w:bCs/>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sz w:val="16"/>
                <w:szCs w:val="16"/>
              </w:rPr>
            </w:pPr>
            <w:r w:rsidRPr="004F1A14">
              <w:rPr>
                <w:sz w:val="16"/>
                <w:szCs w:val="16"/>
              </w:rPr>
              <w:t>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outlineLvl w:val="0"/>
              <w:rPr>
                <w:i/>
                <w:iCs/>
                <w:sz w:val="16"/>
                <w:szCs w:val="16"/>
              </w:rPr>
            </w:pPr>
            <w:r w:rsidRPr="004F1A14">
              <w:rPr>
                <w:i/>
                <w:iCs/>
                <w:sz w:val="16"/>
                <w:szCs w:val="16"/>
              </w:rPr>
              <w:t xml:space="preserve"> - текущий ремонт участков региональных дорог, проходящих в населённых пунктах (городское поселение)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100 000,00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100 000,00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outlineLvl w:val="0"/>
              <w:rPr>
                <w:i/>
                <w:iCs/>
                <w:sz w:val="16"/>
                <w:szCs w:val="16"/>
              </w:rPr>
            </w:pPr>
            <w:r w:rsidRPr="004F1A14">
              <w:rPr>
                <w:i/>
                <w:i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i/>
                <w:iCs/>
                <w:sz w:val="16"/>
                <w:szCs w:val="16"/>
              </w:rPr>
            </w:pPr>
            <w:r w:rsidRPr="004F1A14">
              <w:rPr>
                <w:i/>
                <w:iCs/>
                <w:sz w:val="16"/>
                <w:szCs w:val="16"/>
              </w:rPr>
              <w:t xml:space="preserve"> - на исполнение полномочий по ремонту улично-дорожной сети города</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400 000,00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15 000,00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i/>
                <w:iCs/>
                <w:sz w:val="16"/>
                <w:szCs w:val="16"/>
              </w:rPr>
            </w:pPr>
            <w:r w:rsidRPr="004F1A14">
              <w:rPr>
                <w:i/>
                <w:iCs/>
                <w:sz w:val="16"/>
                <w:szCs w:val="16"/>
              </w:rPr>
              <w:t>3,8</w:t>
            </w:r>
          </w:p>
        </w:tc>
      </w:tr>
      <w:tr w:rsidR="009910A3" w:rsidRPr="009910A3" w:rsidTr="00EB27C3">
        <w:trPr>
          <w:trHeight w:val="1352"/>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V</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2 18 00000 05 0000 150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bCs/>
                <w:sz w:val="16"/>
                <w:szCs w:val="16"/>
              </w:rPr>
            </w:pPr>
            <w:r w:rsidRPr="004F1A14">
              <w:rPr>
                <w:bCs/>
                <w:sz w:val="16"/>
                <w:szCs w:val="1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72 964,60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72 964,60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2 18 60010 05 0000 150</w:t>
            </w:r>
          </w:p>
        </w:tc>
        <w:tc>
          <w:tcPr>
            <w:tcW w:w="3763" w:type="dxa"/>
            <w:tcBorders>
              <w:top w:val="nil"/>
              <w:left w:val="nil"/>
              <w:bottom w:val="single" w:sz="4" w:space="0" w:color="auto"/>
              <w:right w:val="single" w:sz="4" w:space="0" w:color="auto"/>
            </w:tcBorders>
            <w:shd w:val="clear" w:color="000000" w:fill="FFFFFF"/>
            <w:vAlign w:val="center"/>
            <w:hideMark/>
          </w:tcPr>
          <w:p w:rsidR="009910A3" w:rsidRPr="004F1A14" w:rsidRDefault="009910A3" w:rsidP="009910A3">
            <w:pPr>
              <w:rPr>
                <w:sz w:val="16"/>
                <w:szCs w:val="16"/>
              </w:rPr>
            </w:pPr>
            <w:r w:rsidRPr="004F1A14">
              <w:rPr>
                <w:sz w:val="16"/>
                <w:szCs w:val="16"/>
              </w:rPr>
              <w:t>Доходы бюджетов муниципальных районов от возврата бюджетам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72 964,60</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72 964,60</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VI</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2 19 00000 05 0000 150</w:t>
            </w:r>
          </w:p>
        </w:tc>
        <w:tc>
          <w:tcPr>
            <w:tcW w:w="3763" w:type="dxa"/>
            <w:tcBorders>
              <w:top w:val="nil"/>
              <w:left w:val="nil"/>
              <w:bottom w:val="single" w:sz="4" w:space="0" w:color="auto"/>
              <w:right w:val="single" w:sz="4" w:space="0" w:color="auto"/>
            </w:tcBorders>
            <w:shd w:val="clear" w:color="000000" w:fill="FFFFFF"/>
            <w:hideMark/>
          </w:tcPr>
          <w:p w:rsidR="009910A3" w:rsidRPr="004F1A14" w:rsidRDefault="009910A3" w:rsidP="009910A3">
            <w:pPr>
              <w:rPr>
                <w:bCs/>
                <w:sz w:val="16"/>
                <w:szCs w:val="16"/>
              </w:rPr>
            </w:pPr>
            <w:r w:rsidRPr="004F1A14">
              <w:rPr>
                <w:bCs/>
                <w:sz w:val="16"/>
                <w:szCs w:val="16"/>
              </w:rPr>
              <w:t>ВОЗВРАТ ОСТАТКОВ СУБСИДИЙ, СУБВЕНЦИЙ И ИНЫХ МЕЖБЮДЖЕТНЫХ ТРАНФЕРТОВ, ИМЕЮЩИХ ЦЕЛЕВОЕ НАЗНАЧЕНИЕ, ПРОШЛЫХ ЛЕТ,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-296 898,21</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-296 898,21</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bCs/>
                <w:sz w:val="16"/>
                <w:szCs w:val="16"/>
              </w:rPr>
            </w:pPr>
            <w:r w:rsidRPr="004F1A14">
              <w:rPr>
                <w:bCs/>
                <w:sz w:val="16"/>
                <w:szCs w:val="16"/>
              </w:rPr>
              <w:t>100,0</w:t>
            </w:r>
          </w:p>
        </w:tc>
      </w:tr>
      <w:tr w:rsidR="009910A3" w:rsidRPr="009910A3" w:rsidTr="00EB27C3">
        <w:trPr>
          <w:trHeight w:val="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 </w:t>
            </w:r>
          </w:p>
        </w:tc>
        <w:tc>
          <w:tcPr>
            <w:tcW w:w="204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2 19 60010 05 0000 150</w:t>
            </w:r>
          </w:p>
        </w:tc>
        <w:tc>
          <w:tcPr>
            <w:tcW w:w="3763" w:type="dxa"/>
            <w:tcBorders>
              <w:top w:val="nil"/>
              <w:left w:val="nil"/>
              <w:bottom w:val="single" w:sz="4" w:space="0" w:color="auto"/>
              <w:right w:val="single" w:sz="4" w:space="0" w:color="auto"/>
            </w:tcBorders>
            <w:shd w:val="clear" w:color="000000" w:fill="FFFFFF"/>
            <w:hideMark/>
          </w:tcPr>
          <w:p w:rsidR="009910A3" w:rsidRPr="004F1A14" w:rsidRDefault="009910A3" w:rsidP="009910A3">
            <w:pPr>
              <w:rPr>
                <w:sz w:val="16"/>
                <w:szCs w:val="16"/>
              </w:rPr>
            </w:pPr>
            <w:r w:rsidRPr="004F1A14">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-296 898,21</w:t>
            </w:r>
          </w:p>
        </w:tc>
        <w:tc>
          <w:tcPr>
            <w:tcW w:w="1417"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-296 898,21</w:t>
            </w:r>
          </w:p>
        </w:tc>
        <w:tc>
          <w:tcPr>
            <w:tcW w:w="1134" w:type="dxa"/>
            <w:tcBorders>
              <w:top w:val="nil"/>
              <w:left w:val="nil"/>
              <w:bottom w:val="single" w:sz="4" w:space="0" w:color="auto"/>
              <w:right w:val="single" w:sz="4" w:space="0" w:color="auto"/>
            </w:tcBorders>
            <w:shd w:val="clear" w:color="000000" w:fill="FFFFFF"/>
            <w:noWrap/>
            <w:vAlign w:val="center"/>
            <w:hideMark/>
          </w:tcPr>
          <w:p w:rsidR="009910A3" w:rsidRPr="004F1A14" w:rsidRDefault="009910A3" w:rsidP="009910A3">
            <w:pPr>
              <w:jc w:val="center"/>
              <w:rPr>
                <w:sz w:val="16"/>
                <w:szCs w:val="16"/>
              </w:rPr>
            </w:pPr>
            <w:r w:rsidRPr="004F1A14">
              <w:rPr>
                <w:sz w:val="16"/>
                <w:szCs w:val="16"/>
              </w:rPr>
              <w:t>100,0</w:t>
            </w:r>
          </w:p>
        </w:tc>
      </w:tr>
    </w:tbl>
    <w:p w:rsidR="009E51C6" w:rsidRDefault="009E51C6" w:rsidP="009910A3">
      <w:pPr>
        <w:rPr>
          <w:sz w:val="16"/>
          <w:szCs w:val="16"/>
        </w:rPr>
      </w:pPr>
    </w:p>
    <w:tbl>
      <w:tblPr>
        <w:tblW w:w="10411" w:type="dxa"/>
        <w:tblInd w:w="93" w:type="dxa"/>
        <w:tblLook w:val="04A0" w:firstRow="1" w:lastRow="0" w:firstColumn="1" w:lastColumn="0" w:noHBand="0" w:noVBand="1"/>
      </w:tblPr>
      <w:tblGrid>
        <w:gridCol w:w="580"/>
        <w:gridCol w:w="144"/>
        <w:gridCol w:w="5103"/>
        <w:gridCol w:w="1134"/>
        <w:gridCol w:w="142"/>
        <w:gridCol w:w="1134"/>
        <w:gridCol w:w="324"/>
        <w:gridCol w:w="692"/>
        <w:gridCol w:w="1128"/>
        <w:gridCol w:w="30"/>
      </w:tblGrid>
      <w:tr w:rsidR="009E51C6" w:rsidRPr="009E51C6" w:rsidTr="001052C8">
        <w:trPr>
          <w:gridAfter w:val="1"/>
          <w:wAfter w:w="30" w:type="dxa"/>
          <w:trHeight w:val="284"/>
        </w:trPr>
        <w:tc>
          <w:tcPr>
            <w:tcW w:w="724" w:type="dxa"/>
            <w:gridSpan w:val="2"/>
            <w:tcBorders>
              <w:top w:val="nil"/>
              <w:left w:val="nil"/>
              <w:bottom w:val="nil"/>
              <w:right w:val="nil"/>
            </w:tcBorders>
            <w:shd w:val="clear" w:color="auto" w:fill="auto"/>
            <w:noWrap/>
            <w:vAlign w:val="bottom"/>
            <w:hideMark/>
          </w:tcPr>
          <w:p w:rsidR="009E51C6" w:rsidRPr="009E51C6" w:rsidRDefault="009E51C6" w:rsidP="009E51C6">
            <w:pPr>
              <w:rPr>
                <w:color w:val="000000"/>
                <w:sz w:val="22"/>
                <w:szCs w:val="22"/>
              </w:rPr>
            </w:pPr>
            <w:bookmarkStart w:id="3" w:name="RANGE!A1:D15"/>
            <w:bookmarkEnd w:id="3"/>
          </w:p>
        </w:tc>
        <w:tc>
          <w:tcPr>
            <w:tcW w:w="6237" w:type="dxa"/>
            <w:gridSpan w:val="2"/>
            <w:tcBorders>
              <w:top w:val="nil"/>
              <w:left w:val="nil"/>
              <w:bottom w:val="nil"/>
              <w:right w:val="nil"/>
            </w:tcBorders>
            <w:shd w:val="clear" w:color="auto" w:fill="auto"/>
            <w:noWrap/>
            <w:vAlign w:val="bottom"/>
            <w:hideMark/>
          </w:tcPr>
          <w:p w:rsidR="009E51C6" w:rsidRPr="009E51C6" w:rsidRDefault="009E51C6" w:rsidP="009E51C6">
            <w:pPr>
              <w:rPr>
                <w:color w:val="000000"/>
                <w:sz w:val="22"/>
                <w:szCs w:val="22"/>
              </w:rPr>
            </w:pPr>
          </w:p>
        </w:tc>
        <w:tc>
          <w:tcPr>
            <w:tcW w:w="3420" w:type="dxa"/>
            <w:gridSpan w:val="5"/>
            <w:tcBorders>
              <w:top w:val="nil"/>
              <w:left w:val="nil"/>
              <w:bottom w:val="nil"/>
              <w:right w:val="nil"/>
            </w:tcBorders>
            <w:shd w:val="clear" w:color="auto" w:fill="auto"/>
            <w:vAlign w:val="center"/>
            <w:hideMark/>
          </w:tcPr>
          <w:p w:rsidR="009E51C6" w:rsidRPr="009E51C6" w:rsidRDefault="009E51C6" w:rsidP="009E51C6">
            <w:pPr>
              <w:rPr>
                <w:color w:val="000000"/>
                <w:sz w:val="14"/>
                <w:szCs w:val="14"/>
              </w:rPr>
            </w:pPr>
            <w:r w:rsidRPr="009E51C6">
              <w:rPr>
                <w:color w:val="000000"/>
                <w:sz w:val="14"/>
                <w:szCs w:val="14"/>
              </w:rPr>
              <w:t>Приложение к проекту решения Совета «Об исполнении бюджета муниципального района «Город Краснокаменск и Краснокаменский район» Забайкальского края за 2019 год»</w:t>
            </w:r>
          </w:p>
        </w:tc>
      </w:tr>
      <w:tr w:rsidR="009E51C6" w:rsidRPr="009E51C6" w:rsidTr="001052C8">
        <w:trPr>
          <w:gridAfter w:val="1"/>
          <w:wAfter w:w="30" w:type="dxa"/>
          <w:trHeight w:val="95"/>
        </w:trPr>
        <w:tc>
          <w:tcPr>
            <w:tcW w:w="10381" w:type="dxa"/>
            <w:gridSpan w:val="9"/>
            <w:tcBorders>
              <w:top w:val="nil"/>
              <w:left w:val="nil"/>
              <w:bottom w:val="nil"/>
              <w:right w:val="nil"/>
            </w:tcBorders>
            <w:shd w:val="clear" w:color="auto" w:fill="auto"/>
            <w:noWrap/>
            <w:vAlign w:val="center"/>
            <w:hideMark/>
          </w:tcPr>
          <w:p w:rsidR="009E51C6" w:rsidRPr="009E51C6" w:rsidRDefault="009E51C6" w:rsidP="009E51C6">
            <w:pPr>
              <w:jc w:val="center"/>
              <w:rPr>
                <w:b/>
                <w:bCs/>
                <w:color w:val="000000"/>
                <w:sz w:val="20"/>
                <w:szCs w:val="20"/>
              </w:rPr>
            </w:pPr>
            <w:r w:rsidRPr="009E51C6">
              <w:rPr>
                <w:b/>
                <w:bCs/>
                <w:color w:val="000000"/>
                <w:sz w:val="20"/>
                <w:szCs w:val="20"/>
              </w:rPr>
              <w:t xml:space="preserve">Отчёт </w:t>
            </w:r>
          </w:p>
        </w:tc>
      </w:tr>
      <w:tr w:rsidR="009E51C6" w:rsidRPr="009E51C6" w:rsidTr="001052C8">
        <w:trPr>
          <w:gridAfter w:val="1"/>
          <w:wAfter w:w="30" w:type="dxa"/>
          <w:trHeight w:val="95"/>
        </w:trPr>
        <w:tc>
          <w:tcPr>
            <w:tcW w:w="10381" w:type="dxa"/>
            <w:gridSpan w:val="9"/>
            <w:tcBorders>
              <w:top w:val="nil"/>
              <w:left w:val="nil"/>
              <w:bottom w:val="nil"/>
              <w:right w:val="nil"/>
            </w:tcBorders>
            <w:shd w:val="clear" w:color="auto" w:fill="auto"/>
            <w:vAlign w:val="center"/>
            <w:hideMark/>
          </w:tcPr>
          <w:p w:rsidR="009E51C6" w:rsidRPr="009E51C6" w:rsidRDefault="009E51C6" w:rsidP="009E51C6">
            <w:pPr>
              <w:jc w:val="center"/>
              <w:rPr>
                <w:b/>
                <w:bCs/>
                <w:color w:val="000000"/>
                <w:sz w:val="20"/>
                <w:szCs w:val="20"/>
              </w:rPr>
            </w:pPr>
            <w:r w:rsidRPr="009E51C6">
              <w:rPr>
                <w:b/>
                <w:bCs/>
                <w:color w:val="000000"/>
                <w:sz w:val="20"/>
                <w:szCs w:val="20"/>
              </w:rPr>
              <w:t>об исполнении программы муниципальных внутренних заимствований муниципального района "Город Краснокаменск и Краснокаменский район"</w:t>
            </w:r>
          </w:p>
        </w:tc>
      </w:tr>
      <w:tr w:rsidR="009E51C6" w:rsidRPr="009E51C6" w:rsidTr="001052C8">
        <w:trPr>
          <w:gridAfter w:val="1"/>
          <w:wAfter w:w="30" w:type="dxa"/>
          <w:trHeight w:val="330"/>
        </w:trPr>
        <w:tc>
          <w:tcPr>
            <w:tcW w:w="724" w:type="dxa"/>
            <w:gridSpan w:val="2"/>
            <w:tcBorders>
              <w:top w:val="nil"/>
              <w:left w:val="nil"/>
              <w:bottom w:val="nil"/>
              <w:right w:val="nil"/>
            </w:tcBorders>
            <w:shd w:val="clear" w:color="auto" w:fill="auto"/>
            <w:noWrap/>
            <w:vAlign w:val="bottom"/>
            <w:hideMark/>
          </w:tcPr>
          <w:p w:rsidR="009E51C6" w:rsidRPr="009E51C6" w:rsidRDefault="009E51C6" w:rsidP="009E51C6">
            <w:pPr>
              <w:rPr>
                <w:color w:val="000000"/>
                <w:sz w:val="16"/>
                <w:szCs w:val="16"/>
              </w:rPr>
            </w:pPr>
          </w:p>
        </w:tc>
        <w:tc>
          <w:tcPr>
            <w:tcW w:w="6237" w:type="dxa"/>
            <w:gridSpan w:val="2"/>
            <w:tcBorders>
              <w:top w:val="nil"/>
              <w:left w:val="nil"/>
              <w:bottom w:val="nil"/>
              <w:right w:val="nil"/>
            </w:tcBorders>
            <w:shd w:val="clear" w:color="auto" w:fill="auto"/>
            <w:noWrap/>
            <w:vAlign w:val="bottom"/>
            <w:hideMark/>
          </w:tcPr>
          <w:p w:rsidR="009E51C6" w:rsidRPr="009E51C6" w:rsidRDefault="009E51C6" w:rsidP="009E51C6">
            <w:pPr>
              <w:rPr>
                <w:color w:val="000000"/>
                <w:sz w:val="16"/>
                <w:szCs w:val="16"/>
              </w:rPr>
            </w:pPr>
          </w:p>
        </w:tc>
        <w:tc>
          <w:tcPr>
            <w:tcW w:w="1600" w:type="dxa"/>
            <w:gridSpan w:val="3"/>
            <w:tcBorders>
              <w:top w:val="nil"/>
              <w:left w:val="nil"/>
              <w:bottom w:val="nil"/>
              <w:right w:val="nil"/>
            </w:tcBorders>
            <w:shd w:val="clear" w:color="auto" w:fill="auto"/>
            <w:noWrap/>
            <w:vAlign w:val="bottom"/>
            <w:hideMark/>
          </w:tcPr>
          <w:p w:rsidR="009E51C6" w:rsidRPr="009E51C6" w:rsidRDefault="009E51C6" w:rsidP="009E51C6">
            <w:pPr>
              <w:rPr>
                <w:color w:val="000000"/>
                <w:sz w:val="16"/>
                <w:szCs w:val="16"/>
              </w:rPr>
            </w:pPr>
          </w:p>
        </w:tc>
        <w:tc>
          <w:tcPr>
            <w:tcW w:w="1820" w:type="dxa"/>
            <w:gridSpan w:val="2"/>
            <w:tcBorders>
              <w:top w:val="nil"/>
              <w:left w:val="nil"/>
              <w:bottom w:val="nil"/>
              <w:right w:val="nil"/>
            </w:tcBorders>
            <w:shd w:val="clear" w:color="auto" w:fill="auto"/>
            <w:noWrap/>
            <w:vAlign w:val="center"/>
            <w:hideMark/>
          </w:tcPr>
          <w:p w:rsidR="009E51C6" w:rsidRPr="009E51C6" w:rsidRDefault="009E51C6" w:rsidP="009E51C6">
            <w:pPr>
              <w:jc w:val="right"/>
              <w:rPr>
                <w:color w:val="000000"/>
                <w:sz w:val="16"/>
                <w:szCs w:val="16"/>
              </w:rPr>
            </w:pPr>
            <w:r w:rsidRPr="009E51C6">
              <w:rPr>
                <w:color w:val="000000"/>
                <w:sz w:val="16"/>
                <w:szCs w:val="16"/>
              </w:rPr>
              <w:t xml:space="preserve"> тыс.руб.</w:t>
            </w:r>
          </w:p>
        </w:tc>
      </w:tr>
      <w:tr w:rsidR="009E51C6" w:rsidRPr="009E51C6" w:rsidTr="001052C8">
        <w:trPr>
          <w:gridAfter w:val="1"/>
          <w:wAfter w:w="30" w:type="dxa"/>
          <w:trHeight w:val="75"/>
        </w:trPr>
        <w:tc>
          <w:tcPr>
            <w:tcW w:w="72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xml:space="preserve">№ </w:t>
            </w:r>
            <w:proofErr w:type="gramStart"/>
            <w:r w:rsidRPr="009E51C6">
              <w:rPr>
                <w:color w:val="000000"/>
                <w:sz w:val="16"/>
                <w:szCs w:val="16"/>
              </w:rPr>
              <w:t>п</w:t>
            </w:r>
            <w:proofErr w:type="gramEnd"/>
            <w:r w:rsidRPr="009E51C6">
              <w:rPr>
                <w:color w:val="000000"/>
                <w:sz w:val="16"/>
                <w:szCs w:val="16"/>
              </w:rPr>
              <w:t>/п</w:t>
            </w:r>
          </w:p>
        </w:tc>
        <w:tc>
          <w:tcPr>
            <w:tcW w:w="6237" w:type="dxa"/>
            <w:gridSpan w:val="2"/>
            <w:tcBorders>
              <w:top w:val="single" w:sz="8" w:space="0" w:color="auto"/>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Внутренние заимствования</w:t>
            </w:r>
          </w:p>
        </w:tc>
        <w:tc>
          <w:tcPr>
            <w:tcW w:w="1600" w:type="dxa"/>
            <w:gridSpan w:val="3"/>
            <w:tcBorders>
              <w:top w:val="single" w:sz="8" w:space="0" w:color="auto"/>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Уточнённый бюджет на 2019 год</w:t>
            </w:r>
          </w:p>
        </w:tc>
        <w:tc>
          <w:tcPr>
            <w:tcW w:w="1820" w:type="dxa"/>
            <w:gridSpan w:val="2"/>
            <w:tcBorders>
              <w:top w:val="single" w:sz="8" w:space="0" w:color="auto"/>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Исполнено за 2019 год</w:t>
            </w:r>
          </w:p>
        </w:tc>
      </w:tr>
      <w:tr w:rsidR="009E51C6" w:rsidRPr="009E51C6" w:rsidTr="001052C8">
        <w:trPr>
          <w:gridAfter w:val="1"/>
          <w:wAfter w:w="30" w:type="dxa"/>
          <w:trHeight w:val="75"/>
        </w:trPr>
        <w:tc>
          <w:tcPr>
            <w:tcW w:w="724" w:type="dxa"/>
            <w:gridSpan w:val="2"/>
            <w:tcBorders>
              <w:top w:val="nil"/>
              <w:left w:val="single" w:sz="8" w:space="0" w:color="auto"/>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1</w:t>
            </w:r>
          </w:p>
        </w:tc>
        <w:tc>
          <w:tcPr>
            <w:tcW w:w="6237"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2</w:t>
            </w:r>
          </w:p>
        </w:tc>
        <w:tc>
          <w:tcPr>
            <w:tcW w:w="1600" w:type="dxa"/>
            <w:gridSpan w:val="3"/>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3</w:t>
            </w:r>
          </w:p>
        </w:tc>
        <w:tc>
          <w:tcPr>
            <w:tcW w:w="1820"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4</w:t>
            </w:r>
          </w:p>
        </w:tc>
      </w:tr>
      <w:tr w:rsidR="009E51C6" w:rsidRPr="009E51C6" w:rsidTr="001052C8">
        <w:trPr>
          <w:gridAfter w:val="1"/>
          <w:wAfter w:w="30" w:type="dxa"/>
          <w:trHeight w:val="75"/>
        </w:trPr>
        <w:tc>
          <w:tcPr>
            <w:tcW w:w="724" w:type="dxa"/>
            <w:gridSpan w:val="2"/>
            <w:vMerge w:val="restart"/>
            <w:tcBorders>
              <w:top w:val="nil"/>
              <w:left w:val="single" w:sz="8" w:space="0" w:color="auto"/>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1</w:t>
            </w:r>
          </w:p>
        </w:tc>
        <w:tc>
          <w:tcPr>
            <w:tcW w:w="6237"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rPr>
                <w:color w:val="000000"/>
                <w:sz w:val="16"/>
                <w:szCs w:val="16"/>
              </w:rPr>
            </w:pPr>
            <w:r w:rsidRPr="009E51C6">
              <w:rPr>
                <w:color w:val="000000"/>
                <w:sz w:val="16"/>
                <w:szCs w:val="16"/>
              </w:rPr>
              <w:t>Бюджетные кредиты, привлеченные от  бюджетов других уровней</w:t>
            </w:r>
          </w:p>
        </w:tc>
        <w:tc>
          <w:tcPr>
            <w:tcW w:w="1600"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-327,80</w:t>
            </w:r>
          </w:p>
        </w:tc>
        <w:tc>
          <w:tcPr>
            <w:tcW w:w="1820"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-327,80</w:t>
            </w:r>
          </w:p>
        </w:tc>
      </w:tr>
      <w:tr w:rsidR="009E51C6" w:rsidRPr="009E51C6" w:rsidTr="001052C8">
        <w:trPr>
          <w:gridAfter w:val="1"/>
          <w:wAfter w:w="30" w:type="dxa"/>
          <w:trHeight w:val="95"/>
        </w:trPr>
        <w:tc>
          <w:tcPr>
            <w:tcW w:w="724" w:type="dxa"/>
            <w:gridSpan w:val="2"/>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6237"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Привлечение средств</w:t>
            </w:r>
          </w:p>
        </w:tc>
        <w:tc>
          <w:tcPr>
            <w:tcW w:w="1600"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 xml:space="preserve">0,00 </w:t>
            </w:r>
          </w:p>
        </w:tc>
        <w:tc>
          <w:tcPr>
            <w:tcW w:w="1820"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0,0</w:t>
            </w:r>
          </w:p>
        </w:tc>
      </w:tr>
      <w:tr w:rsidR="009E51C6" w:rsidRPr="009E51C6" w:rsidTr="001052C8">
        <w:trPr>
          <w:gridAfter w:val="1"/>
          <w:wAfter w:w="30" w:type="dxa"/>
          <w:trHeight w:val="95"/>
        </w:trPr>
        <w:tc>
          <w:tcPr>
            <w:tcW w:w="724" w:type="dxa"/>
            <w:gridSpan w:val="2"/>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6237"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Погашение основной суммы задолженности</w:t>
            </w:r>
          </w:p>
        </w:tc>
        <w:tc>
          <w:tcPr>
            <w:tcW w:w="1600"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-327,8</w:t>
            </w:r>
          </w:p>
        </w:tc>
        <w:tc>
          <w:tcPr>
            <w:tcW w:w="1820"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-327,8</w:t>
            </w:r>
          </w:p>
        </w:tc>
      </w:tr>
      <w:tr w:rsidR="009E51C6" w:rsidRPr="009E51C6" w:rsidTr="001052C8">
        <w:trPr>
          <w:gridAfter w:val="1"/>
          <w:wAfter w:w="30" w:type="dxa"/>
          <w:trHeight w:val="95"/>
        </w:trPr>
        <w:tc>
          <w:tcPr>
            <w:tcW w:w="724" w:type="dxa"/>
            <w:gridSpan w:val="2"/>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6237"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both"/>
              <w:rPr>
                <w:color w:val="000000"/>
                <w:sz w:val="16"/>
                <w:szCs w:val="16"/>
              </w:rPr>
            </w:pPr>
            <w:r w:rsidRPr="009E51C6">
              <w:rPr>
                <w:color w:val="000000"/>
                <w:sz w:val="16"/>
                <w:szCs w:val="16"/>
              </w:rPr>
              <w:t>Бюджетные кредиты, представленные внутри страны в валюте Российской Федерации</w:t>
            </w:r>
          </w:p>
        </w:tc>
        <w:tc>
          <w:tcPr>
            <w:tcW w:w="1600"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c>
          <w:tcPr>
            <w:tcW w:w="1820"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r>
      <w:tr w:rsidR="009E51C6" w:rsidRPr="009E51C6" w:rsidTr="001052C8">
        <w:trPr>
          <w:gridAfter w:val="1"/>
          <w:wAfter w:w="30" w:type="dxa"/>
          <w:trHeight w:val="95"/>
        </w:trPr>
        <w:tc>
          <w:tcPr>
            <w:tcW w:w="724" w:type="dxa"/>
            <w:gridSpan w:val="2"/>
            <w:vMerge/>
            <w:tcBorders>
              <w:top w:val="nil"/>
              <w:left w:val="single" w:sz="8" w:space="0" w:color="auto"/>
              <w:bottom w:val="nil"/>
              <w:right w:val="single" w:sz="8" w:space="0" w:color="auto"/>
            </w:tcBorders>
            <w:vAlign w:val="center"/>
            <w:hideMark/>
          </w:tcPr>
          <w:p w:rsidR="009E51C6" w:rsidRPr="009E51C6" w:rsidRDefault="009E51C6" w:rsidP="009E51C6">
            <w:pPr>
              <w:rPr>
                <w:color w:val="000000"/>
                <w:sz w:val="16"/>
                <w:szCs w:val="16"/>
              </w:rPr>
            </w:pPr>
          </w:p>
        </w:tc>
        <w:tc>
          <w:tcPr>
            <w:tcW w:w="6237"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Возврат бюджетных кредитов, представленных внутри страны в валюте Российской Федерации</w:t>
            </w:r>
          </w:p>
        </w:tc>
        <w:tc>
          <w:tcPr>
            <w:tcW w:w="1600" w:type="dxa"/>
            <w:gridSpan w:val="3"/>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c>
          <w:tcPr>
            <w:tcW w:w="1820"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r>
      <w:tr w:rsidR="009E51C6" w:rsidRPr="009E51C6" w:rsidTr="001052C8">
        <w:trPr>
          <w:gridAfter w:val="1"/>
          <w:wAfter w:w="30" w:type="dxa"/>
          <w:trHeight w:val="75"/>
        </w:trPr>
        <w:tc>
          <w:tcPr>
            <w:tcW w:w="72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2</w:t>
            </w:r>
          </w:p>
        </w:tc>
        <w:tc>
          <w:tcPr>
            <w:tcW w:w="6237"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both"/>
              <w:rPr>
                <w:color w:val="000000"/>
                <w:sz w:val="16"/>
                <w:szCs w:val="16"/>
              </w:rPr>
            </w:pPr>
            <w:r w:rsidRPr="009E51C6">
              <w:rPr>
                <w:color w:val="000000"/>
                <w:sz w:val="16"/>
                <w:szCs w:val="16"/>
              </w:rPr>
              <w:t>Общий объём муниципальных внутренних заимствований, направляемых на покрытие дефицита бюджета и погашение долговых обязательств</w:t>
            </w:r>
          </w:p>
        </w:tc>
        <w:tc>
          <w:tcPr>
            <w:tcW w:w="1600"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-327,80</w:t>
            </w:r>
          </w:p>
        </w:tc>
        <w:tc>
          <w:tcPr>
            <w:tcW w:w="1820"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-327,80</w:t>
            </w:r>
          </w:p>
        </w:tc>
      </w:tr>
      <w:tr w:rsidR="009E51C6" w:rsidRPr="009E51C6" w:rsidTr="001052C8">
        <w:trPr>
          <w:gridAfter w:val="1"/>
          <w:wAfter w:w="30" w:type="dxa"/>
          <w:trHeight w:val="75"/>
        </w:trPr>
        <w:tc>
          <w:tcPr>
            <w:tcW w:w="724" w:type="dxa"/>
            <w:gridSpan w:val="2"/>
            <w:vMerge/>
            <w:tcBorders>
              <w:top w:val="single" w:sz="8" w:space="0" w:color="auto"/>
              <w:left w:val="single" w:sz="8" w:space="0" w:color="auto"/>
              <w:bottom w:val="single" w:sz="8" w:space="0" w:color="000000"/>
              <w:right w:val="single" w:sz="8" w:space="0" w:color="auto"/>
            </w:tcBorders>
            <w:vAlign w:val="center"/>
            <w:hideMark/>
          </w:tcPr>
          <w:p w:rsidR="009E51C6" w:rsidRPr="009E51C6" w:rsidRDefault="009E51C6" w:rsidP="009E51C6">
            <w:pPr>
              <w:rPr>
                <w:color w:val="000000"/>
                <w:sz w:val="16"/>
                <w:szCs w:val="16"/>
              </w:rPr>
            </w:pPr>
          </w:p>
        </w:tc>
        <w:tc>
          <w:tcPr>
            <w:tcW w:w="6237"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Привлечение средств</w:t>
            </w:r>
          </w:p>
        </w:tc>
        <w:tc>
          <w:tcPr>
            <w:tcW w:w="1600"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 xml:space="preserve">0,00 </w:t>
            </w:r>
          </w:p>
        </w:tc>
        <w:tc>
          <w:tcPr>
            <w:tcW w:w="1820"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0,0</w:t>
            </w:r>
          </w:p>
        </w:tc>
      </w:tr>
      <w:tr w:rsidR="009E51C6" w:rsidRPr="009E51C6" w:rsidTr="001052C8">
        <w:trPr>
          <w:gridAfter w:val="1"/>
          <w:wAfter w:w="30" w:type="dxa"/>
          <w:trHeight w:val="75"/>
        </w:trPr>
        <w:tc>
          <w:tcPr>
            <w:tcW w:w="724" w:type="dxa"/>
            <w:gridSpan w:val="2"/>
            <w:vMerge/>
            <w:tcBorders>
              <w:top w:val="single" w:sz="8" w:space="0" w:color="auto"/>
              <w:left w:val="single" w:sz="8" w:space="0" w:color="auto"/>
              <w:bottom w:val="single" w:sz="8" w:space="0" w:color="000000"/>
              <w:right w:val="single" w:sz="8" w:space="0" w:color="auto"/>
            </w:tcBorders>
            <w:vAlign w:val="center"/>
            <w:hideMark/>
          </w:tcPr>
          <w:p w:rsidR="009E51C6" w:rsidRPr="009E51C6" w:rsidRDefault="009E51C6" w:rsidP="009E51C6">
            <w:pPr>
              <w:rPr>
                <w:color w:val="000000"/>
                <w:sz w:val="16"/>
                <w:szCs w:val="16"/>
              </w:rPr>
            </w:pPr>
          </w:p>
        </w:tc>
        <w:tc>
          <w:tcPr>
            <w:tcW w:w="6237"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Погашение основной суммы задолженности</w:t>
            </w:r>
          </w:p>
        </w:tc>
        <w:tc>
          <w:tcPr>
            <w:tcW w:w="1600" w:type="dxa"/>
            <w:gridSpan w:val="3"/>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-327,8</w:t>
            </w:r>
          </w:p>
        </w:tc>
        <w:tc>
          <w:tcPr>
            <w:tcW w:w="1820" w:type="dxa"/>
            <w:gridSpan w:val="2"/>
            <w:tcBorders>
              <w:top w:val="nil"/>
              <w:left w:val="nil"/>
              <w:bottom w:val="nil"/>
              <w:right w:val="single" w:sz="8" w:space="0" w:color="auto"/>
            </w:tcBorders>
            <w:shd w:val="clear" w:color="auto" w:fill="auto"/>
            <w:vAlign w:val="center"/>
            <w:hideMark/>
          </w:tcPr>
          <w:p w:rsidR="009E51C6" w:rsidRPr="009E51C6" w:rsidRDefault="009E51C6" w:rsidP="009E51C6">
            <w:pPr>
              <w:jc w:val="center"/>
              <w:rPr>
                <w:i/>
                <w:iCs/>
                <w:color w:val="000000"/>
                <w:sz w:val="16"/>
                <w:szCs w:val="16"/>
              </w:rPr>
            </w:pPr>
            <w:r w:rsidRPr="009E51C6">
              <w:rPr>
                <w:i/>
                <w:iCs/>
                <w:color w:val="000000"/>
                <w:sz w:val="16"/>
                <w:szCs w:val="16"/>
              </w:rPr>
              <w:t>-327,8</w:t>
            </w:r>
          </w:p>
        </w:tc>
      </w:tr>
      <w:tr w:rsidR="009E51C6" w:rsidRPr="009E51C6" w:rsidTr="001052C8">
        <w:trPr>
          <w:gridAfter w:val="1"/>
          <w:wAfter w:w="30" w:type="dxa"/>
          <w:trHeight w:val="75"/>
        </w:trPr>
        <w:tc>
          <w:tcPr>
            <w:tcW w:w="724" w:type="dxa"/>
            <w:gridSpan w:val="2"/>
            <w:vMerge/>
            <w:tcBorders>
              <w:top w:val="single" w:sz="8" w:space="0" w:color="auto"/>
              <w:left w:val="single" w:sz="8" w:space="0" w:color="auto"/>
              <w:bottom w:val="single" w:sz="8" w:space="0" w:color="000000"/>
              <w:right w:val="single" w:sz="8" w:space="0" w:color="auto"/>
            </w:tcBorders>
            <w:vAlign w:val="center"/>
            <w:hideMark/>
          </w:tcPr>
          <w:p w:rsidR="009E51C6" w:rsidRPr="009E51C6" w:rsidRDefault="009E51C6" w:rsidP="009E51C6">
            <w:pPr>
              <w:rPr>
                <w:color w:val="000000"/>
                <w:sz w:val="16"/>
                <w:szCs w:val="16"/>
              </w:rPr>
            </w:pPr>
          </w:p>
        </w:tc>
        <w:tc>
          <w:tcPr>
            <w:tcW w:w="6237"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both"/>
              <w:rPr>
                <w:i/>
                <w:iCs/>
                <w:color w:val="000000"/>
                <w:sz w:val="16"/>
                <w:szCs w:val="16"/>
              </w:rPr>
            </w:pPr>
            <w:r w:rsidRPr="009E51C6">
              <w:rPr>
                <w:i/>
                <w:iCs/>
                <w:color w:val="000000"/>
                <w:sz w:val="16"/>
                <w:szCs w:val="16"/>
              </w:rPr>
              <w:t xml:space="preserve"> - Возврат бюджетных кредитов, представленных внутри страны в валюте </w:t>
            </w:r>
            <w:r w:rsidRPr="009E51C6">
              <w:rPr>
                <w:i/>
                <w:iCs/>
                <w:color w:val="000000"/>
                <w:sz w:val="16"/>
                <w:szCs w:val="16"/>
              </w:rPr>
              <w:lastRenderedPageBreak/>
              <w:t>Российской Федерации</w:t>
            </w:r>
          </w:p>
        </w:tc>
        <w:tc>
          <w:tcPr>
            <w:tcW w:w="1600" w:type="dxa"/>
            <w:gridSpan w:val="3"/>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lastRenderedPageBreak/>
              <w:t> </w:t>
            </w:r>
          </w:p>
        </w:tc>
        <w:tc>
          <w:tcPr>
            <w:tcW w:w="1820" w:type="dxa"/>
            <w:gridSpan w:val="2"/>
            <w:tcBorders>
              <w:top w:val="nil"/>
              <w:left w:val="nil"/>
              <w:bottom w:val="single" w:sz="8" w:space="0" w:color="auto"/>
              <w:right w:val="single" w:sz="8" w:space="0" w:color="auto"/>
            </w:tcBorders>
            <w:shd w:val="clear" w:color="auto" w:fill="auto"/>
            <w:vAlign w:val="center"/>
            <w:hideMark/>
          </w:tcPr>
          <w:p w:rsidR="009E51C6" w:rsidRPr="009E51C6" w:rsidRDefault="009E51C6" w:rsidP="009E51C6">
            <w:pPr>
              <w:jc w:val="center"/>
              <w:rPr>
                <w:color w:val="000000"/>
                <w:sz w:val="16"/>
                <w:szCs w:val="16"/>
              </w:rPr>
            </w:pPr>
            <w:r w:rsidRPr="009E51C6">
              <w:rPr>
                <w:color w:val="000000"/>
                <w:sz w:val="16"/>
                <w:szCs w:val="16"/>
              </w:rPr>
              <w:t> </w:t>
            </w:r>
          </w:p>
        </w:tc>
      </w:tr>
      <w:tr w:rsidR="009E51C6" w:rsidRPr="009E51C6" w:rsidTr="001052C8">
        <w:trPr>
          <w:trHeight w:val="95"/>
        </w:trPr>
        <w:tc>
          <w:tcPr>
            <w:tcW w:w="580" w:type="dxa"/>
            <w:tcBorders>
              <w:top w:val="nil"/>
              <w:left w:val="nil"/>
              <w:bottom w:val="nil"/>
              <w:right w:val="nil"/>
            </w:tcBorders>
            <w:shd w:val="clear" w:color="000000" w:fill="FFFFFF"/>
            <w:noWrap/>
            <w:vAlign w:val="bottom"/>
            <w:hideMark/>
          </w:tcPr>
          <w:p w:rsidR="009E51C6" w:rsidRPr="009E51C6" w:rsidRDefault="009E51C6" w:rsidP="009E51C6">
            <w:pPr>
              <w:jc w:val="center"/>
              <w:rPr>
                <w:sz w:val="20"/>
                <w:szCs w:val="20"/>
              </w:rPr>
            </w:pPr>
            <w:bookmarkStart w:id="4" w:name="RANGE!A1:F24"/>
            <w:r w:rsidRPr="009E51C6">
              <w:rPr>
                <w:sz w:val="20"/>
                <w:szCs w:val="20"/>
              </w:rPr>
              <w:lastRenderedPageBreak/>
              <w:t> </w:t>
            </w:r>
            <w:bookmarkEnd w:id="4"/>
          </w:p>
        </w:tc>
        <w:tc>
          <w:tcPr>
            <w:tcW w:w="5247" w:type="dxa"/>
            <w:gridSpan w:val="2"/>
            <w:tcBorders>
              <w:top w:val="nil"/>
              <w:left w:val="nil"/>
              <w:bottom w:val="nil"/>
              <w:right w:val="nil"/>
            </w:tcBorders>
            <w:shd w:val="clear" w:color="000000" w:fill="FFFFFF"/>
            <w:noWrap/>
            <w:vAlign w:val="bottom"/>
            <w:hideMark/>
          </w:tcPr>
          <w:p w:rsidR="009E51C6" w:rsidRPr="009E51C6" w:rsidRDefault="009E51C6" w:rsidP="009E51C6">
            <w:pPr>
              <w:rPr>
                <w:sz w:val="20"/>
                <w:szCs w:val="20"/>
              </w:rPr>
            </w:pPr>
            <w:r w:rsidRPr="009E51C6">
              <w:rPr>
                <w:sz w:val="20"/>
                <w:szCs w:val="20"/>
              </w:rPr>
              <w:t> </w:t>
            </w:r>
          </w:p>
        </w:tc>
        <w:tc>
          <w:tcPr>
            <w:tcW w:w="1276" w:type="dxa"/>
            <w:gridSpan w:val="2"/>
            <w:tcBorders>
              <w:top w:val="nil"/>
              <w:left w:val="nil"/>
              <w:bottom w:val="nil"/>
              <w:right w:val="nil"/>
            </w:tcBorders>
            <w:shd w:val="clear" w:color="000000" w:fill="FFFFFF"/>
            <w:noWrap/>
            <w:vAlign w:val="bottom"/>
            <w:hideMark/>
          </w:tcPr>
          <w:p w:rsidR="009E51C6" w:rsidRPr="009E51C6" w:rsidRDefault="009E51C6" w:rsidP="009E51C6">
            <w:pPr>
              <w:rPr>
                <w:sz w:val="20"/>
                <w:szCs w:val="20"/>
              </w:rPr>
            </w:pPr>
            <w:r w:rsidRPr="009E51C6">
              <w:rPr>
                <w:sz w:val="20"/>
                <w:szCs w:val="20"/>
              </w:rPr>
              <w:t> </w:t>
            </w:r>
          </w:p>
        </w:tc>
        <w:tc>
          <w:tcPr>
            <w:tcW w:w="3308" w:type="dxa"/>
            <w:gridSpan w:val="5"/>
            <w:tcBorders>
              <w:top w:val="nil"/>
              <w:left w:val="nil"/>
              <w:bottom w:val="nil"/>
              <w:right w:val="nil"/>
            </w:tcBorders>
            <w:shd w:val="clear" w:color="000000" w:fill="FFFFFF"/>
            <w:vAlign w:val="center"/>
            <w:hideMark/>
          </w:tcPr>
          <w:p w:rsidR="009E51C6" w:rsidRDefault="009E51C6" w:rsidP="009E51C6">
            <w:pPr>
              <w:jc w:val="both"/>
              <w:rPr>
                <w:color w:val="000000"/>
                <w:sz w:val="14"/>
                <w:szCs w:val="14"/>
              </w:rPr>
            </w:pPr>
          </w:p>
          <w:p w:rsidR="009E51C6" w:rsidRPr="009E51C6" w:rsidRDefault="009E51C6" w:rsidP="009E51C6">
            <w:pPr>
              <w:jc w:val="both"/>
              <w:rPr>
                <w:color w:val="000000"/>
                <w:sz w:val="16"/>
                <w:szCs w:val="16"/>
              </w:rPr>
            </w:pPr>
            <w:r w:rsidRPr="009E51C6">
              <w:rPr>
                <w:color w:val="000000"/>
                <w:sz w:val="14"/>
                <w:szCs w:val="14"/>
              </w:rPr>
              <w:t>Приложение  к проекту  решения Совета "Об исполнении бюджета  муниципального района "Город Краснокаменск и Краснокаменский район" Забайкальского края за  2019 год</w:t>
            </w:r>
            <w:r w:rsidRPr="009E51C6">
              <w:rPr>
                <w:color w:val="000000"/>
                <w:sz w:val="16"/>
                <w:szCs w:val="16"/>
              </w:rPr>
              <w:t xml:space="preserve">" </w:t>
            </w:r>
          </w:p>
        </w:tc>
      </w:tr>
      <w:tr w:rsidR="009E51C6" w:rsidRPr="009E51C6" w:rsidTr="001052C8">
        <w:trPr>
          <w:trHeight w:val="95"/>
        </w:trPr>
        <w:tc>
          <w:tcPr>
            <w:tcW w:w="10411" w:type="dxa"/>
            <w:gridSpan w:val="10"/>
            <w:tcBorders>
              <w:top w:val="nil"/>
              <w:left w:val="nil"/>
              <w:bottom w:val="nil"/>
              <w:right w:val="nil"/>
            </w:tcBorders>
            <w:shd w:val="clear" w:color="000000" w:fill="FFFFFF"/>
            <w:noWrap/>
            <w:vAlign w:val="bottom"/>
            <w:hideMark/>
          </w:tcPr>
          <w:p w:rsidR="009E51C6" w:rsidRPr="009E51C6" w:rsidRDefault="009E51C6" w:rsidP="009E51C6">
            <w:pPr>
              <w:jc w:val="center"/>
              <w:rPr>
                <w:b/>
                <w:bCs/>
                <w:sz w:val="20"/>
                <w:szCs w:val="20"/>
              </w:rPr>
            </w:pPr>
            <w:r w:rsidRPr="009E51C6">
              <w:rPr>
                <w:b/>
                <w:bCs/>
                <w:sz w:val="20"/>
                <w:szCs w:val="20"/>
              </w:rPr>
              <w:t>Объём   межбюджетных   трансфертов,   предоставленных   бюджетам   поселений   в 2019 году</w:t>
            </w:r>
          </w:p>
        </w:tc>
      </w:tr>
      <w:tr w:rsidR="009E51C6" w:rsidRPr="009E51C6" w:rsidTr="001052C8">
        <w:trPr>
          <w:trHeight w:val="95"/>
        </w:trPr>
        <w:tc>
          <w:tcPr>
            <w:tcW w:w="580" w:type="dxa"/>
            <w:tcBorders>
              <w:top w:val="nil"/>
              <w:left w:val="nil"/>
              <w:bottom w:val="nil"/>
              <w:right w:val="nil"/>
            </w:tcBorders>
            <w:shd w:val="clear" w:color="000000" w:fill="FFFFFF"/>
            <w:noWrap/>
            <w:vAlign w:val="bottom"/>
            <w:hideMark/>
          </w:tcPr>
          <w:p w:rsidR="009E51C6" w:rsidRPr="009E51C6" w:rsidRDefault="009E51C6" w:rsidP="009E51C6">
            <w:pPr>
              <w:jc w:val="center"/>
              <w:rPr>
                <w:sz w:val="20"/>
                <w:szCs w:val="20"/>
              </w:rPr>
            </w:pPr>
            <w:r w:rsidRPr="009E51C6">
              <w:rPr>
                <w:sz w:val="20"/>
                <w:szCs w:val="20"/>
              </w:rPr>
              <w:t> </w:t>
            </w:r>
          </w:p>
        </w:tc>
        <w:tc>
          <w:tcPr>
            <w:tcW w:w="5247" w:type="dxa"/>
            <w:gridSpan w:val="2"/>
            <w:tcBorders>
              <w:top w:val="nil"/>
              <w:left w:val="nil"/>
              <w:bottom w:val="nil"/>
              <w:right w:val="nil"/>
            </w:tcBorders>
            <w:shd w:val="clear" w:color="000000" w:fill="FFFFFF"/>
            <w:noWrap/>
            <w:vAlign w:val="bottom"/>
            <w:hideMark/>
          </w:tcPr>
          <w:p w:rsidR="009E51C6" w:rsidRPr="009E51C6" w:rsidRDefault="009E51C6" w:rsidP="009E51C6">
            <w:pPr>
              <w:rPr>
                <w:sz w:val="20"/>
                <w:szCs w:val="20"/>
              </w:rPr>
            </w:pPr>
            <w:r w:rsidRPr="009E51C6">
              <w:rPr>
                <w:sz w:val="20"/>
                <w:szCs w:val="20"/>
              </w:rPr>
              <w:t> </w:t>
            </w:r>
          </w:p>
        </w:tc>
        <w:tc>
          <w:tcPr>
            <w:tcW w:w="1276" w:type="dxa"/>
            <w:gridSpan w:val="2"/>
            <w:tcBorders>
              <w:top w:val="nil"/>
              <w:left w:val="nil"/>
              <w:bottom w:val="nil"/>
              <w:right w:val="nil"/>
            </w:tcBorders>
            <w:shd w:val="clear" w:color="000000" w:fill="FFFFFF"/>
            <w:noWrap/>
            <w:vAlign w:val="bottom"/>
            <w:hideMark/>
          </w:tcPr>
          <w:p w:rsidR="009E51C6" w:rsidRPr="009E51C6" w:rsidRDefault="009E51C6" w:rsidP="009E51C6">
            <w:pPr>
              <w:jc w:val="center"/>
              <w:rPr>
                <w:sz w:val="20"/>
                <w:szCs w:val="20"/>
              </w:rPr>
            </w:pPr>
            <w:r w:rsidRPr="009E51C6">
              <w:rPr>
                <w:sz w:val="20"/>
                <w:szCs w:val="20"/>
              </w:rPr>
              <w:t> </w:t>
            </w:r>
          </w:p>
        </w:tc>
        <w:tc>
          <w:tcPr>
            <w:tcW w:w="1134" w:type="dxa"/>
            <w:tcBorders>
              <w:top w:val="nil"/>
              <w:left w:val="nil"/>
              <w:bottom w:val="nil"/>
              <w:right w:val="nil"/>
            </w:tcBorders>
            <w:shd w:val="clear" w:color="000000" w:fill="FFFFFF"/>
            <w:noWrap/>
            <w:vAlign w:val="bottom"/>
            <w:hideMark/>
          </w:tcPr>
          <w:p w:rsidR="009E51C6" w:rsidRPr="009E51C6" w:rsidRDefault="009E51C6" w:rsidP="009E51C6">
            <w:pPr>
              <w:jc w:val="center"/>
              <w:rPr>
                <w:sz w:val="20"/>
                <w:szCs w:val="20"/>
              </w:rPr>
            </w:pPr>
            <w:r w:rsidRPr="009E51C6">
              <w:rPr>
                <w:sz w:val="20"/>
                <w:szCs w:val="20"/>
              </w:rPr>
              <w:t> </w:t>
            </w:r>
          </w:p>
        </w:tc>
        <w:tc>
          <w:tcPr>
            <w:tcW w:w="1016" w:type="dxa"/>
            <w:gridSpan w:val="2"/>
            <w:tcBorders>
              <w:top w:val="nil"/>
              <w:left w:val="nil"/>
              <w:bottom w:val="nil"/>
              <w:right w:val="nil"/>
            </w:tcBorders>
            <w:shd w:val="clear" w:color="000000" w:fill="FFFFFF"/>
            <w:noWrap/>
            <w:vAlign w:val="bottom"/>
            <w:hideMark/>
          </w:tcPr>
          <w:p w:rsidR="009E51C6" w:rsidRPr="009E51C6" w:rsidRDefault="009E51C6" w:rsidP="009E51C6">
            <w:pPr>
              <w:jc w:val="center"/>
              <w:rPr>
                <w:sz w:val="20"/>
                <w:szCs w:val="20"/>
              </w:rPr>
            </w:pPr>
            <w:r w:rsidRPr="009E51C6">
              <w:rPr>
                <w:sz w:val="20"/>
                <w:szCs w:val="20"/>
              </w:rPr>
              <w:t> </w:t>
            </w:r>
          </w:p>
        </w:tc>
        <w:tc>
          <w:tcPr>
            <w:tcW w:w="1158" w:type="dxa"/>
            <w:gridSpan w:val="2"/>
            <w:tcBorders>
              <w:top w:val="nil"/>
              <w:left w:val="nil"/>
              <w:bottom w:val="nil"/>
              <w:right w:val="nil"/>
            </w:tcBorders>
            <w:shd w:val="clear" w:color="000000" w:fill="FFFFFF"/>
            <w:noWrap/>
            <w:vAlign w:val="bottom"/>
            <w:hideMark/>
          </w:tcPr>
          <w:p w:rsidR="009E51C6" w:rsidRPr="009E51C6" w:rsidRDefault="009E51C6" w:rsidP="009E51C6">
            <w:pPr>
              <w:jc w:val="center"/>
              <w:rPr>
                <w:sz w:val="16"/>
                <w:szCs w:val="16"/>
              </w:rPr>
            </w:pPr>
            <w:r w:rsidRPr="009E51C6">
              <w:rPr>
                <w:sz w:val="16"/>
                <w:szCs w:val="16"/>
              </w:rPr>
              <w:t>тыс.руб </w:t>
            </w:r>
          </w:p>
        </w:tc>
      </w:tr>
      <w:tr w:rsidR="009E51C6" w:rsidRPr="009E51C6" w:rsidTr="001052C8">
        <w:trPr>
          <w:trHeight w:val="8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1C6" w:rsidRPr="009E51C6" w:rsidRDefault="009E51C6" w:rsidP="009E51C6">
            <w:pPr>
              <w:jc w:val="center"/>
              <w:rPr>
                <w:sz w:val="16"/>
                <w:szCs w:val="16"/>
              </w:rPr>
            </w:pPr>
            <w:r w:rsidRPr="009E51C6">
              <w:rPr>
                <w:sz w:val="16"/>
                <w:szCs w:val="16"/>
              </w:rPr>
              <w:t> </w:t>
            </w:r>
          </w:p>
        </w:tc>
        <w:tc>
          <w:tcPr>
            <w:tcW w:w="52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E51C6" w:rsidRPr="009E51C6" w:rsidRDefault="009E51C6" w:rsidP="009E51C6">
            <w:pPr>
              <w:rPr>
                <w:sz w:val="16"/>
                <w:szCs w:val="16"/>
              </w:rPr>
            </w:pPr>
            <w:r w:rsidRPr="009E51C6">
              <w:rPr>
                <w:sz w:val="16"/>
                <w:szCs w:val="16"/>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E51C6" w:rsidRPr="009E51C6" w:rsidRDefault="009E51C6" w:rsidP="009E51C6">
            <w:pPr>
              <w:tabs>
                <w:tab w:val="left" w:pos="0"/>
              </w:tabs>
              <w:ind w:right="93"/>
              <w:jc w:val="center"/>
              <w:rPr>
                <w:sz w:val="16"/>
                <w:szCs w:val="16"/>
              </w:rPr>
            </w:pPr>
            <w:r w:rsidRPr="009E51C6">
              <w:rPr>
                <w:sz w:val="16"/>
                <w:szCs w:val="16"/>
              </w:rPr>
              <w:t>Утверждено в бюджете на 2019 год, тыс.руб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E51C6" w:rsidRPr="009E51C6" w:rsidRDefault="009E51C6" w:rsidP="009E51C6">
            <w:pPr>
              <w:jc w:val="center"/>
              <w:rPr>
                <w:sz w:val="16"/>
                <w:szCs w:val="16"/>
              </w:rPr>
            </w:pPr>
            <w:r w:rsidRPr="009E51C6">
              <w:rPr>
                <w:sz w:val="16"/>
                <w:szCs w:val="16"/>
              </w:rPr>
              <w:t xml:space="preserve">Утверждено сводной бюджетной росписью на 2019 год </w:t>
            </w:r>
          </w:p>
        </w:tc>
        <w:tc>
          <w:tcPr>
            <w:tcW w:w="1016" w:type="dxa"/>
            <w:gridSpan w:val="2"/>
            <w:tcBorders>
              <w:top w:val="single" w:sz="4" w:space="0" w:color="auto"/>
              <w:left w:val="nil"/>
              <w:bottom w:val="single" w:sz="4" w:space="0" w:color="auto"/>
              <w:right w:val="single" w:sz="4" w:space="0" w:color="auto"/>
            </w:tcBorders>
            <w:shd w:val="clear" w:color="000000" w:fill="FFFFFF"/>
            <w:vAlign w:val="center"/>
            <w:hideMark/>
          </w:tcPr>
          <w:p w:rsidR="009E51C6" w:rsidRPr="009E51C6" w:rsidRDefault="009E51C6" w:rsidP="009E51C6">
            <w:pPr>
              <w:jc w:val="center"/>
              <w:rPr>
                <w:sz w:val="16"/>
                <w:szCs w:val="16"/>
              </w:rPr>
            </w:pPr>
            <w:r w:rsidRPr="009E51C6">
              <w:rPr>
                <w:sz w:val="16"/>
                <w:szCs w:val="16"/>
              </w:rPr>
              <w:t xml:space="preserve">Исполнено за 2019 год </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hideMark/>
          </w:tcPr>
          <w:p w:rsidR="009E51C6" w:rsidRPr="009E51C6" w:rsidRDefault="009E51C6" w:rsidP="009E51C6">
            <w:pPr>
              <w:jc w:val="center"/>
              <w:rPr>
                <w:sz w:val="16"/>
                <w:szCs w:val="16"/>
              </w:rPr>
            </w:pPr>
            <w:r w:rsidRPr="009E51C6">
              <w:rPr>
                <w:sz w:val="16"/>
                <w:szCs w:val="16"/>
              </w:rPr>
              <w:t>Процент исполнения</w:t>
            </w:r>
            <w:proofErr w:type="gramStart"/>
            <w:r w:rsidRPr="009E51C6">
              <w:rPr>
                <w:sz w:val="16"/>
                <w:szCs w:val="16"/>
              </w:rPr>
              <w:t xml:space="preserve"> </w:t>
            </w:r>
            <w:r>
              <w:rPr>
                <w:sz w:val="16"/>
                <w:szCs w:val="16"/>
              </w:rPr>
              <w:t xml:space="preserve"> </w:t>
            </w:r>
            <w:r w:rsidRPr="009E51C6">
              <w:rPr>
                <w:sz w:val="16"/>
                <w:szCs w:val="16"/>
              </w:rPr>
              <w:t>(%)</w:t>
            </w:r>
            <w:proofErr w:type="gramEnd"/>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bCs/>
                <w:sz w:val="16"/>
                <w:szCs w:val="16"/>
              </w:rPr>
            </w:pPr>
            <w:r w:rsidRPr="009E51C6">
              <w:rPr>
                <w:bCs/>
                <w:sz w:val="16"/>
                <w:szCs w:val="16"/>
              </w:rPr>
              <w:t>1</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bCs/>
                <w:sz w:val="16"/>
                <w:szCs w:val="16"/>
              </w:rPr>
            </w:pPr>
            <w:r w:rsidRPr="009E51C6">
              <w:rPr>
                <w:bCs/>
                <w:sz w:val="16"/>
                <w:szCs w:val="16"/>
              </w:rPr>
              <w:t>Дотации на выравнивание бюджетной обеспеченности субъектов Российской Федерации и муниципальных образований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bCs/>
                <w:sz w:val="16"/>
                <w:szCs w:val="16"/>
              </w:rPr>
            </w:pPr>
            <w:r w:rsidRPr="009E51C6">
              <w:rPr>
                <w:bCs/>
                <w:sz w:val="16"/>
                <w:szCs w:val="16"/>
              </w:rPr>
              <w:t>22 888,0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22 888,0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22 888,0</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1.1</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Дотации на выравнивание бюджетной обеспеченности из бюджета Забайкальского края</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8 754,0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8 754,0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8 754,0</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1.2.</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Дотации на выравнивание бюджетной обеспеченности из бюджета района</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14 134,0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14 134,0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14 134,0</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bCs/>
                <w:sz w:val="16"/>
                <w:szCs w:val="16"/>
              </w:rPr>
            </w:pPr>
            <w:r w:rsidRPr="009E51C6">
              <w:rPr>
                <w:bCs/>
                <w:sz w:val="16"/>
                <w:szCs w:val="16"/>
              </w:rPr>
              <w:t>2</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bCs/>
                <w:sz w:val="16"/>
                <w:szCs w:val="16"/>
              </w:rPr>
            </w:pPr>
            <w:r w:rsidRPr="009E51C6">
              <w:rPr>
                <w:bCs/>
                <w:sz w:val="16"/>
                <w:szCs w:val="16"/>
              </w:rPr>
              <w:t>Субсидии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bCs/>
                <w:sz w:val="16"/>
                <w:szCs w:val="16"/>
              </w:rPr>
            </w:pPr>
            <w:r w:rsidRPr="009E51C6">
              <w:rPr>
                <w:bCs/>
                <w:sz w:val="16"/>
                <w:szCs w:val="16"/>
              </w:rPr>
              <w:t>45 717,0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84 744,8</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84 744,8</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2.1.</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Субсидии на модернизацию объектов теплоэнергетики и капитальный ремонт объектов коммунальной инфраструктуры, находящихся в муниципальной собственности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4 313,3</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4 313,3</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4 313,3</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2.2.</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Субсидия на поддержку формирования современной городской среды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29 000,0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29 000,0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29 000,0</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2.3.</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6 492,8</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7 020,6</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7 020,6</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2.4.</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Субсидии, выделяемые в 2019 году из бюджета Забайкальского края бюджетам муниципальных районов и городских округов Забайкальского края на реализацию мероприятий по ликвидации мест несанкционированного размещения отходов</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4 121,9</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4 121,9</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4 121,9</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2.5.</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Субсидия по государственной поддержке малого и среднего предпринимательства в субъектах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1 789,0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1 789,0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1 789,0</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2.6.</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Субсидии из средств дорожного фонда Забайкальского края бюджетам муниципальных районов и городских округов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38 500,0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38 500,0</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bCs/>
                <w:sz w:val="16"/>
                <w:szCs w:val="16"/>
              </w:rPr>
            </w:pPr>
            <w:r w:rsidRPr="009E51C6">
              <w:rPr>
                <w:bCs/>
                <w:sz w:val="16"/>
                <w:szCs w:val="16"/>
              </w:rPr>
              <w:t>3</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bCs/>
                <w:sz w:val="16"/>
                <w:szCs w:val="16"/>
              </w:rPr>
            </w:pPr>
            <w:r w:rsidRPr="009E51C6">
              <w:rPr>
                <w:bCs/>
                <w:sz w:val="16"/>
                <w:szCs w:val="16"/>
              </w:rPr>
              <w:t>Субвенции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bCs/>
                <w:sz w:val="16"/>
                <w:szCs w:val="16"/>
              </w:rPr>
            </w:pPr>
            <w:r w:rsidRPr="009E51C6">
              <w:rPr>
                <w:bCs/>
                <w:sz w:val="16"/>
                <w:szCs w:val="16"/>
              </w:rPr>
              <w:t>1 017,9</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1 027,6</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1 027,6</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3.1.</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Субвенции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1 000,4</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1 000,4</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1 000,4</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3.2.</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i/>
                <w:iCs/>
                <w:sz w:val="16"/>
                <w:szCs w:val="16"/>
              </w:rPr>
            </w:pPr>
            <w:r w:rsidRPr="009E51C6">
              <w:rPr>
                <w:i/>
                <w:iCs/>
                <w:sz w:val="16"/>
                <w:szCs w:val="16"/>
              </w:rPr>
              <w:t>Субвенции по осуществлению государственного полномочия по созданию административных комиссий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17,5</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27,2</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27,2</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bCs/>
                <w:sz w:val="16"/>
                <w:szCs w:val="16"/>
              </w:rPr>
            </w:pPr>
            <w:r w:rsidRPr="009E51C6">
              <w:rPr>
                <w:bCs/>
                <w:sz w:val="16"/>
                <w:szCs w:val="16"/>
              </w:rPr>
              <w:t>4</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bCs/>
                <w:sz w:val="16"/>
                <w:szCs w:val="16"/>
              </w:rPr>
            </w:pPr>
            <w:r w:rsidRPr="009E51C6">
              <w:rPr>
                <w:bCs/>
                <w:sz w:val="16"/>
                <w:szCs w:val="16"/>
              </w:rPr>
              <w:t>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bCs/>
                <w:sz w:val="16"/>
                <w:szCs w:val="16"/>
              </w:rPr>
            </w:pPr>
            <w:r w:rsidRPr="009E51C6">
              <w:rPr>
                <w:bCs/>
                <w:sz w:val="16"/>
                <w:szCs w:val="16"/>
              </w:rPr>
              <w:t>96 216,7</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57 943,1</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57 315,7</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98,9</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4.1.</w:t>
            </w:r>
          </w:p>
        </w:tc>
        <w:tc>
          <w:tcPr>
            <w:tcW w:w="5247" w:type="dxa"/>
            <w:gridSpan w:val="2"/>
            <w:tcBorders>
              <w:top w:val="nil"/>
              <w:left w:val="nil"/>
              <w:bottom w:val="single" w:sz="4" w:space="0" w:color="auto"/>
              <w:right w:val="single" w:sz="4" w:space="0" w:color="auto"/>
            </w:tcBorders>
            <w:shd w:val="clear" w:color="000000" w:fill="FFFFFF"/>
            <w:hideMark/>
          </w:tcPr>
          <w:p w:rsidR="009E51C6" w:rsidRPr="009E51C6" w:rsidRDefault="009E51C6" w:rsidP="009E51C6">
            <w:pPr>
              <w:rPr>
                <w:i/>
                <w:iCs/>
                <w:sz w:val="16"/>
                <w:szCs w:val="16"/>
              </w:rPr>
            </w:pPr>
            <w:r w:rsidRPr="009E51C6">
              <w:rPr>
                <w:i/>
                <w:iCs/>
                <w:sz w:val="16"/>
                <w:szCs w:val="16"/>
              </w:rPr>
              <w:t>Иные межбюджетные трансферты на обеспечение поддержки бюджетов сельских поселений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8 340,1</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8 369,0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8 127,3</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97,1</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4.2.</w:t>
            </w:r>
          </w:p>
        </w:tc>
        <w:tc>
          <w:tcPr>
            <w:tcW w:w="5247" w:type="dxa"/>
            <w:gridSpan w:val="2"/>
            <w:tcBorders>
              <w:top w:val="nil"/>
              <w:left w:val="nil"/>
              <w:bottom w:val="single" w:sz="4" w:space="0" w:color="auto"/>
              <w:right w:val="single" w:sz="4" w:space="0" w:color="auto"/>
            </w:tcBorders>
            <w:shd w:val="clear" w:color="000000" w:fill="FFFFFF"/>
            <w:hideMark/>
          </w:tcPr>
          <w:p w:rsidR="009E51C6" w:rsidRPr="009E51C6" w:rsidRDefault="009E51C6" w:rsidP="009E51C6">
            <w:pPr>
              <w:rPr>
                <w:i/>
                <w:iCs/>
                <w:sz w:val="16"/>
                <w:szCs w:val="16"/>
              </w:rPr>
            </w:pPr>
            <w:r w:rsidRPr="009E51C6">
              <w:rPr>
                <w:i/>
                <w:iCs/>
                <w:sz w:val="16"/>
                <w:szCs w:val="16"/>
              </w:rPr>
              <w:t>Иные межбюджетные трансферты на осуществление части полномочий по решению местного значения муниципального района  при их передаче на уровень поселений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3 046,8</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2 977,4</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2 976,7</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4.3.</w:t>
            </w:r>
          </w:p>
        </w:tc>
        <w:tc>
          <w:tcPr>
            <w:tcW w:w="5247" w:type="dxa"/>
            <w:gridSpan w:val="2"/>
            <w:tcBorders>
              <w:top w:val="nil"/>
              <w:left w:val="nil"/>
              <w:bottom w:val="single" w:sz="4" w:space="0" w:color="auto"/>
              <w:right w:val="single" w:sz="4" w:space="0" w:color="auto"/>
            </w:tcBorders>
            <w:shd w:val="clear" w:color="000000" w:fill="FFFFFF"/>
            <w:hideMark/>
          </w:tcPr>
          <w:p w:rsidR="009E51C6" w:rsidRPr="009E51C6" w:rsidRDefault="009E51C6" w:rsidP="009E51C6">
            <w:pPr>
              <w:rPr>
                <w:i/>
                <w:iCs/>
                <w:sz w:val="16"/>
                <w:szCs w:val="16"/>
              </w:rPr>
            </w:pPr>
            <w:r w:rsidRPr="009E51C6">
              <w:rPr>
                <w:i/>
                <w:iCs/>
                <w:sz w:val="16"/>
                <w:szCs w:val="16"/>
              </w:rPr>
              <w:t>Иные межбюджетные трансферты на выравнивание бюджетной обеспеченности  поселений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32 005,4</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32 272,3</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32 272,3</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4.4.</w:t>
            </w:r>
          </w:p>
        </w:tc>
        <w:tc>
          <w:tcPr>
            <w:tcW w:w="5247" w:type="dxa"/>
            <w:gridSpan w:val="2"/>
            <w:tcBorders>
              <w:top w:val="nil"/>
              <w:left w:val="nil"/>
              <w:bottom w:val="single" w:sz="4" w:space="0" w:color="auto"/>
              <w:right w:val="single" w:sz="4" w:space="0" w:color="auto"/>
            </w:tcBorders>
            <w:shd w:val="clear" w:color="000000" w:fill="FFFFFF"/>
            <w:hideMark/>
          </w:tcPr>
          <w:p w:rsidR="009E51C6" w:rsidRPr="009E51C6" w:rsidRDefault="009E51C6" w:rsidP="009E51C6">
            <w:pPr>
              <w:rPr>
                <w:i/>
                <w:iCs/>
                <w:sz w:val="16"/>
                <w:szCs w:val="16"/>
              </w:rPr>
            </w:pPr>
            <w:r w:rsidRPr="009E51C6">
              <w:rPr>
                <w:i/>
                <w:iCs/>
                <w:sz w:val="16"/>
                <w:szCs w:val="16"/>
              </w:rPr>
              <w:t>Иные межбюджетные трансферты на финансовое обеспечение дорожной деятельности - ГП</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40 400,0</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1 900,0</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1 515,0</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79,7</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i/>
                <w:iCs/>
                <w:sz w:val="16"/>
                <w:szCs w:val="16"/>
              </w:rPr>
            </w:pPr>
            <w:r w:rsidRPr="009E51C6">
              <w:rPr>
                <w:i/>
                <w:iCs/>
                <w:sz w:val="16"/>
                <w:szCs w:val="16"/>
              </w:rPr>
              <w:t>4.5.</w:t>
            </w:r>
          </w:p>
        </w:tc>
        <w:tc>
          <w:tcPr>
            <w:tcW w:w="5247" w:type="dxa"/>
            <w:gridSpan w:val="2"/>
            <w:tcBorders>
              <w:top w:val="nil"/>
              <w:left w:val="nil"/>
              <w:bottom w:val="single" w:sz="4" w:space="0" w:color="auto"/>
              <w:right w:val="single" w:sz="4" w:space="0" w:color="auto"/>
            </w:tcBorders>
            <w:shd w:val="clear" w:color="000000" w:fill="FFFFFF"/>
            <w:hideMark/>
          </w:tcPr>
          <w:p w:rsidR="009E51C6" w:rsidRPr="009E51C6" w:rsidRDefault="009E51C6" w:rsidP="009E51C6">
            <w:pPr>
              <w:rPr>
                <w:i/>
                <w:iCs/>
                <w:sz w:val="16"/>
                <w:szCs w:val="16"/>
              </w:rPr>
            </w:pPr>
            <w:r w:rsidRPr="009E51C6">
              <w:rPr>
                <w:i/>
                <w:iCs/>
                <w:sz w:val="16"/>
                <w:szCs w:val="16"/>
              </w:rPr>
              <w:t xml:space="preserve">Реализация </w:t>
            </w:r>
            <w:proofErr w:type="gramStart"/>
            <w:r w:rsidRPr="009E51C6">
              <w:rPr>
                <w:i/>
                <w:iCs/>
                <w:sz w:val="16"/>
                <w:szCs w:val="16"/>
              </w:rPr>
              <w:t>мероприятий плана социального развития центров экономического роста Забайкальского края</w:t>
            </w:r>
            <w:proofErr w:type="gramEnd"/>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i/>
                <w:iCs/>
                <w:sz w:val="16"/>
                <w:szCs w:val="16"/>
              </w:rPr>
            </w:pPr>
            <w:r w:rsidRPr="009E51C6">
              <w:rPr>
                <w:i/>
                <w:iCs/>
                <w:sz w:val="16"/>
                <w:szCs w:val="16"/>
              </w:rPr>
              <w:t>12 424,4</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12 424,4</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12 424,4</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i/>
                <w:iCs/>
                <w:sz w:val="16"/>
                <w:szCs w:val="16"/>
              </w:rPr>
            </w:pPr>
            <w:r w:rsidRPr="009E51C6">
              <w:rPr>
                <w:i/>
                <w:iCs/>
                <w:sz w:val="16"/>
                <w:szCs w:val="16"/>
              </w:rPr>
              <w:t>100,0</w:t>
            </w:r>
          </w:p>
        </w:tc>
      </w:tr>
      <w:tr w:rsidR="009E51C6" w:rsidRPr="009E51C6" w:rsidTr="001052C8">
        <w:trPr>
          <w:trHeight w:val="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E51C6" w:rsidRPr="009E51C6" w:rsidRDefault="009E51C6" w:rsidP="009E51C6">
            <w:pPr>
              <w:jc w:val="center"/>
              <w:rPr>
                <w:bCs/>
                <w:sz w:val="16"/>
                <w:szCs w:val="16"/>
              </w:rPr>
            </w:pPr>
            <w:r w:rsidRPr="009E51C6">
              <w:rPr>
                <w:bCs/>
                <w:sz w:val="16"/>
                <w:szCs w:val="16"/>
              </w:rPr>
              <w:t> </w:t>
            </w:r>
          </w:p>
        </w:tc>
        <w:tc>
          <w:tcPr>
            <w:tcW w:w="5247" w:type="dxa"/>
            <w:gridSpan w:val="2"/>
            <w:tcBorders>
              <w:top w:val="nil"/>
              <w:left w:val="nil"/>
              <w:bottom w:val="single" w:sz="4" w:space="0" w:color="auto"/>
              <w:right w:val="single" w:sz="4" w:space="0" w:color="auto"/>
            </w:tcBorders>
            <w:shd w:val="clear" w:color="000000" w:fill="FFFFFF"/>
            <w:vAlign w:val="center"/>
            <w:hideMark/>
          </w:tcPr>
          <w:p w:rsidR="009E51C6" w:rsidRPr="009E51C6" w:rsidRDefault="009E51C6" w:rsidP="009E51C6">
            <w:pPr>
              <w:rPr>
                <w:bCs/>
                <w:sz w:val="16"/>
                <w:szCs w:val="16"/>
              </w:rPr>
            </w:pPr>
            <w:r w:rsidRPr="009E51C6">
              <w:rPr>
                <w:bCs/>
                <w:sz w:val="16"/>
                <w:szCs w:val="16"/>
              </w:rPr>
              <w:t>ИТОГО:</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tabs>
                <w:tab w:val="left" w:pos="0"/>
              </w:tabs>
              <w:ind w:right="93"/>
              <w:jc w:val="center"/>
              <w:rPr>
                <w:bCs/>
                <w:sz w:val="16"/>
                <w:szCs w:val="16"/>
              </w:rPr>
            </w:pPr>
            <w:r w:rsidRPr="009E51C6">
              <w:rPr>
                <w:bCs/>
                <w:sz w:val="16"/>
                <w:szCs w:val="16"/>
              </w:rPr>
              <w:t>165 839,6</w:t>
            </w:r>
          </w:p>
        </w:tc>
        <w:tc>
          <w:tcPr>
            <w:tcW w:w="1134" w:type="dxa"/>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166 603,5</w:t>
            </w:r>
          </w:p>
        </w:tc>
        <w:tc>
          <w:tcPr>
            <w:tcW w:w="1016"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165 976,1</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9E51C6" w:rsidRPr="009E51C6" w:rsidRDefault="009E51C6" w:rsidP="009E51C6">
            <w:pPr>
              <w:jc w:val="center"/>
              <w:rPr>
                <w:bCs/>
                <w:sz w:val="16"/>
                <w:szCs w:val="16"/>
              </w:rPr>
            </w:pPr>
            <w:r w:rsidRPr="009E51C6">
              <w:rPr>
                <w:bCs/>
                <w:sz w:val="16"/>
                <w:szCs w:val="16"/>
              </w:rPr>
              <w:t>99,6</w:t>
            </w:r>
          </w:p>
        </w:tc>
      </w:tr>
    </w:tbl>
    <w:p w:rsidR="009E51C6" w:rsidRDefault="009E51C6" w:rsidP="009E51C6">
      <w:pPr>
        <w:rPr>
          <w:sz w:val="16"/>
          <w:szCs w:val="16"/>
        </w:rPr>
      </w:pPr>
    </w:p>
    <w:tbl>
      <w:tblPr>
        <w:tblW w:w="10378" w:type="dxa"/>
        <w:tblLayout w:type="fixed"/>
        <w:tblCellMar>
          <w:left w:w="30" w:type="dxa"/>
          <w:right w:w="30" w:type="dxa"/>
        </w:tblCellMar>
        <w:tblLook w:val="0000" w:firstRow="0" w:lastRow="0" w:firstColumn="0" w:lastColumn="0" w:noHBand="0" w:noVBand="0"/>
      </w:tblPr>
      <w:tblGrid>
        <w:gridCol w:w="15"/>
        <w:gridCol w:w="580"/>
        <w:gridCol w:w="3121"/>
        <w:gridCol w:w="283"/>
        <w:gridCol w:w="977"/>
        <w:gridCol w:w="1100"/>
        <w:gridCol w:w="758"/>
        <w:gridCol w:w="322"/>
        <w:gridCol w:w="1356"/>
        <w:gridCol w:w="104"/>
        <w:gridCol w:w="1480"/>
        <w:gridCol w:w="282"/>
      </w:tblGrid>
      <w:tr w:rsidR="009E51C6" w:rsidTr="001052C8">
        <w:trPr>
          <w:trHeight w:val="95"/>
        </w:trPr>
        <w:tc>
          <w:tcPr>
            <w:tcW w:w="3999" w:type="dxa"/>
            <w:gridSpan w:val="4"/>
            <w:tcBorders>
              <w:top w:val="nil"/>
              <w:left w:val="nil"/>
              <w:bottom w:val="nil"/>
              <w:right w:val="nil"/>
            </w:tcBorders>
          </w:tcPr>
          <w:p w:rsidR="009E51C6" w:rsidRDefault="009E51C6">
            <w:pPr>
              <w:autoSpaceDE w:val="0"/>
              <w:autoSpaceDN w:val="0"/>
              <w:adjustRightInd w:val="0"/>
              <w:jc w:val="right"/>
              <w:rPr>
                <w:rFonts w:eastAsiaTheme="minorHAnsi"/>
                <w:b/>
                <w:bCs/>
                <w:color w:val="000000"/>
                <w:sz w:val="28"/>
                <w:szCs w:val="28"/>
                <w:lang w:eastAsia="en-US"/>
              </w:rPr>
            </w:pPr>
          </w:p>
        </w:tc>
        <w:tc>
          <w:tcPr>
            <w:tcW w:w="2835" w:type="dxa"/>
            <w:gridSpan w:val="3"/>
            <w:tcBorders>
              <w:top w:val="nil"/>
              <w:left w:val="nil"/>
              <w:bottom w:val="nil"/>
              <w:right w:val="nil"/>
            </w:tcBorders>
          </w:tcPr>
          <w:p w:rsidR="009E51C6" w:rsidRDefault="009E51C6">
            <w:pPr>
              <w:autoSpaceDE w:val="0"/>
              <w:autoSpaceDN w:val="0"/>
              <w:adjustRightInd w:val="0"/>
              <w:jc w:val="right"/>
              <w:rPr>
                <w:rFonts w:eastAsiaTheme="minorHAnsi"/>
                <w:b/>
                <w:bCs/>
                <w:color w:val="000000"/>
                <w:sz w:val="28"/>
                <w:szCs w:val="28"/>
                <w:lang w:eastAsia="en-US"/>
              </w:rPr>
            </w:pPr>
          </w:p>
        </w:tc>
        <w:tc>
          <w:tcPr>
            <w:tcW w:w="3544" w:type="dxa"/>
            <w:gridSpan w:val="5"/>
            <w:tcBorders>
              <w:top w:val="nil"/>
              <w:left w:val="nil"/>
              <w:bottom w:val="nil"/>
              <w:right w:val="nil"/>
            </w:tcBorders>
          </w:tcPr>
          <w:p w:rsidR="009E51C6" w:rsidRPr="009E51C6" w:rsidRDefault="009E51C6">
            <w:pPr>
              <w:autoSpaceDE w:val="0"/>
              <w:autoSpaceDN w:val="0"/>
              <w:adjustRightInd w:val="0"/>
              <w:rPr>
                <w:rFonts w:eastAsiaTheme="minorHAnsi"/>
                <w:color w:val="000000"/>
                <w:sz w:val="14"/>
                <w:szCs w:val="14"/>
                <w:lang w:eastAsia="en-US"/>
              </w:rPr>
            </w:pPr>
            <w:r w:rsidRPr="009E51C6">
              <w:rPr>
                <w:rFonts w:eastAsiaTheme="minorHAnsi"/>
                <w:color w:val="000000"/>
                <w:sz w:val="14"/>
                <w:szCs w:val="14"/>
                <w:lang w:eastAsia="en-US"/>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2019 год» </w:t>
            </w:r>
          </w:p>
        </w:tc>
      </w:tr>
      <w:tr w:rsidR="009E51C6" w:rsidTr="001052C8">
        <w:trPr>
          <w:trHeight w:val="95"/>
        </w:trPr>
        <w:tc>
          <w:tcPr>
            <w:tcW w:w="10378" w:type="dxa"/>
            <w:gridSpan w:val="12"/>
            <w:tcBorders>
              <w:top w:val="nil"/>
              <w:left w:val="nil"/>
              <w:bottom w:val="nil"/>
              <w:right w:val="nil"/>
            </w:tcBorders>
          </w:tcPr>
          <w:p w:rsidR="009E51C6" w:rsidRPr="009E51C6" w:rsidRDefault="009E51C6">
            <w:pPr>
              <w:autoSpaceDE w:val="0"/>
              <w:autoSpaceDN w:val="0"/>
              <w:adjustRightInd w:val="0"/>
              <w:jc w:val="center"/>
              <w:rPr>
                <w:rFonts w:eastAsiaTheme="minorHAnsi"/>
                <w:b/>
                <w:bCs/>
                <w:color w:val="000000"/>
                <w:sz w:val="20"/>
                <w:szCs w:val="20"/>
                <w:lang w:eastAsia="en-US"/>
              </w:rPr>
            </w:pPr>
            <w:r w:rsidRPr="009E51C6">
              <w:rPr>
                <w:rFonts w:eastAsiaTheme="minorHAnsi"/>
                <w:b/>
                <w:bCs/>
                <w:color w:val="000000"/>
                <w:sz w:val="20"/>
                <w:szCs w:val="20"/>
                <w:lang w:eastAsia="en-US"/>
              </w:rPr>
              <w:t>Распределение субвенции из бюджета Забайкальского края  на исполнение государственных полномочий по содержанию военно-учетных столов на территориях, где отсутствуют военные комиссариаты за  2019 год</w:t>
            </w:r>
          </w:p>
        </w:tc>
      </w:tr>
      <w:tr w:rsidR="009E51C6" w:rsidTr="001052C8">
        <w:trPr>
          <w:trHeight w:val="95"/>
        </w:trPr>
        <w:tc>
          <w:tcPr>
            <w:tcW w:w="3999" w:type="dxa"/>
            <w:gridSpan w:val="4"/>
            <w:tcBorders>
              <w:top w:val="nil"/>
              <w:left w:val="nil"/>
              <w:bottom w:val="nil"/>
              <w:right w:val="nil"/>
            </w:tcBorders>
          </w:tcPr>
          <w:p w:rsidR="009E51C6" w:rsidRDefault="009E51C6">
            <w:pPr>
              <w:autoSpaceDE w:val="0"/>
              <w:autoSpaceDN w:val="0"/>
              <w:adjustRightInd w:val="0"/>
              <w:jc w:val="center"/>
              <w:rPr>
                <w:rFonts w:eastAsiaTheme="minorHAnsi"/>
                <w:b/>
                <w:bCs/>
                <w:color w:val="000000"/>
                <w:sz w:val="28"/>
                <w:szCs w:val="28"/>
                <w:lang w:eastAsia="en-US"/>
              </w:rPr>
            </w:pPr>
          </w:p>
        </w:tc>
        <w:tc>
          <w:tcPr>
            <w:tcW w:w="2835" w:type="dxa"/>
            <w:gridSpan w:val="3"/>
            <w:tcBorders>
              <w:top w:val="nil"/>
              <w:left w:val="nil"/>
              <w:bottom w:val="nil"/>
              <w:right w:val="nil"/>
            </w:tcBorders>
          </w:tcPr>
          <w:p w:rsidR="009E51C6" w:rsidRDefault="009E51C6">
            <w:pPr>
              <w:autoSpaceDE w:val="0"/>
              <w:autoSpaceDN w:val="0"/>
              <w:adjustRightInd w:val="0"/>
              <w:jc w:val="right"/>
              <w:rPr>
                <w:rFonts w:ascii="Arial" w:eastAsiaTheme="minorHAnsi" w:hAnsi="Arial" w:cs="Arial"/>
                <w:color w:val="000000"/>
                <w:sz w:val="20"/>
                <w:szCs w:val="20"/>
                <w:lang w:eastAsia="en-US"/>
              </w:rPr>
            </w:pPr>
          </w:p>
        </w:tc>
        <w:tc>
          <w:tcPr>
            <w:tcW w:w="1678" w:type="dxa"/>
            <w:gridSpan w:val="2"/>
            <w:tcBorders>
              <w:top w:val="nil"/>
              <w:left w:val="nil"/>
              <w:bottom w:val="nil"/>
              <w:right w:val="nil"/>
            </w:tcBorders>
          </w:tcPr>
          <w:p w:rsidR="009E51C6" w:rsidRDefault="009E51C6">
            <w:pPr>
              <w:autoSpaceDE w:val="0"/>
              <w:autoSpaceDN w:val="0"/>
              <w:adjustRightInd w:val="0"/>
              <w:jc w:val="right"/>
              <w:rPr>
                <w:rFonts w:ascii="Arial" w:eastAsiaTheme="minorHAnsi" w:hAnsi="Arial" w:cs="Arial"/>
                <w:color w:val="000000"/>
                <w:sz w:val="20"/>
                <w:szCs w:val="20"/>
                <w:lang w:eastAsia="en-US"/>
              </w:rPr>
            </w:pPr>
          </w:p>
        </w:tc>
        <w:tc>
          <w:tcPr>
            <w:tcW w:w="1866" w:type="dxa"/>
            <w:gridSpan w:val="3"/>
            <w:tcBorders>
              <w:top w:val="nil"/>
              <w:left w:val="nil"/>
              <w:bottom w:val="nil"/>
              <w:right w:val="nil"/>
            </w:tcBorders>
          </w:tcPr>
          <w:p w:rsidR="009E51C6" w:rsidRPr="009E51C6" w:rsidRDefault="009E51C6">
            <w:pPr>
              <w:autoSpaceDE w:val="0"/>
              <w:autoSpaceDN w:val="0"/>
              <w:adjustRightInd w:val="0"/>
              <w:jc w:val="right"/>
              <w:rPr>
                <w:rFonts w:eastAsiaTheme="minorHAnsi"/>
                <w:color w:val="000000"/>
                <w:sz w:val="16"/>
                <w:szCs w:val="16"/>
                <w:lang w:eastAsia="en-US"/>
              </w:rPr>
            </w:pPr>
            <w:r w:rsidRPr="009E51C6">
              <w:rPr>
                <w:rFonts w:eastAsiaTheme="minorHAnsi"/>
                <w:color w:val="000000"/>
                <w:sz w:val="16"/>
                <w:szCs w:val="16"/>
                <w:lang w:eastAsia="en-US"/>
              </w:rPr>
              <w:t>тыс.руб.</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Наименование поселения</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Предусмотрено в бюджете на 2019 год</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Исполнено за 2019 год</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Процент исполнения, %</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«Богдановское»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104,5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104,5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«Кайластуйское»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«Капцегайтуйское»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104,5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104,5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«Ковылинское»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«Маргуцекское»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116,5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116,5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«Соктуй-Милозанское»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«Среднеаргунское»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104,5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104,5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Сельское поселение «Целиннинское»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128,4</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128,4</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lastRenderedPageBreak/>
              <w:t>Сельское поселение «Юбилейнинское»</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110,5</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color w:val="000000"/>
                <w:sz w:val="16"/>
                <w:szCs w:val="16"/>
                <w:lang w:eastAsia="en-US"/>
              </w:rPr>
            </w:pPr>
            <w:r w:rsidRPr="009E51C6">
              <w:rPr>
                <w:rFonts w:eastAsiaTheme="minorHAnsi"/>
                <w:color w:val="000000"/>
                <w:sz w:val="16"/>
                <w:szCs w:val="16"/>
                <w:lang w:eastAsia="en-US"/>
              </w:rPr>
              <w:t>100%</w:t>
            </w:r>
          </w:p>
        </w:tc>
      </w:tr>
      <w:tr w:rsidR="009E51C6" w:rsidTr="001052C8">
        <w:trPr>
          <w:trHeight w:val="80"/>
        </w:trPr>
        <w:tc>
          <w:tcPr>
            <w:tcW w:w="3999" w:type="dxa"/>
            <w:gridSpan w:val="4"/>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b/>
                <w:bCs/>
                <w:color w:val="000000"/>
                <w:sz w:val="16"/>
                <w:szCs w:val="16"/>
                <w:lang w:eastAsia="en-US"/>
              </w:rPr>
            </w:pPr>
            <w:r w:rsidRPr="009E51C6">
              <w:rPr>
                <w:rFonts w:eastAsiaTheme="minorHAnsi"/>
                <w:b/>
                <w:bCs/>
                <w:color w:val="000000"/>
                <w:sz w:val="16"/>
                <w:szCs w:val="16"/>
                <w:lang w:eastAsia="en-US"/>
              </w:rPr>
              <w:t>Итого:</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b/>
                <w:bCs/>
                <w:color w:val="000000"/>
                <w:sz w:val="16"/>
                <w:szCs w:val="16"/>
                <w:lang w:eastAsia="en-US"/>
              </w:rPr>
            </w:pPr>
            <w:r w:rsidRPr="009E51C6">
              <w:rPr>
                <w:rFonts w:eastAsiaTheme="minorHAnsi"/>
                <w:b/>
                <w:bCs/>
                <w:color w:val="000000"/>
                <w:sz w:val="16"/>
                <w:szCs w:val="16"/>
                <w:lang w:eastAsia="en-US"/>
              </w:rPr>
              <w:t>1000,4</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b/>
                <w:bCs/>
                <w:color w:val="000000"/>
                <w:sz w:val="16"/>
                <w:szCs w:val="16"/>
                <w:lang w:eastAsia="en-US"/>
              </w:rPr>
            </w:pPr>
            <w:r w:rsidRPr="009E51C6">
              <w:rPr>
                <w:rFonts w:eastAsiaTheme="minorHAnsi"/>
                <w:b/>
                <w:bCs/>
                <w:color w:val="000000"/>
                <w:sz w:val="16"/>
                <w:szCs w:val="16"/>
                <w:lang w:eastAsia="en-US"/>
              </w:rPr>
              <w:t>1 000,4</w:t>
            </w:r>
          </w:p>
        </w:tc>
        <w:tc>
          <w:tcPr>
            <w:tcW w:w="1866" w:type="dxa"/>
            <w:gridSpan w:val="3"/>
            <w:tcBorders>
              <w:top w:val="single" w:sz="6" w:space="0" w:color="auto"/>
              <w:left w:val="single" w:sz="6" w:space="0" w:color="auto"/>
              <w:bottom w:val="single" w:sz="6" w:space="0" w:color="auto"/>
              <w:right w:val="single" w:sz="6" w:space="0" w:color="auto"/>
            </w:tcBorders>
            <w:vAlign w:val="center"/>
          </w:tcPr>
          <w:p w:rsidR="009E51C6" w:rsidRPr="009E51C6" w:rsidRDefault="009E51C6" w:rsidP="009E51C6">
            <w:pPr>
              <w:autoSpaceDE w:val="0"/>
              <w:autoSpaceDN w:val="0"/>
              <w:adjustRightInd w:val="0"/>
              <w:jc w:val="center"/>
              <w:rPr>
                <w:rFonts w:eastAsiaTheme="minorHAnsi"/>
                <w:b/>
                <w:bCs/>
                <w:color w:val="000000"/>
                <w:sz w:val="16"/>
                <w:szCs w:val="16"/>
                <w:lang w:eastAsia="en-US"/>
              </w:rPr>
            </w:pPr>
            <w:r w:rsidRPr="009E51C6">
              <w:rPr>
                <w:rFonts w:eastAsiaTheme="minorHAnsi"/>
                <w:b/>
                <w:bCs/>
                <w:color w:val="000000"/>
                <w:sz w:val="16"/>
                <w:szCs w:val="16"/>
                <w:lang w:eastAsia="en-US"/>
              </w:rPr>
              <w:t>100%</w:t>
            </w:r>
          </w:p>
        </w:tc>
      </w:tr>
      <w:tr w:rsidR="00FD2BD9" w:rsidRPr="00FD2BD9" w:rsidTr="001052C8">
        <w:tblPrEx>
          <w:tblCellMar>
            <w:left w:w="108" w:type="dxa"/>
            <w:right w:w="108" w:type="dxa"/>
          </w:tblCellMar>
          <w:tblLook w:val="04A0" w:firstRow="1" w:lastRow="0" w:firstColumn="1" w:lastColumn="0" w:noHBand="0" w:noVBand="1"/>
        </w:tblPrEx>
        <w:trPr>
          <w:gridBefore w:val="1"/>
          <w:gridAfter w:val="1"/>
          <w:wBefore w:w="15" w:type="dxa"/>
          <w:wAfter w:w="282" w:type="dxa"/>
          <w:trHeight w:val="95"/>
        </w:trPr>
        <w:tc>
          <w:tcPr>
            <w:tcW w:w="580" w:type="dxa"/>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3121" w:type="dxa"/>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260" w:type="dxa"/>
            <w:gridSpan w:val="2"/>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100" w:type="dxa"/>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080" w:type="dxa"/>
            <w:gridSpan w:val="2"/>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2940" w:type="dxa"/>
            <w:gridSpan w:val="3"/>
            <w:tcBorders>
              <w:top w:val="nil"/>
              <w:left w:val="nil"/>
              <w:bottom w:val="nil"/>
              <w:right w:val="nil"/>
            </w:tcBorders>
            <w:shd w:val="clear" w:color="auto" w:fill="auto"/>
            <w:vAlign w:val="center"/>
            <w:hideMark/>
          </w:tcPr>
          <w:p w:rsidR="00FD2BD9" w:rsidRPr="00FD2BD9" w:rsidRDefault="00FD2BD9" w:rsidP="00FD2BD9">
            <w:pPr>
              <w:rPr>
                <w:sz w:val="20"/>
                <w:szCs w:val="20"/>
              </w:rPr>
            </w:pPr>
            <w:r w:rsidRPr="00FD2BD9">
              <w:rPr>
                <w:sz w:val="14"/>
                <w:szCs w:val="14"/>
              </w:rPr>
              <w:t>В Совет муниципального района "Город Краснокаменск и Краснокаменский район</w:t>
            </w:r>
            <w:r w:rsidRPr="00FD2BD9">
              <w:rPr>
                <w:sz w:val="20"/>
                <w:szCs w:val="20"/>
              </w:rPr>
              <w:t>"</w:t>
            </w:r>
          </w:p>
        </w:tc>
      </w:tr>
      <w:tr w:rsidR="00FD2BD9" w:rsidRPr="00FD2BD9" w:rsidTr="001052C8">
        <w:tblPrEx>
          <w:tblCellMar>
            <w:left w:w="108" w:type="dxa"/>
            <w:right w:w="108" w:type="dxa"/>
          </w:tblCellMar>
          <w:tblLook w:val="04A0" w:firstRow="1" w:lastRow="0" w:firstColumn="1" w:lastColumn="0" w:noHBand="0" w:noVBand="1"/>
        </w:tblPrEx>
        <w:trPr>
          <w:gridBefore w:val="1"/>
          <w:gridAfter w:val="1"/>
          <w:wBefore w:w="15" w:type="dxa"/>
          <w:wAfter w:w="282" w:type="dxa"/>
          <w:trHeight w:val="95"/>
        </w:trPr>
        <w:tc>
          <w:tcPr>
            <w:tcW w:w="10081" w:type="dxa"/>
            <w:gridSpan w:val="10"/>
            <w:tcBorders>
              <w:top w:val="nil"/>
              <w:left w:val="nil"/>
              <w:bottom w:val="nil"/>
              <w:right w:val="nil"/>
            </w:tcBorders>
            <w:shd w:val="clear" w:color="auto" w:fill="auto"/>
            <w:vAlign w:val="center"/>
            <w:hideMark/>
          </w:tcPr>
          <w:p w:rsidR="00FD2BD9" w:rsidRPr="00FD2BD9" w:rsidRDefault="00FD2BD9" w:rsidP="00FD2BD9">
            <w:pPr>
              <w:jc w:val="center"/>
              <w:rPr>
                <w:b/>
                <w:bCs/>
                <w:sz w:val="20"/>
                <w:szCs w:val="20"/>
              </w:rPr>
            </w:pPr>
            <w:r w:rsidRPr="00FD2BD9">
              <w:rPr>
                <w:b/>
                <w:bCs/>
                <w:sz w:val="20"/>
                <w:szCs w:val="20"/>
              </w:rPr>
              <w:t>Отчёт о  предоставлении и погашении бюджетных кредитов за 2019 год</w:t>
            </w:r>
          </w:p>
        </w:tc>
      </w:tr>
      <w:tr w:rsidR="00FD2BD9" w:rsidRPr="00FD2BD9" w:rsidTr="001052C8">
        <w:tblPrEx>
          <w:tblCellMar>
            <w:left w:w="108" w:type="dxa"/>
            <w:right w:w="108" w:type="dxa"/>
          </w:tblCellMar>
          <w:tblLook w:val="04A0" w:firstRow="1" w:lastRow="0" w:firstColumn="1" w:lastColumn="0" w:noHBand="0" w:noVBand="1"/>
        </w:tblPrEx>
        <w:trPr>
          <w:gridBefore w:val="1"/>
          <w:gridAfter w:val="1"/>
          <w:wBefore w:w="15" w:type="dxa"/>
          <w:wAfter w:w="282" w:type="dxa"/>
          <w:trHeight w:val="255"/>
        </w:trPr>
        <w:tc>
          <w:tcPr>
            <w:tcW w:w="580" w:type="dxa"/>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3121" w:type="dxa"/>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260" w:type="dxa"/>
            <w:gridSpan w:val="2"/>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100" w:type="dxa"/>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080" w:type="dxa"/>
            <w:gridSpan w:val="2"/>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460" w:type="dxa"/>
            <w:gridSpan w:val="2"/>
            <w:tcBorders>
              <w:top w:val="nil"/>
              <w:left w:val="nil"/>
              <w:bottom w:val="nil"/>
              <w:right w:val="nil"/>
            </w:tcBorders>
            <w:shd w:val="clear" w:color="auto" w:fill="auto"/>
            <w:noWrap/>
            <w:vAlign w:val="bottom"/>
            <w:hideMark/>
          </w:tcPr>
          <w:p w:rsidR="00FD2BD9" w:rsidRPr="00FD2BD9" w:rsidRDefault="00FD2BD9" w:rsidP="00FD2BD9">
            <w:pPr>
              <w:rPr>
                <w:sz w:val="20"/>
                <w:szCs w:val="20"/>
              </w:rPr>
            </w:pPr>
          </w:p>
        </w:tc>
        <w:tc>
          <w:tcPr>
            <w:tcW w:w="1480" w:type="dxa"/>
            <w:tcBorders>
              <w:top w:val="nil"/>
              <w:left w:val="nil"/>
              <w:bottom w:val="nil"/>
              <w:right w:val="nil"/>
            </w:tcBorders>
            <w:shd w:val="clear" w:color="auto" w:fill="auto"/>
            <w:noWrap/>
            <w:vAlign w:val="bottom"/>
            <w:hideMark/>
          </w:tcPr>
          <w:p w:rsidR="00FD2BD9" w:rsidRPr="00FD2BD9" w:rsidRDefault="00FD2BD9" w:rsidP="00FD2BD9">
            <w:pPr>
              <w:jc w:val="right"/>
              <w:rPr>
                <w:sz w:val="16"/>
                <w:szCs w:val="16"/>
              </w:rPr>
            </w:pPr>
            <w:r w:rsidRPr="00FD2BD9">
              <w:rPr>
                <w:sz w:val="16"/>
                <w:szCs w:val="16"/>
              </w:rPr>
              <w:t>тыс.руб.</w:t>
            </w:r>
          </w:p>
        </w:tc>
      </w:tr>
      <w:tr w:rsidR="00FD2BD9" w:rsidRPr="00FD2BD9" w:rsidTr="001052C8">
        <w:tblPrEx>
          <w:tblCellMar>
            <w:left w:w="108" w:type="dxa"/>
            <w:right w:w="108" w:type="dxa"/>
          </w:tblCellMar>
          <w:tblLook w:val="04A0" w:firstRow="1" w:lastRow="0" w:firstColumn="1" w:lastColumn="0" w:noHBand="0" w:noVBand="1"/>
        </w:tblPrEx>
        <w:trPr>
          <w:gridBefore w:val="1"/>
          <w:gridAfter w:val="1"/>
          <w:wBefore w:w="15" w:type="dxa"/>
          <w:wAfter w:w="282" w:type="dxa"/>
          <w:trHeight w:val="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 </w:t>
            </w:r>
          </w:p>
        </w:tc>
        <w:tc>
          <w:tcPr>
            <w:tcW w:w="3121" w:type="dxa"/>
            <w:tcBorders>
              <w:top w:val="single" w:sz="4" w:space="0" w:color="auto"/>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Остаток на 01.01.2019 г.</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Начислено за  2019 год</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Получено за 2019 год</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Погашено за 2019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Остаток на 01.01.2020 года</w:t>
            </w:r>
          </w:p>
        </w:tc>
      </w:tr>
      <w:tr w:rsidR="00FD2BD9" w:rsidRPr="00FD2BD9" w:rsidTr="001052C8">
        <w:tblPrEx>
          <w:tblCellMar>
            <w:left w:w="108" w:type="dxa"/>
            <w:right w:w="108" w:type="dxa"/>
          </w:tblCellMar>
          <w:tblLook w:val="04A0" w:firstRow="1" w:lastRow="0" w:firstColumn="1" w:lastColumn="0" w:noHBand="0" w:noVBand="1"/>
        </w:tblPrEx>
        <w:trPr>
          <w:gridBefore w:val="1"/>
          <w:gridAfter w:val="1"/>
          <w:wBefore w:w="15" w:type="dxa"/>
          <w:wAfter w:w="282" w:type="dxa"/>
          <w:trHeight w:val="85"/>
        </w:trPr>
        <w:tc>
          <w:tcPr>
            <w:tcW w:w="580" w:type="dxa"/>
            <w:tcBorders>
              <w:top w:val="nil"/>
              <w:left w:val="single" w:sz="4" w:space="0" w:color="auto"/>
              <w:bottom w:val="single" w:sz="4" w:space="0" w:color="auto"/>
              <w:right w:val="single" w:sz="4" w:space="0" w:color="auto"/>
            </w:tcBorders>
            <w:shd w:val="clear" w:color="auto" w:fill="auto"/>
            <w:hideMark/>
          </w:tcPr>
          <w:p w:rsidR="00FD2BD9" w:rsidRPr="00FD2BD9" w:rsidRDefault="00FD2BD9" w:rsidP="00FD2BD9">
            <w:pPr>
              <w:jc w:val="center"/>
              <w:rPr>
                <w:bCs/>
                <w:sz w:val="16"/>
                <w:szCs w:val="16"/>
              </w:rPr>
            </w:pPr>
            <w:r w:rsidRPr="00FD2BD9">
              <w:rPr>
                <w:bCs/>
                <w:sz w:val="16"/>
                <w:szCs w:val="16"/>
              </w:rPr>
              <w:t> </w:t>
            </w:r>
          </w:p>
        </w:tc>
        <w:tc>
          <w:tcPr>
            <w:tcW w:w="3121" w:type="dxa"/>
            <w:tcBorders>
              <w:top w:val="nil"/>
              <w:left w:val="nil"/>
              <w:bottom w:val="single" w:sz="4" w:space="0" w:color="auto"/>
              <w:right w:val="single" w:sz="4" w:space="0" w:color="auto"/>
            </w:tcBorders>
            <w:shd w:val="clear" w:color="auto" w:fill="auto"/>
            <w:hideMark/>
          </w:tcPr>
          <w:p w:rsidR="00FD2BD9" w:rsidRPr="00FD2BD9" w:rsidRDefault="00FD2BD9" w:rsidP="00FD2BD9">
            <w:pPr>
              <w:rPr>
                <w:bCs/>
                <w:sz w:val="16"/>
                <w:szCs w:val="16"/>
              </w:rPr>
            </w:pPr>
            <w:r w:rsidRPr="00FD2BD9">
              <w:rPr>
                <w:bCs/>
                <w:sz w:val="16"/>
                <w:szCs w:val="16"/>
              </w:rPr>
              <w:t>Бюджетный кредит  - всего</w:t>
            </w:r>
          </w:p>
        </w:tc>
        <w:tc>
          <w:tcPr>
            <w:tcW w:w="1260" w:type="dxa"/>
            <w:gridSpan w:val="2"/>
            <w:tcBorders>
              <w:top w:val="nil"/>
              <w:left w:val="nil"/>
              <w:bottom w:val="single" w:sz="4" w:space="0" w:color="auto"/>
              <w:right w:val="single" w:sz="4" w:space="0" w:color="auto"/>
            </w:tcBorders>
            <w:shd w:val="clear" w:color="auto" w:fill="auto"/>
            <w:vAlign w:val="bottom"/>
            <w:hideMark/>
          </w:tcPr>
          <w:p w:rsidR="00FD2BD9" w:rsidRPr="00FD2BD9" w:rsidRDefault="00FD2BD9" w:rsidP="00FD2BD9">
            <w:pPr>
              <w:jc w:val="center"/>
              <w:rPr>
                <w:bCs/>
                <w:sz w:val="16"/>
                <w:szCs w:val="16"/>
              </w:rPr>
            </w:pPr>
            <w:r w:rsidRPr="00FD2BD9">
              <w:rPr>
                <w:bCs/>
                <w:sz w:val="16"/>
                <w:szCs w:val="16"/>
              </w:rPr>
              <w:t>6 227,7</w:t>
            </w:r>
          </w:p>
        </w:tc>
        <w:tc>
          <w:tcPr>
            <w:tcW w:w="1100" w:type="dxa"/>
            <w:tcBorders>
              <w:top w:val="nil"/>
              <w:left w:val="nil"/>
              <w:bottom w:val="single" w:sz="4" w:space="0" w:color="auto"/>
              <w:right w:val="single" w:sz="4" w:space="0" w:color="auto"/>
            </w:tcBorders>
            <w:shd w:val="clear" w:color="auto" w:fill="auto"/>
            <w:vAlign w:val="bottom"/>
            <w:hideMark/>
          </w:tcPr>
          <w:p w:rsidR="00FD2BD9" w:rsidRPr="00FD2BD9" w:rsidRDefault="00FD2BD9" w:rsidP="00FD2BD9">
            <w:pPr>
              <w:jc w:val="center"/>
              <w:rPr>
                <w:bCs/>
                <w:sz w:val="16"/>
                <w:szCs w:val="16"/>
              </w:rPr>
            </w:pPr>
            <w:r w:rsidRPr="00FD2BD9">
              <w:rPr>
                <w:bCs/>
                <w:sz w:val="16"/>
                <w:szCs w:val="16"/>
              </w:rPr>
              <w:t>0,0</w:t>
            </w:r>
          </w:p>
        </w:tc>
        <w:tc>
          <w:tcPr>
            <w:tcW w:w="1080" w:type="dxa"/>
            <w:gridSpan w:val="2"/>
            <w:tcBorders>
              <w:top w:val="nil"/>
              <w:left w:val="nil"/>
              <w:bottom w:val="single" w:sz="4" w:space="0" w:color="auto"/>
              <w:right w:val="single" w:sz="4" w:space="0" w:color="auto"/>
            </w:tcBorders>
            <w:shd w:val="clear" w:color="auto" w:fill="auto"/>
            <w:vAlign w:val="bottom"/>
            <w:hideMark/>
          </w:tcPr>
          <w:p w:rsidR="00FD2BD9" w:rsidRPr="00FD2BD9" w:rsidRDefault="00FD2BD9" w:rsidP="00FD2BD9">
            <w:pPr>
              <w:jc w:val="center"/>
              <w:rPr>
                <w:bCs/>
                <w:sz w:val="16"/>
                <w:szCs w:val="16"/>
              </w:rPr>
            </w:pPr>
            <w:r w:rsidRPr="00FD2BD9">
              <w:rPr>
                <w:bCs/>
                <w:sz w:val="16"/>
                <w:szCs w:val="16"/>
              </w:rPr>
              <w:t>0,0</w:t>
            </w:r>
          </w:p>
        </w:tc>
        <w:tc>
          <w:tcPr>
            <w:tcW w:w="1460" w:type="dxa"/>
            <w:gridSpan w:val="2"/>
            <w:tcBorders>
              <w:top w:val="nil"/>
              <w:left w:val="nil"/>
              <w:bottom w:val="single" w:sz="4" w:space="0" w:color="auto"/>
              <w:right w:val="single" w:sz="4" w:space="0" w:color="auto"/>
            </w:tcBorders>
            <w:shd w:val="clear" w:color="auto" w:fill="auto"/>
            <w:vAlign w:val="bottom"/>
            <w:hideMark/>
          </w:tcPr>
          <w:p w:rsidR="00FD2BD9" w:rsidRPr="00FD2BD9" w:rsidRDefault="00FD2BD9" w:rsidP="00FD2BD9">
            <w:pPr>
              <w:jc w:val="center"/>
              <w:rPr>
                <w:bCs/>
                <w:sz w:val="16"/>
                <w:szCs w:val="16"/>
              </w:rPr>
            </w:pPr>
            <w:r w:rsidRPr="00FD2BD9">
              <w:rPr>
                <w:bCs/>
                <w:sz w:val="16"/>
                <w:szCs w:val="16"/>
              </w:rPr>
              <w:t>327,8</w:t>
            </w:r>
          </w:p>
        </w:tc>
        <w:tc>
          <w:tcPr>
            <w:tcW w:w="1480" w:type="dxa"/>
            <w:tcBorders>
              <w:top w:val="nil"/>
              <w:left w:val="nil"/>
              <w:bottom w:val="single" w:sz="4" w:space="0" w:color="auto"/>
              <w:right w:val="single" w:sz="4" w:space="0" w:color="auto"/>
            </w:tcBorders>
            <w:shd w:val="clear" w:color="auto" w:fill="auto"/>
            <w:vAlign w:val="bottom"/>
            <w:hideMark/>
          </w:tcPr>
          <w:p w:rsidR="00FD2BD9" w:rsidRPr="00FD2BD9" w:rsidRDefault="00FD2BD9" w:rsidP="00FD2BD9">
            <w:pPr>
              <w:jc w:val="center"/>
              <w:rPr>
                <w:bCs/>
                <w:sz w:val="16"/>
                <w:szCs w:val="16"/>
              </w:rPr>
            </w:pPr>
            <w:r w:rsidRPr="00FD2BD9">
              <w:rPr>
                <w:bCs/>
                <w:sz w:val="16"/>
                <w:szCs w:val="16"/>
              </w:rPr>
              <w:t>5 899,9</w:t>
            </w:r>
          </w:p>
        </w:tc>
      </w:tr>
      <w:tr w:rsidR="00FD2BD9" w:rsidRPr="00FD2BD9" w:rsidTr="001052C8">
        <w:tblPrEx>
          <w:tblCellMar>
            <w:left w:w="108" w:type="dxa"/>
            <w:right w:w="108" w:type="dxa"/>
          </w:tblCellMar>
          <w:tblLook w:val="04A0" w:firstRow="1" w:lastRow="0" w:firstColumn="1" w:lastColumn="0" w:noHBand="0" w:noVBand="1"/>
        </w:tblPrEx>
        <w:trPr>
          <w:gridBefore w:val="1"/>
          <w:gridAfter w:val="1"/>
          <w:wBefore w:w="15" w:type="dxa"/>
          <w:wAfter w:w="282" w:type="dxa"/>
          <w:trHeight w:val="294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D2BD9" w:rsidRPr="00FD2BD9" w:rsidRDefault="00FD2BD9" w:rsidP="00FD2BD9">
            <w:pPr>
              <w:jc w:val="center"/>
              <w:rPr>
                <w:bCs/>
                <w:sz w:val="16"/>
                <w:szCs w:val="16"/>
              </w:rPr>
            </w:pPr>
            <w:r w:rsidRPr="00FD2BD9">
              <w:rPr>
                <w:bCs/>
                <w:sz w:val="16"/>
                <w:szCs w:val="16"/>
              </w:rPr>
              <w:t>1</w:t>
            </w:r>
          </w:p>
        </w:tc>
        <w:tc>
          <w:tcPr>
            <w:tcW w:w="3121" w:type="dxa"/>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rPr>
                <w:bCs/>
                <w:sz w:val="16"/>
                <w:szCs w:val="16"/>
              </w:rPr>
            </w:pPr>
            <w:r w:rsidRPr="00FD2BD9">
              <w:rPr>
                <w:sz w:val="16"/>
                <w:szCs w:val="16"/>
              </w:rPr>
              <w:t>Бюджетный кредит  из бюджета Забайкальского края (Соглашение № 1381 от 01.06.2015 года "О проведении реструктуризации задолженности по бюджетному кредиту, выданному из бюджета Забайкальского края муниципальному району "Город Краснокаменск и Краснокаменский район" в соответствии с Соглашением от 03.07.2012 года № 1142 "О предоставлении бюджетного кредита";</w:t>
            </w:r>
            <w:r w:rsidRPr="00FD2BD9">
              <w:rPr>
                <w:bCs/>
                <w:sz w:val="16"/>
                <w:szCs w:val="16"/>
              </w:rPr>
              <w:t xml:space="preserve"> 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w:t>
            </w:r>
            <w:proofErr w:type="spellStart"/>
            <w:r w:rsidRPr="00FD2BD9">
              <w:rPr>
                <w:bCs/>
                <w:sz w:val="16"/>
                <w:szCs w:val="16"/>
              </w:rPr>
              <w:t>кредита</w:t>
            </w:r>
            <w:proofErr w:type="gramStart"/>
            <w:r w:rsidRPr="00FD2BD9">
              <w:rPr>
                <w:bCs/>
                <w:sz w:val="16"/>
                <w:szCs w:val="16"/>
              </w:rPr>
              <w:t>"о</w:t>
            </w:r>
            <w:proofErr w:type="gramEnd"/>
            <w:r w:rsidRPr="00FD2BD9">
              <w:rPr>
                <w:bCs/>
                <w:sz w:val="16"/>
                <w:szCs w:val="16"/>
              </w:rPr>
              <w:t>т</w:t>
            </w:r>
            <w:proofErr w:type="spellEnd"/>
            <w:r w:rsidRPr="00FD2BD9">
              <w:rPr>
                <w:bCs/>
                <w:sz w:val="16"/>
                <w:szCs w:val="16"/>
              </w:rPr>
              <w:t xml:space="preserve"> 24 марта 2017 года № 1545, от 01 июня 2015 года № 1381)</w:t>
            </w:r>
          </w:p>
        </w:tc>
        <w:tc>
          <w:tcPr>
            <w:tcW w:w="1260" w:type="dxa"/>
            <w:gridSpan w:val="2"/>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6 227,7</w:t>
            </w:r>
          </w:p>
        </w:tc>
        <w:tc>
          <w:tcPr>
            <w:tcW w:w="1100" w:type="dxa"/>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 </w:t>
            </w:r>
          </w:p>
        </w:tc>
        <w:tc>
          <w:tcPr>
            <w:tcW w:w="1460" w:type="dxa"/>
            <w:gridSpan w:val="2"/>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327,8</w:t>
            </w:r>
          </w:p>
        </w:tc>
        <w:tc>
          <w:tcPr>
            <w:tcW w:w="1480" w:type="dxa"/>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5 899,9</w:t>
            </w:r>
          </w:p>
        </w:tc>
      </w:tr>
    </w:tbl>
    <w:p w:rsidR="00FD2BD9" w:rsidRDefault="00FD2BD9" w:rsidP="00FD2BD9">
      <w:pPr>
        <w:rPr>
          <w:sz w:val="16"/>
          <w:szCs w:val="16"/>
        </w:rPr>
      </w:pPr>
    </w:p>
    <w:p w:rsidR="00FD2BD9" w:rsidRPr="00FD2BD9" w:rsidRDefault="00FD2BD9" w:rsidP="00FD2BD9">
      <w:pPr>
        <w:rPr>
          <w:sz w:val="16"/>
          <w:szCs w:val="16"/>
        </w:rPr>
      </w:pPr>
    </w:p>
    <w:tbl>
      <w:tblPr>
        <w:tblW w:w="9955" w:type="dxa"/>
        <w:tblInd w:w="93" w:type="dxa"/>
        <w:tblLook w:val="04A0" w:firstRow="1" w:lastRow="0" w:firstColumn="1" w:lastColumn="0" w:noHBand="0" w:noVBand="1"/>
      </w:tblPr>
      <w:tblGrid>
        <w:gridCol w:w="620"/>
        <w:gridCol w:w="2300"/>
        <w:gridCol w:w="2140"/>
        <w:gridCol w:w="3035"/>
        <w:gridCol w:w="1860"/>
      </w:tblGrid>
      <w:tr w:rsidR="00FD2BD9" w:rsidRPr="00FD2BD9" w:rsidTr="00870C7E">
        <w:trPr>
          <w:trHeight w:val="95"/>
        </w:trPr>
        <w:tc>
          <w:tcPr>
            <w:tcW w:w="62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230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214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4895" w:type="dxa"/>
            <w:gridSpan w:val="2"/>
            <w:tcBorders>
              <w:top w:val="nil"/>
              <w:left w:val="nil"/>
              <w:bottom w:val="nil"/>
              <w:right w:val="nil"/>
            </w:tcBorders>
            <w:shd w:val="clear" w:color="auto" w:fill="auto"/>
            <w:vAlign w:val="center"/>
            <w:hideMark/>
          </w:tcPr>
          <w:p w:rsidR="00FD2BD9" w:rsidRPr="00FD2BD9" w:rsidRDefault="00FD2BD9" w:rsidP="00FD2BD9">
            <w:pPr>
              <w:rPr>
                <w:color w:val="000000"/>
                <w:sz w:val="14"/>
                <w:szCs w:val="14"/>
              </w:rPr>
            </w:pPr>
            <w:r w:rsidRPr="00FD2BD9">
              <w:rPr>
                <w:color w:val="000000"/>
                <w:sz w:val="14"/>
                <w:szCs w:val="14"/>
              </w:rPr>
              <w:t>В Совет муниципального района "Город Краснокаменск и Краснокаменский район" Забайкальского края</w:t>
            </w:r>
          </w:p>
        </w:tc>
      </w:tr>
      <w:tr w:rsidR="00FD2BD9" w:rsidRPr="00FD2BD9" w:rsidTr="00870C7E">
        <w:trPr>
          <w:trHeight w:val="300"/>
        </w:trPr>
        <w:tc>
          <w:tcPr>
            <w:tcW w:w="62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230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214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3035"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186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r>
      <w:tr w:rsidR="00FD2BD9" w:rsidRPr="00FD2BD9" w:rsidTr="00870C7E">
        <w:trPr>
          <w:trHeight w:val="95"/>
        </w:trPr>
        <w:tc>
          <w:tcPr>
            <w:tcW w:w="9955" w:type="dxa"/>
            <w:gridSpan w:val="5"/>
            <w:tcBorders>
              <w:top w:val="nil"/>
              <w:left w:val="nil"/>
              <w:bottom w:val="nil"/>
              <w:right w:val="nil"/>
            </w:tcBorders>
            <w:shd w:val="clear" w:color="auto" w:fill="auto"/>
            <w:vAlign w:val="center"/>
            <w:hideMark/>
          </w:tcPr>
          <w:p w:rsidR="00FD2BD9" w:rsidRPr="00FD2BD9" w:rsidRDefault="00FD2BD9" w:rsidP="00FD2BD9">
            <w:pPr>
              <w:jc w:val="center"/>
              <w:rPr>
                <w:b/>
                <w:bCs/>
                <w:color w:val="000000"/>
                <w:sz w:val="20"/>
                <w:szCs w:val="20"/>
              </w:rPr>
            </w:pPr>
            <w:r w:rsidRPr="00FD2BD9">
              <w:rPr>
                <w:b/>
                <w:bCs/>
                <w:color w:val="000000"/>
                <w:sz w:val="20"/>
                <w:szCs w:val="20"/>
              </w:rPr>
              <w:t>Отчёт о предоставлении муниципальных гарантий из бюджета муниципального района "Город Краснокаменск и Краснокаменский район"   Забайкальского края за  2019 год</w:t>
            </w:r>
          </w:p>
        </w:tc>
      </w:tr>
      <w:tr w:rsidR="00FD2BD9" w:rsidRPr="00FD2BD9" w:rsidTr="00EB27C3">
        <w:trPr>
          <w:trHeight w:val="95"/>
        </w:trPr>
        <w:tc>
          <w:tcPr>
            <w:tcW w:w="62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230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2140"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3035" w:type="dxa"/>
            <w:tcBorders>
              <w:top w:val="nil"/>
              <w:left w:val="nil"/>
              <w:bottom w:val="nil"/>
              <w:right w:val="nil"/>
            </w:tcBorders>
            <w:shd w:val="clear" w:color="auto" w:fill="auto"/>
            <w:noWrap/>
            <w:vAlign w:val="bottom"/>
            <w:hideMark/>
          </w:tcPr>
          <w:p w:rsidR="00FD2BD9" w:rsidRPr="00FD2BD9" w:rsidRDefault="00FD2BD9" w:rsidP="00FD2BD9">
            <w:pPr>
              <w:rPr>
                <w:color w:val="000000"/>
                <w:sz w:val="22"/>
                <w:szCs w:val="22"/>
              </w:rPr>
            </w:pPr>
          </w:p>
        </w:tc>
        <w:tc>
          <w:tcPr>
            <w:tcW w:w="1860" w:type="dxa"/>
            <w:tcBorders>
              <w:top w:val="nil"/>
              <w:left w:val="nil"/>
              <w:bottom w:val="nil"/>
              <w:right w:val="nil"/>
            </w:tcBorders>
            <w:shd w:val="clear" w:color="auto" w:fill="auto"/>
            <w:noWrap/>
            <w:vAlign w:val="bottom"/>
            <w:hideMark/>
          </w:tcPr>
          <w:p w:rsidR="00FD2BD9" w:rsidRPr="00FD2BD9" w:rsidRDefault="00FD2BD9" w:rsidP="00FD2BD9">
            <w:pPr>
              <w:jc w:val="right"/>
              <w:rPr>
                <w:color w:val="000000"/>
                <w:sz w:val="16"/>
                <w:szCs w:val="16"/>
              </w:rPr>
            </w:pPr>
            <w:r w:rsidRPr="00FD2BD9">
              <w:rPr>
                <w:color w:val="000000"/>
                <w:sz w:val="16"/>
                <w:szCs w:val="16"/>
              </w:rPr>
              <w:t>тыс.руб.</w:t>
            </w:r>
          </w:p>
        </w:tc>
      </w:tr>
      <w:tr w:rsidR="00FD2BD9" w:rsidRPr="00FD2BD9" w:rsidTr="00870C7E">
        <w:trPr>
          <w:trHeight w:val="8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 xml:space="preserve">№ </w:t>
            </w:r>
            <w:proofErr w:type="gramStart"/>
            <w:r w:rsidRPr="00FD2BD9">
              <w:rPr>
                <w:sz w:val="16"/>
                <w:szCs w:val="16"/>
              </w:rPr>
              <w:t>п</w:t>
            </w:r>
            <w:proofErr w:type="gramEnd"/>
            <w:r w:rsidRPr="00FD2BD9">
              <w:rPr>
                <w:sz w:val="16"/>
                <w:szCs w:val="16"/>
              </w:rPr>
              <w:t>/п</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Наименование</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Код БК</w:t>
            </w:r>
          </w:p>
        </w:tc>
        <w:tc>
          <w:tcPr>
            <w:tcW w:w="4895" w:type="dxa"/>
            <w:gridSpan w:val="2"/>
            <w:tcBorders>
              <w:top w:val="single" w:sz="4" w:space="0" w:color="auto"/>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в том числе</w:t>
            </w:r>
          </w:p>
        </w:tc>
      </w:tr>
      <w:tr w:rsidR="00FD2BD9" w:rsidRPr="00FD2BD9" w:rsidTr="00870C7E">
        <w:trPr>
          <w:trHeight w:val="8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FD2BD9" w:rsidRPr="00FD2BD9" w:rsidRDefault="00FD2BD9" w:rsidP="00FD2BD9">
            <w:pPr>
              <w:rPr>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FD2BD9" w:rsidRPr="00FD2BD9" w:rsidRDefault="00FD2BD9" w:rsidP="00FD2BD9">
            <w:pPr>
              <w:rPr>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D2BD9" w:rsidRPr="00FD2BD9" w:rsidRDefault="00FD2BD9" w:rsidP="00FD2BD9">
            <w:pPr>
              <w:rPr>
                <w:sz w:val="16"/>
                <w:szCs w:val="16"/>
              </w:rPr>
            </w:pPr>
          </w:p>
        </w:tc>
        <w:tc>
          <w:tcPr>
            <w:tcW w:w="3035" w:type="dxa"/>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Предусмотрено в бюджете</w:t>
            </w:r>
          </w:p>
        </w:tc>
        <w:tc>
          <w:tcPr>
            <w:tcW w:w="1860" w:type="dxa"/>
            <w:tcBorders>
              <w:top w:val="nil"/>
              <w:left w:val="nil"/>
              <w:bottom w:val="single" w:sz="4" w:space="0" w:color="auto"/>
              <w:right w:val="single" w:sz="4" w:space="0" w:color="auto"/>
            </w:tcBorders>
            <w:shd w:val="clear" w:color="auto" w:fill="auto"/>
            <w:vAlign w:val="center"/>
            <w:hideMark/>
          </w:tcPr>
          <w:p w:rsidR="00FD2BD9" w:rsidRPr="00FD2BD9" w:rsidRDefault="00FD2BD9" w:rsidP="00FD2BD9">
            <w:pPr>
              <w:jc w:val="center"/>
              <w:rPr>
                <w:sz w:val="16"/>
                <w:szCs w:val="16"/>
              </w:rPr>
            </w:pPr>
            <w:r w:rsidRPr="00FD2BD9">
              <w:rPr>
                <w:sz w:val="16"/>
                <w:szCs w:val="16"/>
              </w:rPr>
              <w:t>Кассовый расход</w:t>
            </w:r>
          </w:p>
        </w:tc>
      </w:tr>
      <w:tr w:rsidR="00FD2BD9" w:rsidRPr="00FD2BD9" w:rsidTr="00870C7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D2BD9" w:rsidRPr="00FD2BD9" w:rsidRDefault="00FD2BD9" w:rsidP="00FD2BD9">
            <w:pPr>
              <w:rPr>
                <w:color w:val="000000"/>
                <w:sz w:val="16"/>
                <w:szCs w:val="16"/>
              </w:rPr>
            </w:pPr>
            <w:r w:rsidRPr="00FD2BD9">
              <w:rPr>
                <w:color w:val="000000"/>
                <w:sz w:val="16"/>
                <w:szCs w:val="16"/>
              </w:rPr>
              <w:t> </w:t>
            </w:r>
          </w:p>
        </w:tc>
        <w:tc>
          <w:tcPr>
            <w:tcW w:w="2300" w:type="dxa"/>
            <w:tcBorders>
              <w:top w:val="nil"/>
              <w:left w:val="nil"/>
              <w:bottom w:val="single" w:sz="4" w:space="0" w:color="auto"/>
              <w:right w:val="single" w:sz="4" w:space="0" w:color="auto"/>
            </w:tcBorders>
            <w:shd w:val="clear" w:color="auto" w:fill="auto"/>
            <w:noWrap/>
            <w:vAlign w:val="bottom"/>
            <w:hideMark/>
          </w:tcPr>
          <w:p w:rsidR="00FD2BD9" w:rsidRPr="00FD2BD9" w:rsidRDefault="00FD2BD9" w:rsidP="00FD2BD9">
            <w:pPr>
              <w:rPr>
                <w:sz w:val="16"/>
                <w:szCs w:val="16"/>
              </w:rPr>
            </w:pPr>
            <w:r w:rsidRPr="00FD2BD9">
              <w:rPr>
                <w:sz w:val="16"/>
                <w:szCs w:val="16"/>
              </w:rPr>
              <w:t> </w:t>
            </w:r>
          </w:p>
        </w:tc>
        <w:tc>
          <w:tcPr>
            <w:tcW w:w="2140" w:type="dxa"/>
            <w:tcBorders>
              <w:top w:val="nil"/>
              <w:left w:val="nil"/>
              <w:bottom w:val="single" w:sz="4" w:space="0" w:color="auto"/>
              <w:right w:val="single" w:sz="4" w:space="0" w:color="auto"/>
            </w:tcBorders>
            <w:shd w:val="clear" w:color="auto" w:fill="auto"/>
            <w:noWrap/>
            <w:vAlign w:val="bottom"/>
            <w:hideMark/>
          </w:tcPr>
          <w:p w:rsidR="00FD2BD9" w:rsidRPr="00FD2BD9" w:rsidRDefault="00FD2BD9" w:rsidP="00FD2BD9">
            <w:pPr>
              <w:jc w:val="center"/>
              <w:rPr>
                <w:color w:val="000000"/>
                <w:sz w:val="16"/>
                <w:szCs w:val="16"/>
              </w:rPr>
            </w:pPr>
            <w:r w:rsidRPr="00FD2BD9">
              <w:rPr>
                <w:color w:val="000000"/>
                <w:sz w:val="16"/>
                <w:szCs w:val="16"/>
              </w:rPr>
              <w:t> </w:t>
            </w:r>
          </w:p>
        </w:tc>
        <w:tc>
          <w:tcPr>
            <w:tcW w:w="3035" w:type="dxa"/>
            <w:tcBorders>
              <w:top w:val="nil"/>
              <w:left w:val="nil"/>
              <w:bottom w:val="single" w:sz="4" w:space="0" w:color="auto"/>
              <w:right w:val="single" w:sz="4" w:space="0" w:color="auto"/>
            </w:tcBorders>
            <w:shd w:val="clear" w:color="auto" w:fill="auto"/>
            <w:noWrap/>
            <w:vAlign w:val="bottom"/>
            <w:hideMark/>
          </w:tcPr>
          <w:p w:rsidR="00FD2BD9" w:rsidRPr="00FD2BD9" w:rsidRDefault="00FD2BD9" w:rsidP="00FD2BD9">
            <w:pPr>
              <w:jc w:val="center"/>
              <w:rPr>
                <w:color w:val="000000"/>
                <w:sz w:val="16"/>
                <w:szCs w:val="16"/>
              </w:rPr>
            </w:pPr>
            <w:r w:rsidRPr="00FD2BD9">
              <w:rPr>
                <w:color w:val="000000"/>
                <w:sz w:val="16"/>
                <w:szCs w:val="16"/>
              </w:rPr>
              <w:t>0,0</w:t>
            </w:r>
          </w:p>
        </w:tc>
        <w:tc>
          <w:tcPr>
            <w:tcW w:w="1860" w:type="dxa"/>
            <w:tcBorders>
              <w:top w:val="nil"/>
              <w:left w:val="nil"/>
              <w:bottom w:val="single" w:sz="4" w:space="0" w:color="auto"/>
              <w:right w:val="single" w:sz="4" w:space="0" w:color="auto"/>
            </w:tcBorders>
            <w:shd w:val="clear" w:color="auto" w:fill="auto"/>
            <w:noWrap/>
            <w:vAlign w:val="bottom"/>
            <w:hideMark/>
          </w:tcPr>
          <w:p w:rsidR="00FD2BD9" w:rsidRPr="00FD2BD9" w:rsidRDefault="00FD2BD9" w:rsidP="00FD2BD9">
            <w:pPr>
              <w:jc w:val="center"/>
              <w:rPr>
                <w:color w:val="000000"/>
                <w:sz w:val="16"/>
                <w:szCs w:val="16"/>
              </w:rPr>
            </w:pPr>
            <w:r w:rsidRPr="00FD2BD9">
              <w:rPr>
                <w:color w:val="000000"/>
                <w:sz w:val="16"/>
                <w:szCs w:val="16"/>
              </w:rPr>
              <w:t>0,0</w:t>
            </w:r>
          </w:p>
        </w:tc>
      </w:tr>
    </w:tbl>
    <w:p w:rsidR="00AC557D" w:rsidRDefault="00AC557D" w:rsidP="00FD2BD9">
      <w:pPr>
        <w:ind w:firstLine="708"/>
        <w:rPr>
          <w:sz w:val="16"/>
          <w:szCs w:val="16"/>
        </w:rPr>
      </w:pPr>
    </w:p>
    <w:tbl>
      <w:tblPr>
        <w:tblW w:w="10647" w:type="dxa"/>
        <w:tblInd w:w="93" w:type="dxa"/>
        <w:tblLook w:val="04A0" w:firstRow="1" w:lastRow="0" w:firstColumn="1" w:lastColumn="0" w:noHBand="0" w:noVBand="1"/>
      </w:tblPr>
      <w:tblGrid>
        <w:gridCol w:w="480"/>
        <w:gridCol w:w="1268"/>
        <w:gridCol w:w="830"/>
        <w:gridCol w:w="567"/>
        <w:gridCol w:w="730"/>
        <w:gridCol w:w="688"/>
        <w:gridCol w:w="98"/>
        <w:gridCol w:w="851"/>
        <w:gridCol w:w="1134"/>
        <w:gridCol w:w="3859"/>
        <w:gridCol w:w="142"/>
      </w:tblGrid>
      <w:tr w:rsidR="00AC557D" w:rsidRPr="00AC557D" w:rsidTr="001052C8">
        <w:trPr>
          <w:trHeight w:val="95"/>
        </w:trPr>
        <w:tc>
          <w:tcPr>
            <w:tcW w:w="480" w:type="dxa"/>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2098"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1297"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786"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851" w:type="dxa"/>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5135" w:type="dxa"/>
            <w:gridSpan w:val="3"/>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14"/>
                <w:szCs w:val="14"/>
              </w:rPr>
              <w:t>В Совет муниципального района "Город Краснокаменск и Краснокаменский район</w:t>
            </w:r>
            <w:r w:rsidRPr="00AC557D">
              <w:rPr>
                <w:sz w:val="20"/>
                <w:szCs w:val="20"/>
              </w:rPr>
              <w:t>"</w:t>
            </w:r>
          </w:p>
        </w:tc>
      </w:tr>
      <w:tr w:rsidR="00AC557D" w:rsidRPr="00AC557D" w:rsidTr="001052C8">
        <w:trPr>
          <w:trHeight w:val="255"/>
        </w:trPr>
        <w:tc>
          <w:tcPr>
            <w:tcW w:w="480" w:type="dxa"/>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2098"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1297"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786"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851" w:type="dxa"/>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5135" w:type="dxa"/>
            <w:gridSpan w:val="3"/>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r>
      <w:tr w:rsidR="00AC557D" w:rsidRPr="00AC557D" w:rsidTr="001052C8">
        <w:trPr>
          <w:trHeight w:val="95"/>
        </w:trPr>
        <w:tc>
          <w:tcPr>
            <w:tcW w:w="10647" w:type="dxa"/>
            <w:gridSpan w:val="11"/>
            <w:tcBorders>
              <w:top w:val="nil"/>
              <w:left w:val="nil"/>
              <w:bottom w:val="nil"/>
              <w:right w:val="nil"/>
            </w:tcBorders>
            <w:shd w:val="clear" w:color="000000" w:fill="FFFFFF"/>
            <w:vAlign w:val="center"/>
            <w:hideMark/>
          </w:tcPr>
          <w:p w:rsidR="00AC557D" w:rsidRPr="00AC557D" w:rsidRDefault="00AC557D" w:rsidP="00AC557D">
            <w:pPr>
              <w:jc w:val="center"/>
              <w:rPr>
                <w:b/>
                <w:bCs/>
              </w:rPr>
            </w:pPr>
            <w:r w:rsidRPr="00AC557D">
              <w:rPr>
                <w:b/>
                <w:bCs/>
                <w:sz w:val="22"/>
              </w:rPr>
              <w:t>Информация о кредиторской задолженности по консолидированному бюджету муниципального района на 01.01.2020 года (казённые учреждения)</w:t>
            </w:r>
          </w:p>
        </w:tc>
      </w:tr>
      <w:tr w:rsidR="00AC557D" w:rsidRPr="00AC557D" w:rsidTr="001052C8">
        <w:trPr>
          <w:trHeight w:val="255"/>
        </w:trPr>
        <w:tc>
          <w:tcPr>
            <w:tcW w:w="480" w:type="dxa"/>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2098"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1297"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786" w:type="dxa"/>
            <w:gridSpan w:val="2"/>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851" w:type="dxa"/>
            <w:tcBorders>
              <w:top w:val="nil"/>
              <w:left w:val="nil"/>
              <w:bottom w:val="nil"/>
              <w:right w:val="nil"/>
            </w:tcBorders>
            <w:shd w:val="clear" w:color="000000" w:fill="FFFFFF"/>
            <w:vAlign w:val="bottom"/>
            <w:hideMark/>
          </w:tcPr>
          <w:p w:rsidR="00AC557D" w:rsidRPr="00AC557D" w:rsidRDefault="00AC557D" w:rsidP="00AC557D">
            <w:pPr>
              <w:rPr>
                <w:sz w:val="20"/>
                <w:szCs w:val="20"/>
              </w:rPr>
            </w:pPr>
            <w:r w:rsidRPr="00AC557D">
              <w:rPr>
                <w:sz w:val="20"/>
                <w:szCs w:val="20"/>
              </w:rPr>
              <w:t> </w:t>
            </w:r>
          </w:p>
        </w:tc>
        <w:tc>
          <w:tcPr>
            <w:tcW w:w="5135" w:type="dxa"/>
            <w:gridSpan w:val="3"/>
            <w:tcBorders>
              <w:top w:val="nil"/>
              <w:left w:val="nil"/>
              <w:bottom w:val="nil"/>
              <w:right w:val="nil"/>
            </w:tcBorders>
            <w:shd w:val="clear" w:color="000000" w:fill="FFFFFF"/>
            <w:vAlign w:val="bottom"/>
            <w:hideMark/>
          </w:tcPr>
          <w:p w:rsidR="00AC557D" w:rsidRPr="00AC557D" w:rsidRDefault="00AC557D" w:rsidP="00AC557D">
            <w:pPr>
              <w:jc w:val="right"/>
              <w:rPr>
                <w:sz w:val="16"/>
                <w:szCs w:val="16"/>
              </w:rPr>
            </w:pPr>
            <w:r w:rsidRPr="00AC557D">
              <w:rPr>
                <w:sz w:val="16"/>
                <w:szCs w:val="16"/>
              </w:rPr>
              <w:t>тыс.рублей</w:t>
            </w:r>
          </w:p>
        </w:tc>
      </w:tr>
      <w:tr w:rsidR="00AC557D" w:rsidRPr="00AC557D" w:rsidTr="001052C8">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xml:space="preserve">№ </w:t>
            </w:r>
            <w:proofErr w:type="gramStart"/>
            <w:r w:rsidRPr="00AC557D">
              <w:rPr>
                <w:sz w:val="16"/>
                <w:szCs w:val="16"/>
              </w:rPr>
              <w:t>п</w:t>
            </w:r>
            <w:proofErr w:type="gramEnd"/>
            <w:r w:rsidRPr="00AC557D">
              <w:rPr>
                <w:sz w:val="16"/>
                <w:szCs w:val="16"/>
              </w:rPr>
              <w:t>/п</w:t>
            </w:r>
          </w:p>
        </w:tc>
        <w:tc>
          <w:tcPr>
            <w:tcW w:w="20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Наименование</w:t>
            </w:r>
          </w:p>
        </w:tc>
        <w:tc>
          <w:tcPr>
            <w:tcW w:w="129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Кредиторская задолженность, всего</w:t>
            </w:r>
          </w:p>
        </w:tc>
        <w:tc>
          <w:tcPr>
            <w:tcW w:w="1637" w:type="dxa"/>
            <w:gridSpan w:val="3"/>
            <w:tcBorders>
              <w:top w:val="single" w:sz="4" w:space="0" w:color="auto"/>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в том числе</w:t>
            </w:r>
          </w:p>
        </w:tc>
        <w:tc>
          <w:tcPr>
            <w:tcW w:w="51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Причины образования</w:t>
            </w:r>
          </w:p>
        </w:tc>
      </w:tr>
      <w:tr w:rsidR="00AC557D" w:rsidRPr="00AC557D" w:rsidTr="001052C8">
        <w:trPr>
          <w:trHeight w:val="8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AC557D" w:rsidRPr="00AC557D" w:rsidRDefault="00AC557D" w:rsidP="00AC557D">
            <w:pPr>
              <w:rPr>
                <w:sz w:val="16"/>
                <w:szCs w:val="16"/>
              </w:rPr>
            </w:pPr>
          </w:p>
        </w:tc>
        <w:tc>
          <w:tcPr>
            <w:tcW w:w="2098" w:type="dxa"/>
            <w:gridSpan w:val="2"/>
            <w:vMerge/>
            <w:tcBorders>
              <w:top w:val="single" w:sz="4" w:space="0" w:color="auto"/>
              <w:left w:val="single" w:sz="4" w:space="0" w:color="auto"/>
              <w:bottom w:val="single" w:sz="4" w:space="0" w:color="auto"/>
              <w:right w:val="single" w:sz="4" w:space="0" w:color="auto"/>
            </w:tcBorders>
            <w:vAlign w:val="center"/>
            <w:hideMark/>
          </w:tcPr>
          <w:p w:rsidR="00AC557D" w:rsidRPr="00AC557D" w:rsidRDefault="00AC557D" w:rsidP="00AC557D">
            <w:pPr>
              <w:rPr>
                <w:sz w:val="16"/>
                <w:szCs w:val="16"/>
              </w:rPr>
            </w:pPr>
          </w:p>
        </w:tc>
        <w:tc>
          <w:tcPr>
            <w:tcW w:w="1297" w:type="dxa"/>
            <w:gridSpan w:val="2"/>
            <w:vMerge/>
            <w:tcBorders>
              <w:top w:val="single" w:sz="4" w:space="0" w:color="auto"/>
              <w:left w:val="single" w:sz="4" w:space="0" w:color="auto"/>
              <w:bottom w:val="single" w:sz="4" w:space="0" w:color="auto"/>
              <w:right w:val="single" w:sz="4" w:space="0" w:color="auto"/>
            </w:tcBorders>
            <w:vAlign w:val="center"/>
            <w:hideMark/>
          </w:tcPr>
          <w:p w:rsidR="00AC557D" w:rsidRPr="00AC557D" w:rsidRDefault="00AC557D" w:rsidP="00AC557D">
            <w:pPr>
              <w:rPr>
                <w:sz w:val="16"/>
                <w:szCs w:val="16"/>
              </w:rPr>
            </w:pP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текущая</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proofErr w:type="spellStart"/>
            <w:proofErr w:type="gramStart"/>
            <w:r w:rsidRPr="00AC557D">
              <w:rPr>
                <w:sz w:val="16"/>
                <w:szCs w:val="16"/>
              </w:rPr>
              <w:t>просро-ченная</w:t>
            </w:r>
            <w:proofErr w:type="spellEnd"/>
            <w:proofErr w:type="gramEnd"/>
          </w:p>
        </w:tc>
        <w:tc>
          <w:tcPr>
            <w:tcW w:w="5135" w:type="dxa"/>
            <w:gridSpan w:val="3"/>
            <w:vMerge/>
            <w:tcBorders>
              <w:top w:val="single" w:sz="4" w:space="0" w:color="auto"/>
              <w:left w:val="single" w:sz="4" w:space="0" w:color="auto"/>
              <w:bottom w:val="single" w:sz="4" w:space="0" w:color="auto"/>
              <w:right w:val="single" w:sz="4" w:space="0" w:color="auto"/>
            </w:tcBorders>
            <w:vAlign w:val="center"/>
            <w:hideMark/>
          </w:tcPr>
          <w:p w:rsidR="00AC557D" w:rsidRPr="00AC557D" w:rsidRDefault="00AC557D" w:rsidP="00AC557D">
            <w:pPr>
              <w:rPr>
                <w:sz w:val="16"/>
                <w:szCs w:val="16"/>
              </w:rPr>
            </w:pP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b/>
                <w:bCs/>
                <w:sz w:val="16"/>
                <w:szCs w:val="16"/>
              </w:rPr>
            </w:pPr>
            <w:r w:rsidRPr="00AC557D">
              <w:rPr>
                <w:b/>
                <w:bCs/>
                <w:sz w:val="16"/>
                <w:szCs w:val="16"/>
              </w:rPr>
              <w:t>Консолидированный бюджет, всего</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7 220,7</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7 220,7</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b/>
                <w:bCs/>
                <w:sz w:val="16"/>
                <w:szCs w:val="16"/>
              </w:rPr>
            </w:pPr>
            <w:r w:rsidRPr="00AC557D">
              <w:rPr>
                <w:b/>
                <w:bCs/>
                <w:sz w:val="16"/>
                <w:szCs w:val="16"/>
              </w:rPr>
              <w:t> </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10167" w:type="dxa"/>
            <w:gridSpan w:val="10"/>
            <w:tcBorders>
              <w:top w:val="single" w:sz="4" w:space="0" w:color="auto"/>
              <w:left w:val="nil"/>
              <w:bottom w:val="single" w:sz="4" w:space="0" w:color="auto"/>
              <w:right w:val="single" w:sz="4" w:space="0" w:color="000000"/>
            </w:tcBorders>
            <w:shd w:val="clear" w:color="000000" w:fill="FFFFFF"/>
            <w:vAlign w:val="center"/>
            <w:hideMark/>
          </w:tcPr>
          <w:p w:rsidR="00AC557D" w:rsidRPr="00AC557D" w:rsidRDefault="00AC557D" w:rsidP="00AC557D">
            <w:pPr>
              <w:rPr>
                <w:i/>
                <w:iCs/>
                <w:sz w:val="16"/>
                <w:szCs w:val="16"/>
              </w:rPr>
            </w:pPr>
            <w:r w:rsidRPr="00AC557D">
              <w:rPr>
                <w:i/>
                <w:iCs/>
                <w:sz w:val="16"/>
                <w:szCs w:val="16"/>
              </w:rPr>
              <w:t>в том числе</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1.1.</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b/>
                <w:bCs/>
                <w:sz w:val="16"/>
                <w:szCs w:val="16"/>
              </w:rPr>
            </w:pPr>
            <w:r w:rsidRPr="00AC557D">
              <w:rPr>
                <w:b/>
                <w:bCs/>
                <w:sz w:val="16"/>
                <w:szCs w:val="16"/>
              </w:rPr>
              <w:t>Муниципальный район</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6 668,6</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6 668,6</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b/>
                <w:bCs/>
                <w:sz w:val="16"/>
                <w:szCs w:val="16"/>
              </w:rPr>
            </w:pPr>
            <w:r w:rsidRPr="00AC557D">
              <w:rPr>
                <w:b/>
                <w:bCs/>
                <w:sz w:val="16"/>
                <w:szCs w:val="16"/>
              </w:rPr>
              <w:t> </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Администрация МР</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2 065,3</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2 065,3</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- 715,7 тыс</w:t>
            </w:r>
            <w:proofErr w:type="gramStart"/>
            <w:r w:rsidRPr="00AC557D">
              <w:rPr>
                <w:sz w:val="16"/>
                <w:szCs w:val="16"/>
              </w:rPr>
              <w:t>.р</w:t>
            </w:r>
            <w:proofErr w:type="gramEnd"/>
            <w:r w:rsidRPr="00AC557D">
              <w:rPr>
                <w:sz w:val="16"/>
                <w:szCs w:val="16"/>
              </w:rPr>
              <w:t xml:space="preserve">уб.; начисления на оплату труда - 206,3 тыс.руб.; прочие выплаты - 0,2 тыс.руб.; услуги связи - 29,6 </w:t>
            </w:r>
            <w:proofErr w:type="spellStart"/>
            <w:r w:rsidRPr="00AC557D">
              <w:rPr>
                <w:sz w:val="16"/>
                <w:szCs w:val="16"/>
              </w:rPr>
              <w:t>тыс.руб</w:t>
            </w:r>
            <w:proofErr w:type="spellEnd"/>
            <w:r w:rsidRPr="00AC557D">
              <w:rPr>
                <w:sz w:val="16"/>
                <w:szCs w:val="16"/>
              </w:rPr>
              <w:t xml:space="preserve">.; </w:t>
            </w:r>
            <w:proofErr w:type="spellStart"/>
            <w:r w:rsidRPr="00AC557D">
              <w:rPr>
                <w:sz w:val="16"/>
                <w:szCs w:val="16"/>
              </w:rPr>
              <w:t>коммун.услуги</w:t>
            </w:r>
            <w:proofErr w:type="spellEnd"/>
            <w:r w:rsidRPr="00AC557D">
              <w:rPr>
                <w:sz w:val="16"/>
                <w:szCs w:val="16"/>
              </w:rPr>
              <w:t xml:space="preserve"> - 251,7 </w:t>
            </w:r>
            <w:proofErr w:type="spellStart"/>
            <w:r w:rsidRPr="00AC557D">
              <w:rPr>
                <w:sz w:val="16"/>
                <w:szCs w:val="16"/>
              </w:rPr>
              <w:t>тыс.руб</w:t>
            </w:r>
            <w:proofErr w:type="spellEnd"/>
            <w:r w:rsidRPr="00AC557D">
              <w:rPr>
                <w:sz w:val="16"/>
                <w:szCs w:val="16"/>
              </w:rPr>
              <w:t>.; услуги по содержанию имущества - 11,9 тыс.руб.; прочие услуги,</w:t>
            </w:r>
            <w:r w:rsidR="00D1436A">
              <w:rPr>
                <w:sz w:val="16"/>
                <w:szCs w:val="16"/>
              </w:rPr>
              <w:t xml:space="preserve"> </w:t>
            </w:r>
            <w:r w:rsidRPr="00AC557D">
              <w:rPr>
                <w:sz w:val="16"/>
                <w:szCs w:val="16"/>
              </w:rPr>
              <w:t xml:space="preserve">работы - 148,2 тыс.руб.; материалы - 699,5 </w:t>
            </w:r>
            <w:proofErr w:type="spellStart"/>
            <w:r w:rsidRPr="00AC557D">
              <w:rPr>
                <w:sz w:val="16"/>
                <w:szCs w:val="16"/>
              </w:rPr>
              <w:t>тыс.руб</w:t>
            </w:r>
            <w:proofErr w:type="spellEnd"/>
            <w:r w:rsidRPr="00AC557D">
              <w:rPr>
                <w:sz w:val="16"/>
                <w:szCs w:val="16"/>
              </w:rPr>
              <w:t xml:space="preserve">.; </w:t>
            </w:r>
            <w:proofErr w:type="spellStart"/>
            <w:r w:rsidRPr="00AC557D">
              <w:rPr>
                <w:sz w:val="16"/>
                <w:szCs w:val="16"/>
              </w:rPr>
              <w:t>соц.поддержка</w:t>
            </w:r>
            <w:proofErr w:type="spellEnd"/>
            <w:r w:rsidRPr="00AC557D">
              <w:rPr>
                <w:sz w:val="16"/>
                <w:szCs w:val="16"/>
              </w:rPr>
              <w:t xml:space="preserve"> - 2,2 </w:t>
            </w:r>
            <w:proofErr w:type="spellStart"/>
            <w:r w:rsidRPr="00AC557D">
              <w:rPr>
                <w:sz w:val="16"/>
                <w:szCs w:val="16"/>
              </w:rPr>
              <w:t>тыс.руб</w:t>
            </w:r>
            <w:proofErr w:type="spellEnd"/>
            <w:r w:rsidRPr="00AC557D">
              <w:rPr>
                <w:sz w:val="16"/>
                <w:szCs w:val="16"/>
              </w:rPr>
              <w:t>.</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Комитет по управлению образованием</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3 836,1</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3 836,1</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- 1 878,5 тыс</w:t>
            </w:r>
            <w:proofErr w:type="gramStart"/>
            <w:r w:rsidRPr="00AC557D">
              <w:rPr>
                <w:sz w:val="16"/>
                <w:szCs w:val="16"/>
              </w:rPr>
              <w:t>.р</w:t>
            </w:r>
            <w:proofErr w:type="gramEnd"/>
            <w:r w:rsidRPr="00AC557D">
              <w:rPr>
                <w:sz w:val="16"/>
                <w:szCs w:val="16"/>
              </w:rPr>
              <w:t xml:space="preserve">уб.; начисления на оплату труда - 1 183,8 тыс.руб.; прочие выплаты - 3,0 тыс.руб.; услуги связи - 0,7 тыс.руб..; коммунальные услуги - 235,8 тыс.руб.; услуги по содержанию имущества - 25,8 тыс.руб..; прочие услуги - 29,0 </w:t>
            </w:r>
            <w:proofErr w:type="spellStart"/>
            <w:r w:rsidRPr="00AC557D">
              <w:rPr>
                <w:sz w:val="16"/>
                <w:szCs w:val="16"/>
              </w:rPr>
              <w:t>тыс.руб</w:t>
            </w:r>
            <w:proofErr w:type="spellEnd"/>
            <w:r w:rsidRPr="00AC557D">
              <w:rPr>
                <w:sz w:val="16"/>
                <w:szCs w:val="16"/>
              </w:rPr>
              <w:t xml:space="preserve">.; </w:t>
            </w:r>
            <w:proofErr w:type="spellStart"/>
            <w:r w:rsidRPr="00AC557D">
              <w:rPr>
                <w:sz w:val="16"/>
                <w:szCs w:val="16"/>
              </w:rPr>
              <w:t>соц.помощь</w:t>
            </w:r>
            <w:proofErr w:type="spellEnd"/>
            <w:r w:rsidRPr="00AC557D">
              <w:rPr>
                <w:sz w:val="16"/>
                <w:szCs w:val="16"/>
              </w:rPr>
              <w:t xml:space="preserve"> - 379,9 </w:t>
            </w:r>
            <w:proofErr w:type="spellStart"/>
            <w:r w:rsidRPr="00AC557D">
              <w:rPr>
                <w:sz w:val="16"/>
                <w:szCs w:val="16"/>
              </w:rPr>
              <w:t>тыс.руб</w:t>
            </w:r>
            <w:proofErr w:type="spellEnd"/>
            <w:r w:rsidRPr="00AC557D">
              <w:rPr>
                <w:sz w:val="16"/>
                <w:szCs w:val="16"/>
              </w:rPr>
              <w:t xml:space="preserve">. (компенсация части </w:t>
            </w:r>
            <w:proofErr w:type="spellStart"/>
            <w:r w:rsidRPr="00AC557D">
              <w:rPr>
                <w:sz w:val="16"/>
                <w:szCs w:val="16"/>
              </w:rPr>
              <w:t>родплаты</w:t>
            </w:r>
            <w:proofErr w:type="spellEnd"/>
            <w:r w:rsidRPr="00AC557D">
              <w:rPr>
                <w:sz w:val="16"/>
                <w:szCs w:val="16"/>
              </w:rPr>
              <w:t xml:space="preserve">, осуществление деятельности по опеке и попечительству); налоги - 99,6 тыс.руб. </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Комитет экономического и территориального развития</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158,9</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158,9</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- 103,1 тыс.руб.; начисления на оплату труда - 55,8 тыс.руб.</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Комитет молодежной политики, культуры и спорта</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366,3</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366,3</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- 263,3 тыс.руб.; начисления на оплату труда - 101,6 тыс.руб.; прочие выплаты - 0,4 тыс.руб.; связь - 1,0 тыс.руб.</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lastRenderedPageBreak/>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Комитет по финансам</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125,0</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125,0</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- 23,0 тыс.руб.; начисления на оплату труда - 82,7 тыс.руб.; связь - 5,7 тыс.руб.; прочие работы и услуги - 13,6 тыс.руб.</w:t>
            </w:r>
          </w:p>
        </w:tc>
      </w:tr>
      <w:tr w:rsidR="00AC557D" w:rsidRPr="00AC557D" w:rsidTr="001052C8">
        <w:trPr>
          <w:trHeight w:val="102"/>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Совет МР</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15,8</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15,8</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- 4,9 тыс.руб.; начисления на оплату труда - 10,9 тыс.руб.</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Комитет по управлению муниципальным имуществом</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41,4</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41,4</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- 1,8 тыс.руб.; начисления на оплату труда - 39,6 тыс.руб.</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Контрольно-счётная палата</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59,8</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59,8</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- 33,2 тыс.руб.; начисления на оплату труда - 26,6 тыс.руб.</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1.2.</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b/>
                <w:bCs/>
                <w:sz w:val="16"/>
                <w:szCs w:val="16"/>
              </w:rPr>
            </w:pPr>
            <w:r w:rsidRPr="00AC557D">
              <w:rPr>
                <w:b/>
                <w:bCs/>
                <w:sz w:val="16"/>
                <w:szCs w:val="16"/>
              </w:rPr>
              <w:t>Поселения</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552,1</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552,1</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b/>
                <w:bCs/>
                <w:sz w:val="16"/>
                <w:szCs w:val="16"/>
              </w:rPr>
            </w:pPr>
            <w:r w:rsidRPr="00AC557D">
              <w:rPr>
                <w:b/>
                <w:bCs/>
                <w:sz w:val="16"/>
                <w:szCs w:val="16"/>
              </w:rPr>
              <w:t> </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ГП "Город Краснокаменск"</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13,9</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13,9</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Услуги связи - 13,9 тыс.руб.</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"Кайластуйское"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226,5</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226,5</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- 73,7 тыс.руб.; начисления на оплату труда - 35,5 тыс.руб.; коммунальные услуги - 117,3 тыс.руб.</w:t>
            </w:r>
          </w:p>
        </w:tc>
      </w:tr>
      <w:tr w:rsidR="00AC557D" w:rsidRPr="00AC557D" w:rsidTr="001052C8">
        <w:trPr>
          <w:trHeight w:val="96"/>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"Целиннинское"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 </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"Соктуй-Милозанское"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 </w:t>
            </w:r>
          </w:p>
        </w:tc>
      </w:tr>
      <w:tr w:rsidR="00AC557D" w:rsidRPr="00AC557D" w:rsidTr="001052C8">
        <w:trPr>
          <w:trHeight w:val="14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"Ковылинское"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 </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"Богдановское"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 </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"Капцегайтуйское"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 </w:t>
            </w:r>
          </w:p>
        </w:tc>
      </w:tr>
      <w:tr w:rsidR="00AC557D" w:rsidRPr="00AC557D" w:rsidTr="001052C8">
        <w:trPr>
          <w:trHeight w:val="20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"Среднеаргунское"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0,0</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 </w:t>
            </w:r>
          </w:p>
        </w:tc>
      </w:tr>
      <w:tr w:rsidR="00AC557D" w:rsidRPr="00AC557D" w:rsidTr="001052C8">
        <w:trPr>
          <w:trHeight w:val="203"/>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"Маргуцекское"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104,6</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104,6</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 xml:space="preserve">Заработная плата - 39,5 тыс.руб.; начисления на оплату труда - 22,6 тыс.руб.; услуги связи - 1,0 тыс.руб.; прочие работы и услуги - 41,5 </w:t>
            </w:r>
            <w:proofErr w:type="spellStart"/>
            <w:r w:rsidRPr="00AC557D">
              <w:rPr>
                <w:sz w:val="16"/>
                <w:szCs w:val="16"/>
              </w:rPr>
              <w:t>тыс.ру</w:t>
            </w:r>
            <w:proofErr w:type="spellEnd"/>
            <w:r w:rsidRPr="00AC557D">
              <w:rPr>
                <w:sz w:val="16"/>
                <w:szCs w:val="16"/>
              </w:rPr>
              <w:t>.</w:t>
            </w:r>
          </w:p>
        </w:tc>
      </w:tr>
      <w:tr w:rsidR="00AC557D" w:rsidRPr="00AC557D" w:rsidTr="001052C8">
        <w:trPr>
          <w:trHeight w:val="85"/>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2098"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СП "Юбилейнинское"</w:t>
            </w:r>
          </w:p>
        </w:tc>
        <w:tc>
          <w:tcPr>
            <w:tcW w:w="1297"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b/>
                <w:bCs/>
                <w:sz w:val="16"/>
                <w:szCs w:val="16"/>
              </w:rPr>
            </w:pPr>
            <w:r w:rsidRPr="00AC557D">
              <w:rPr>
                <w:b/>
                <w:bCs/>
                <w:sz w:val="16"/>
                <w:szCs w:val="16"/>
              </w:rPr>
              <w:t>207,1</w:t>
            </w:r>
          </w:p>
        </w:tc>
        <w:tc>
          <w:tcPr>
            <w:tcW w:w="786" w:type="dxa"/>
            <w:gridSpan w:val="2"/>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207,1</w:t>
            </w:r>
          </w:p>
        </w:tc>
        <w:tc>
          <w:tcPr>
            <w:tcW w:w="851" w:type="dxa"/>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jc w:val="center"/>
              <w:rPr>
                <w:sz w:val="16"/>
                <w:szCs w:val="16"/>
              </w:rPr>
            </w:pPr>
            <w:r w:rsidRPr="00AC557D">
              <w:rPr>
                <w:sz w:val="16"/>
                <w:szCs w:val="16"/>
              </w:rPr>
              <w:t> </w:t>
            </w:r>
          </w:p>
        </w:tc>
        <w:tc>
          <w:tcPr>
            <w:tcW w:w="5135" w:type="dxa"/>
            <w:gridSpan w:val="3"/>
            <w:tcBorders>
              <w:top w:val="nil"/>
              <w:left w:val="nil"/>
              <w:bottom w:val="single" w:sz="4" w:space="0" w:color="auto"/>
              <w:right w:val="single" w:sz="4" w:space="0" w:color="auto"/>
            </w:tcBorders>
            <w:shd w:val="clear" w:color="000000" w:fill="FFFFFF"/>
            <w:vAlign w:val="center"/>
            <w:hideMark/>
          </w:tcPr>
          <w:p w:rsidR="00AC557D" w:rsidRPr="00AC557D" w:rsidRDefault="00AC557D" w:rsidP="00AC557D">
            <w:pPr>
              <w:rPr>
                <w:sz w:val="16"/>
                <w:szCs w:val="16"/>
              </w:rPr>
            </w:pPr>
            <w:r w:rsidRPr="00AC557D">
              <w:rPr>
                <w:sz w:val="16"/>
                <w:szCs w:val="16"/>
              </w:rPr>
              <w:t>Заработная плата - 138,4 тыс.руб.; начисления на оплату труда - 64,1 тыс.руб.; коммунальные услуги - 4,6 тыс.руб.</w:t>
            </w:r>
          </w:p>
        </w:tc>
      </w:tr>
      <w:tr w:rsidR="00D1436A" w:rsidRPr="00D1436A" w:rsidTr="001052C8">
        <w:trPr>
          <w:gridAfter w:val="1"/>
          <w:wAfter w:w="142" w:type="dxa"/>
          <w:trHeight w:val="510"/>
        </w:trPr>
        <w:tc>
          <w:tcPr>
            <w:tcW w:w="1748"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397"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418"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949"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134" w:type="dxa"/>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3859" w:type="dxa"/>
            <w:tcBorders>
              <w:top w:val="nil"/>
              <w:left w:val="nil"/>
              <w:bottom w:val="nil"/>
              <w:right w:val="nil"/>
            </w:tcBorders>
            <w:shd w:val="clear" w:color="auto" w:fill="auto"/>
            <w:vAlign w:val="bottom"/>
            <w:hideMark/>
          </w:tcPr>
          <w:p w:rsidR="00D1436A" w:rsidRPr="00D1436A" w:rsidRDefault="00D1436A" w:rsidP="00D1436A">
            <w:pPr>
              <w:rPr>
                <w:sz w:val="14"/>
                <w:szCs w:val="14"/>
              </w:rPr>
            </w:pPr>
            <w:r w:rsidRPr="00D1436A">
              <w:rPr>
                <w:sz w:val="14"/>
                <w:szCs w:val="14"/>
              </w:rPr>
              <w:t>В Совет муниципального района "Город Краснокаменск и Краснокаменский район"</w:t>
            </w:r>
          </w:p>
        </w:tc>
      </w:tr>
      <w:tr w:rsidR="00D1436A" w:rsidRPr="00D1436A" w:rsidTr="001052C8">
        <w:trPr>
          <w:gridAfter w:val="1"/>
          <w:wAfter w:w="142" w:type="dxa"/>
          <w:trHeight w:val="95"/>
        </w:trPr>
        <w:tc>
          <w:tcPr>
            <w:tcW w:w="1748"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397"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418"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949"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134" w:type="dxa"/>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3859" w:type="dxa"/>
            <w:tcBorders>
              <w:top w:val="nil"/>
              <w:left w:val="nil"/>
              <w:bottom w:val="nil"/>
              <w:right w:val="nil"/>
            </w:tcBorders>
            <w:shd w:val="clear" w:color="auto" w:fill="auto"/>
            <w:vAlign w:val="bottom"/>
            <w:hideMark/>
          </w:tcPr>
          <w:p w:rsidR="00D1436A" w:rsidRPr="00D1436A" w:rsidRDefault="00D1436A" w:rsidP="00D1436A">
            <w:pPr>
              <w:rPr>
                <w:sz w:val="20"/>
                <w:szCs w:val="20"/>
              </w:rPr>
            </w:pPr>
          </w:p>
        </w:tc>
      </w:tr>
      <w:tr w:rsidR="00D1436A" w:rsidRPr="00D1436A" w:rsidTr="001052C8">
        <w:trPr>
          <w:gridAfter w:val="1"/>
          <w:wAfter w:w="142" w:type="dxa"/>
          <w:trHeight w:val="95"/>
        </w:trPr>
        <w:tc>
          <w:tcPr>
            <w:tcW w:w="10505" w:type="dxa"/>
            <w:gridSpan w:val="10"/>
            <w:tcBorders>
              <w:top w:val="nil"/>
              <w:left w:val="nil"/>
              <w:bottom w:val="nil"/>
              <w:right w:val="nil"/>
            </w:tcBorders>
            <w:shd w:val="clear" w:color="auto" w:fill="auto"/>
            <w:vAlign w:val="bottom"/>
            <w:hideMark/>
          </w:tcPr>
          <w:p w:rsidR="00D1436A" w:rsidRPr="00D1436A" w:rsidRDefault="00D1436A" w:rsidP="00D1436A">
            <w:pPr>
              <w:jc w:val="center"/>
              <w:rPr>
                <w:b/>
                <w:bCs/>
                <w:sz w:val="20"/>
                <w:szCs w:val="20"/>
              </w:rPr>
            </w:pPr>
            <w:r w:rsidRPr="00D1436A">
              <w:rPr>
                <w:b/>
                <w:bCs/>
                <w:sz w:val="20"/>
                <w:szCs w:val="20"/>
              </w:rPr>
              <w:t>Информация о  кредиторской задолженности по консолидированному бюджету муниципального района на 01.01.2020 года (бюджетные и автономные учреждения)</w:t>
            </w:r>
          </w:p>
        </w:tc>
      </w:tr>
      <w:tr w:rsidR="00D1436A" w:rsidRPr="00D1436A" w:rsidTr="001052C8">
        <w:trPr>
          <w:gridAfter w:val="1"/>
          <w:wAfter w:w="142" w:type="dxa"/>
          <w:trHeight w:val="95"/>
        </w:trPr>
        <w:tc>
          <w:tcPr>
            <w:tcW w:w="1748"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397"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418"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949" w:type="dxa"/>
            <w:gridSpan w:val="2"/>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1134" w:type="dxa"/>
            <w:tcBorders>
              <w:top w:val="nil"/>
              <w:left w:val="nil"/>
              <w:bottom w:val="nil"/>
              <w:right w:val="nil"/>
            </w:tcBorders>
            <w:shd w:val="clear" w:color="auto" w:fill="auto"/>
            <w:vAlign w:val="bottom"/>
            <w:hideMark/>
          </w:tcPr>
          <w:p w:rsidR="00D1436A" w:rsidRPr="00D1436A" w:rsidRDefault="00D1436A" w:rsidP="00D1436A">
            <w:pPr>
              <w:rPr>
                <w:sz w:val="20"/>
                <w:szCs w:val="20"/>
              </w:rPr>
            </w:pPr>
          </w:p>
        </w:tc>
        <w:tc>
          <w:tcPr>
            <w:tcW w:w="3859" w:type="dxa"/>
            <w:tcBorders>
              <w:top w:val="nil"/>
              <w:left w:val="nil"/>
              <w:bottom w:val="nil"/>
              <w:right w:val="nil"/>
            </w:tcBorders>
            <w:shd w:val="clear" w:color="auto" w:fill="auto"/>
            <w:vAlign w:val="bottom"/>
            <w:hideMark/>
          </w:tcPr>
          <w:p w:rsidR="00D1436A" w:rsidRPr="00D1436A" w:rsidRDefault="00D1436A" w:rsidP="00D1436A">
            <w:pPr>
              <w:jc w:val="right"/>
              <w:rPr>
                <w:sz w:val="16"/>
                <w:szCs w:val="16"/>
              </w:rPr>
            </w:pPr>
            <w:r w:rsidRPr="00D1436A">
              <w:rPr>
                <w:sz w:val="16"/>
                <w:szCs w:val="16"/>
              </w:rPr>
              <w:t>тыс.руб.</w:t>
            </w:r>
          </w:p>
        </w:tc>
      </w:tr>
      <w:tr w:rsidR="00D1436A" w:rsidRPr="00D1436A" w:rsidTr="001052C8">
        <w:trPr>
          <w:gridAfter w:val="1"/>
          <w:wAfter w:w="142" w:type="dxa"/>
          <w:trHeight w:val="85"/>
        </w:trPr>
        <w:tc>
          <w:tcPr>
            <w:tcW w:w="17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36A" w:rsidRPr="00D1436A" w:rsidRDefault="00D1436A" w:rsidP="00D1436A">
            <w:pPr>
              <w:jc w:val="center"/>
              <w:rPr>
                <w:sz w:val="16"/>
                <w:szCs w:val="16"/>
              </w:rPr>
            </w:pPr>
            <w:r w:rsidRPr="00D1436A">
              <w:rPr>
                <w:sz w:val="16"/>
                <w:szCs w:val="16"/>
              </w:rPr>
              <w:t>Наименование</w:t>
            </w:r>
          </w:p>
        </w:tc>
        <w:tc>
          <w:tcPr>
            <w:tcW w:w="13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36A" w:rsidRPr="00D1436A" w:rsidRDefault="00D1436A" w:rsidP="00D1436A">
            <w:pPr>
              <w:jc w:val="center"/>
              <w:rPr>
                <w:sz w:val="16"/>
                <w:szCs w:val="16"/>
              </w:rPr>
            </w:pPr>
            <w:r w:rsidRPr="00D1436A">
              <w:rPr>
                <w:sz w:val="16"/>
                <w:szCs w:val="16"/>
              </w:rPr>
              <w:t>Кредиторская задолженность, всего</w:t>
            </w:r>
          </w:p>
        </w:tc>
        <w:tc>
          <w:tcPr>
            <w:tcW w:w="3501" w:type="dxa"/>
            <w:gridSpan w:val="5"/>
            <w:tcBorders>
              <w:top w:val="single" w:sz="4" w:space="0" w:color="auto"/>
              <w:left w:val="nil"/>
              <w:bottom w:val="single" w:sz="4" w:space="0" w:color="auto"/>
              <w:right w:val="single" w:sz="4" w:space="0" w:color="000000"/>
            </w:tcBorders>
            <w:shd w:val="clear" w:color="auto" w:fill="auto"/>
            <w:vAlign w:val="bottom"/>
            <w:hideMark/>
          </w:tcPr>
          <w:p w:rsidR="00D1436A" w:rsidRPr="00D1436A" w:rsidRDefault="00D1436A" w:rsidP="00D1436A">
            <w:pPr>
              <w:jc w:val="center"/>
              <w:rPr>
                <w:sz w:val="16"/>
                <w:szCs w:val="16"/>
              </w:rPr>
            </w:pPr>
            <w:r w:rsidRPr="00D1436A">
              <w:rPr>
                <w:sz w:val="16"/>
                <w:szCs w:val="16"/>
              </w:rPr>
              <w:t>в том числе</w:t>
            </w:r>
          </w:p>
        </w:tc>
        <w:tc>
          <w:tcPr>
            <w:tcW w:w="38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36A" w:rsidRPr="00D1436A" w:rsidRDefault="00D1436A" w:rsidP="00D1436A">
            <w:pPr>
              <w:jc w:val="center"/>
              <w:rPr>
                <w:sz w:val="16"/>
                <w:szCs w:val="16"/>
              </w:rPr>
            </w:pPr>
            <w:r w:rsidRPr="00D1436A">
              <w:rPr>
                <w:sz w:val="16"/>
                <w:szCs w:val="16"/>
              </w:rPr>
              <w:t>Расшифровка задолженности</w:t>
            </w:r>
          </w:p>
        </w:tc>
      </w:tr>
      <w:tr w:rsidR="00D1436A" w:rsidRPr="00D1436A" w:rsidTr="001052C8">
        <w:trPr>
          <w:gridAfter w:val="1"/>
          <w:wAfter w:w="142" w:type="dxa"/>
          <w:trHeight w:val="85"/>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397" w:type="dxa"/>
            <w:gridSpan w:val="2"/>
            <w:vMerge/>
            <w:tcBorders>
              <w:top w:val="single" w:sz="4" w:space="0" w:color="auto"/>
              <w:left w:val="single" w:sz="4" w:space="0" w:color="auto"/>
              <w:bottom w:val="single" w:sz="4" w:space="0" w:color="000000"/>
              <w:right w:val="single" w:sz="4" w:space="0" w:color="auto"/>
            </w:tcBorders>
            <w:vAlign w:val="center"/>
            <w:hideMark/>
          </w:tcPr>
          <w:p w:rsidR="00D1436A" w:rsidRPr="00D1436A" w:rsidRDefault="00D1436A" w:rsidP="00D1436A">
            <w:pPr>
              <w:rPr>
                <w:sz w:val="16"/>
                <w:szCs w:val="16"/>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sz w:val="16"/>
                <w:szCs w:val="16"/>
              </w:rPr>
            </w:pPr>
            <w:r w:rsidRPr="00D1436A">
              <w:rPr>
                <w:sz w:val="16"/>
                <w:szCs w:val="16"/>
              </w:rPr>
              <w:t>по субсидии на выполнение муниципального задания</w:t>
            </w:r>
          </w:p>
        </w:tc>
        <w:tc>
          <w:tcPr>
            <w:tcW w:w="949"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sz w:val="16"/>
                <w:szCs w:val="16"/>
              </w:rPr>
            </w:pPr>
            <w:r w:rsidRPr="00D1436A">
              <w:rPr>
                <w:sz w:val="16"/>
                <w:szCs w:val="16"/>
              </w:rPr>
              <w:t>по субсидиям на иные цели</w:t>
            </w:r>
          </w:p>
        </w:tc>
        <w:tc>
          <w:tcPr>
            <w:tcW w:w="1134" w:type="dxa"/>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sz w:val="16"/>
                <w:szCs w:val="16"/>
              </w:rPr>
            </w:pPr>
            <w:r w:rsidRPr="00D1436A">
              <w:rPr>
                <w:sz w:val="16"/>
                <w:szCs w:val="16"/>
              </w:rPr>
              <w:t>по собственным доходам учреждений</w:t>
            </w:r>
          </w:p>
        </w:tc>
        <w:tc>
          <w:tcPr>
            <w:tcW w:w="3859" w:type="dxa"/>
            <w:vMerge/>
            <w:tcBorders>
              <w:top w:val="single" w:sz="4" w:space="0" w:color="auto"/>
              <w:left w:val="single" w:sz="4" w:space="0" w:color="auto"/>
              <w:bottom w:val="single" w:sz="4" w:space="0" w:color="000000"/>
              <w:right w:val="single" w:sz="4" w:space="0" w:color="auto"/>
            </w:tcBorders>
            <w:vAlign w:val="center"/>
            <w:hideMark/>
          </w:tcPr>
          <w:p w:rsidR="00D1436A" w:rsidRPr="00D1436A" w:rsidRDefault="00D1436A" w:rsidP="00D1436A">
            <w:pPr>
              <w:rPr>
                <w:sz w:val="16"/>
                <w:szCs w:val="16"/>
              </w:rPr>
            </w:pP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auto" w:fill="auto"/>
            <w:vAlign w:val="center"/>
            <w:hideMark/>
          </w:tcPr>
          <w:p w:rsidR="00D1436A" w:rsidRPr="00D1436A" w:rsidRDefault="00D1436A" w:rsidP="00D1436A">
            <w:pPr>
              <w:rPr>
                <w:b/>
                <w:bCs/>
                <w:sz w:val="16"/>
                <w:szCs w:val="16"/>
              </w:rPr>
            </w:pPr>
            <w:r w:rsidRPr="00D1436A">
              <w:rPr>
                <w:b/>
                <w:bCs/>
                <w:sz w:val="16"/>
                <w:szCs w:val="16"/>
              </w:rPr>
              <w:t>Консолидированный бюджет, всего</w:t>
            </w:r>
          </w:p>
        </w:tc>
        <w:tc>
          <w:tcPr>
            <w:tcW w:w="1397"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35 331,3</w:t>
            </w:r>
          </w:p>
        </w:tc>
        <w:tc>
          <w:tcPr>
            <w:tcW w:w="1418"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34 740,9</w:t>
            </w:r>
          </w:p>
        </w:tc>
        <w:tc>
          <w:tcPr>
            <w:tcW w:w="949"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590,4</w:t>
            </w:r>
          </w:p>
        </w:tc>
        <w:tc>
          <w:tcPr>
            <w:tcW w:w="3859" w:type="dxa"/>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rPr>
                <w:b/>
                <w:bCs/>
                <w:sz w:val="16"/>
                <w:szCs w:val="16"/>
              </w:rPr>
            </w:pPr>
            <w:r w:rsidRPr="00D1436A">
              <w:rPr>
                <w:b/>
                <w:bCs/>
                <w:sz w:val="16"/>
                <w:szCs w:val="16"/>
              </w:rPr>
              <w:t> </w:t>
            </w:r>
          </w:p>
        </w:tc>
      </w:tr>
      <w:tr w:rsidR="00D1436A" w:rsidRPr="00D1436A" w:rsidTr="001052C8">
        <w:trPr>
          <w:gridAfter w:val="1"/>
          <w:wAfter w:w="142" w:type="dxa"/>
          <w:trHeight w:val="85"/>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1436A" w:rsidRPr="00D1436A" w:rsidRDefault="00D1436A" w:rsidP="00D1436A">
            <w:pPr>
              <w:rPr>
                <w:i/>
                <w:iCs/>
                <w:sz w:val="16"/>
                <w:szCs w:val="16"/>
              </w:rPr>
            </w:pPr>
            <w:r w:rsidRPr="00D1436A">
              <w:rPr>
                <w:i/>
                <w:iCs/>
                <w:sz w:val="16"/>
                <w:szCs w:val="16"/>
              </w:rPr>
              <w:t>в том числе</w:t>
            </w: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auto" w:fill="auto"/>
            <w:vAlign w:val="center"/>
            <w:hideMark/>
          </w:tcPr>
          <w:p w:rsidR="00D1436A" w:rsidRPr="00D1436A" w:rsidRDefault="00D1436A" w:rsidP="00D1436A">
            <w:pPr>
              <w:rPr>
                <w:b/>
                <w:bCs/>
                <w:sz w:val="16"/>
                <w:szCs w:val="16"/>
              </w:rPr>
            </w:pPr>
            <w:r w:rsidRPr="00D1436A">
              <w:rPr>
                <w:b/>
                <w:bCs/>
                <w:sz w:val="16"/>
                <w:szCs w:val="16"/>
              </w:rPr>
              <w:t>Муниципальный район</w:t>
            </w:r>
          </w:p>
        </w:tc>
        <w:tc>
          <w:tcPr>
            <w:tcW w:w="1397"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35 331,3</w:t>
            </w:r>
          </w:p>
        </w:tc>
        <w:tc>
          <w:tcPr>
            <w:tcW w:w="1418"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34 740,9</w:t>
            </w:r>
          </w:p>
        </w:tc>
        <w:tc>
          <w:tcPr>
            <w:tcW w:w="949"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590,4</w:t>
            </w:r>
          </w:p>
        </w:tc>
        <w:tc>
          <w:tcPr>
            <w:tcW w:w="3859" w:type="dxa"/>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rPr>
                <w:b/>
                <w:bCs/>
                <w:sz w:val="16"/>
                <w:szCs w:val="16"/>
              </w:rPr>
            </w:pPr>
            <w:r w:rsidRPr="00D1436A">
              <w:rPr>
                <w:b/>
                <w:bCs/>
                <w:sz w:val="16"/>
                <w:szCs w:val="16"/>
              </w:rPr>
              <w:t> </w:t>
            </w:r>
          </w:p>
        </w:tc>
      </w:tr>
      <w:tr w:rsidR="00D1436A" w:rsidRPr="00D1436A" w:rsidTr="001052C8">
        <w:trPr>
          <w:gridAfter w:val="1"/>
          <w:wAfter w:w="142" w:type="dxa"/>
          <w:trHeight w:val="85"/>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1436A" w:rsidRPr="00D1436A" w:rsidRDefault="00D1436A" w:rsidP="00D1436A">
            <w:pPr>
              <w:rPr>
                <w:i/>
                <w:iCs/>
                <w:sz w:val="16"/>
                <w:szCs w:val="16"/>
              </w:rPr>
            </w:pPr>
            <w:r w:rsidRPr="00D1436A">
              <w:rPr>
                <w:i/>
                <w:iCs/>
                <w:sz w:val="16"/>
                <w:szCs w:val="16"/>
              </w:rPr>
              <w:t>в том числе</w:t>
            </w: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auto" w:fill="auto"/>
            <w:vAlign w:val="center"/>
            <w:hideMark/>
          </w:tcPr>
          <w:p w:rsidR="00D1436A" w:rsidRPr="00D1436A" w:rsidRDefault="00D1436A" w:rsidP="00D1436A">
            <w:pPr>
              <w:rPr>
                <w:b/>
                <w:bCs/>
                <w:sz w:val="16"/>
                <w:szCs w:val="16"/>
              </w:rPr>
            </w:pPr>
            <w:r w:rsidRPr="00D1436A">
              <w:rPr>
                <w:b/>
                <w:bCs/>
                <w:sz w:val="16"/>
                <w:szCs w:val="16"/>
              </w:rPr>
              <w:t>1.  Бюджетные учреждения</w:t>
            </w:r>
          </w:p>
        </w:tc>
        <w:tc>
          <w:tcPr>
            <w:tcW w:w="1397"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10 277,9</w:t>
            </w:r>
          </w:p>
        </w:tc>
        <w:tc>
          <w:tcPr>
            <w:tcW w:w="1418"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10 277,9</w:t>
            </w:r>
          </w:p>
        </w:tc>
        <w:tc>
          <w:tcPr>
            <w:tcW w:w="949" w:type="dxa"/>
            <w:gridSpan w:val="2"/>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jc w:val="center"/>
              <w:rPr>
                <w:b/>
                <w:bCs/>
                <w:sz w:val="16"/>
                <w:szCs w:val="16"/>
              </w:rPr>
            </w:pPr>
            <w:r w:rsidRPr="00D1436A">
              <w:rPr>
                <w:b/>
                <w:bCs/>
                <w:sz w:val="16"/>
                <w:szCs w:val="16"/>
              </w:rPr>
              <w:t>0,0</w:t>
            </w:r>
          </w:p>
        </w:tc>
        <w:tc>
          <w:tcPr>
            <w:tcW w:w="3859" w:type="dxa"/>
            <w:tcBorders>
              <w:top w:val="nil"/>
              <w:left w:val="nil"/>
              <w:bottom w:val="single" w:sz="4" w:space="0" w:color="auto"/>
              <w:right w:val="single" w:sz="4" w:space="0" w:color="auto"/>
            </w:tcBorders>
            <w:shd w:val="clear" w:color="auto" w:fill="auto"/>
            <w:vAlign w:val="center"/>
            <w:hideMark/>
          </w:tcPr>
          <w:p w:rsidR="00D1436A" w:rsidRPr="00D1436A" w:rsidRDefault="00D1436A" w:rsidP="00D1436A">
            <w:pPr>
              <w:rPr>
                <w:sz w:val="16"/>
                <w:szCs w:val="16"/>
              </w:rPr>
            </w:pPr>
            <w:r w:rsidRPr="00D1436A">
              <w:rPr>
                <w:sz w:val="16"/>
                <w:szCs w:val="16"/>
              </w:rPr>
              <w:t> </w:t>
            </w:r>
          </w:p>
        </w:tc>
      </w:tr>
      <w:tr w:rsidR="00D1436A" w:rsidRPr="00D1436A" w:rsidTr="001052C8">
        <w:trPr>
          <w:gridAfter w:val="1"/>
          <w:wAfter w:w="142" w:type="dxa"/>
          <w:trHeight w:val="621"/>
        </w:trPr>
        <w:tc>
          <w:tcPr>
            <w:tcW w:w="1748" w:type="dxa"/>
            <w:gridSpan w:val="2"/>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Комитет по управлению образованием</w:t>
            </w:r>
          </w:p>
        </w:tc>
        <w:tc>
          <w:tcPr>
            <w:tcW w:w="1397"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7 036,9</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7 036,9</w:t>
            </w:r>
          </w:p>
        </w:tc>
        <w:tc>
          <w:tcPr>
            <w:tcW w:w="949"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3859"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 xml:space="preserve">Заработная плата - 1 782,8 тыс.руб.; начисления на оплату труда - 1 038,8 тыс.руб.; услуги связи - 7,8 тыс.руб.; транспортные услуги - 17,1 тыс.руб.; коммунальные услуги - 3 070,1 тыс.руб.; услуги по содержанию имущества - 106,0 тыс.руб; прочие работы и услуги - 593,8 тыс.руб.; приобретение материалов - 53,1 тыс.руб.; приобретение основных средств - 367,4 тыс.руб. </w:t>
            </w: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Комитет молодёжной политики, культуры и спорта</w:t>
            </w:r>
          </w:p>
        </w:tc>
        <w:tc>
          <w:tcPr>
            <w:tcW w:w="1397"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3 241,0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3 241,0</w:t>
            </w:r>
          </w:p>
        </w:tc>
        <w:tc>
          <w:tcPr>
            <w:tcW w:w="949"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3859"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Заработная плата - 2 503,1 тыс.руб.; начисления на оплату труда - 737,9 тыс.руб.</w:t>
            </w: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rPr>
                <w:b/>
                <w:bCs/>
                <w:sz w:val="16"/>
                <w:szCs w:val="16"/>
              </w:rPr>
            </w:pPr>
            <w:r w:rsidRPr="00D1436A">
              <w:rPr>
                <w:b/>
                <w:bCs/>
                <w:sz w:val="16"/>
                <w:szCs w:val="16"/>
              </w:rPr>
              <w:t>2. Автономные учреждения</w:t>
            </w:r>
          </w:p>
        </w:tc>
        <w:tc>
          <w:tcPr>
            <w:tcW w:w="1397"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25 053,4</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24 463,0</w:t>
            </w:r>
          </w:p>
        </w:tc>
        <w:tc>
          <w:tcPr>
            <w:tcW w:w="949"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590,4</w:t>
            </w:r>
          </w:p>
        </w:tc>
        <w:tc>
          <w:tcPr>
            <w:tcW w:w="3859"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rPr>
                <w:b/>
                <w:bCs/>
                <w:sz w:val="16"/>
                <w:szCs w:val="16"/>
              </w:rPr>
            </w:pPr>
            <w:r w:rsidRPr="00D1436A">
              <w:rPr>
                <w:b/>
                <w:bCs/>
                <w:sz w:val="16"/>
                <w:szCs w:val="16"/>
              </w:rPr>
              <w:t> </w:t>
            </w:r>
          </w:p>
        </w:tc>
      </w:tr>
      <w:tr w:rsidR="00D1436A" w:rsidRPr="00D1436A" w:rsidTr="00EB27C3">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Комитет по управлению образованием</w:t>
            </w:r>
          </w:p>
        </w:tc>
        <w:tc>
          <w:tcPr>
            <w:tcW w:w="1397"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20 181,3</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19 887,1</w:t>
            </w:r>
          </w:p>
        </w:tc>
        <w:tc>
          <w:tcPr>
            <w:tcW w:w="949"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294,2</w:t>
            </w:r>
          </w:p>
        </w:tc>
        <w:tc>
          <w:tcPr>
            <w:tcW w:w="3859"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1) За счёт муниципального задания: заработная плата - 5 625,1 тыс</w:t>
            </w:r>
            <w:proofErr w:type="gramStart"/>
            <w:r w:rsidRPr="00D1436A">
              <w:rPr>
                <w:sz w:val="16"/>
                <w:szCs w:val="16"/>
              </w:rPr>
              <w:t>.р</w:t>
            </w:r>
            <w:proofErr w:type="gramEnd"/>
            <w:r w:rsidRPr="00D1436A">
              <w:rPr>
                <w:sz w:val="16"/>
                <w:szCs w:val="16"/>
              </w:rPr>
              <w:t>уб.; начисления на оплату труда - 4 120,0 тыс.руб.; услуги связи - 11,9 тыс.руб.; коммунальные услуги - 8 542,0 тыс.руб.; услуги по содержанию имущества - 370,7 тыс.руб; прочие работы и услуги - 426,3 тыс</w:t>
            </w:r>
            <w:proofErr w:type="gramStart"/>
            <w:r w:rsidRPr="00D1436A">
              <w:rPr>
                <w:sz w:val="16"/>
                <w:szCs w:val="16"/>
              </w:rPr>
              <w:t>.р</w:t>
            </w:r>
            <w:proofErr w:type="gramEnd"/>
            <w:r w:rsidRPr="00D1436A">
              <w:rPr>
                <w:sz w:val="16"/>
                <w:szCs w:val="16"/>
              </w:rPr>
              <w:t>уб.; приобретение материалов - 37,2 тыс.руб.; приобретение основных средств - 753,9 тыс.руб. 2) За счёт собственных доходов: заработная плата - 9,2 тыс.руб.; начисления на оплату труда - 62,3 тыс.руб.; услуги связи - 3,6 тыс.руб.; услуги по содержанию имущества - 1,3 тыс.руб; прочие работы и услуги - 6,1 тыс</w:t>
            </w:r>
            <w:proofErr w:type="gramStart"/>
            <w:r w:rsidRPr="00D1436A">
              <w:rPr>
                <w:sz w:val="16"/>
                <w:szCs w:val="16"/>
              </w:rPr>
              <w:t>.р</w:t>
            </w:r>
            <w:proofErr w:type="gramEnd"/>
            <w:r w:rsidRPr="00D1436A">
              <w:rPr>
                <w:sz w:val="16"/>
                <w:szCs w:val="16"/>
              </w:rPr>
              <w:t>уб.; приобретение материалов - 185,8 тыс.руб.; приобретение основных средств - 25,9 тыс.руб.</w:t>
            </w: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Комитет молодёжной политики, культуры и спорта</w:t>
            </w:r>
          </w:p>
        </w:tc>
        <w:tc>
          <w:tcPr>
            <w:tcW w:w="1397"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4 872,1</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4 575,9</w:t>
            </w:r>
          </w:p>
        </w:tc>
        <w:tc>
          <w:tcPr>
            <w:tcW w:w="949"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296,2</w:t>
            </w:r>
          </w:p>
        </w:tc>
        <w:tc>
          <w:tcPr>
            <w:tcW w:w="3859"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 xml:space="preserve">1) За счёт муниципального задания: заработная плата - 3 283,4 тыс.руб.; начисления на оплату труда - 1 005,2 тыс.руб.; прочие выплаты - 0,2 тыс.руб.; услуги связи - 0,9 тыс.руб.; коммунальные услуги - </w:t>
            </w:r>
            <w:r w:rsidRPr="00D1436A">
              <w:rPr>
                <w:sz w:val="16"/>
                <w:szCs w:val="16"/>
              </w:rPr>
              <w:lastRenderedPageBreak/>
              <w:t>286,2 тыс.руб. 2) За счёт собственных доходов: прочие работы и услуги - 130,6 тыс.руб.; приобретение материалов - 165,6 тыс.руб.</w:t>
            </w: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rPr>
                <w:b/>
                <w:bCs/>
                <w:sz w:val="16"/>
                <w:szCs w:val="16"/>
              </w:rPr>
            </w:pPr>
            <w:r w:rsidRPr="00D1436A">
              <w:rPr>
                <w:b/>
                <w:bCs/>
                <w:sz w:val="16"/>
                <w:szCs w:val="16"/>
              </w:rPr>
              <w:lastRenderedPageBreak/>
              <w:t>Поселения</w:t>
            </w:r>
          </w:p>
        </w:tc>
        <w:tc>
          <w:tcPr>
            <w:tcW w:w="1397"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0,0</w:t>
            </w:r>
          </w:p>
        </w:tc>
        <w:tc>
          <w:tcPr>
            <w:tcW w:w="949"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0,0</w:t>
            </w:r>
          </w:p>
        </w:tc>
        <w:tc>
          <w:tcPr>
            <w:tcW w:w="3859"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 </w:t>
            </w:r>
          </w:p>
        </w:tc>
      </w:tr>
      <w:tr w:rsidR="00D1436A" w:rsidRPr="00D1436A" w:rsidTr="001052C8">
        <w:trPr>
          <w:gridAfter w:val="1"/>
          <w:wAfter w:w="142" w:type="dxa"/>
          <w:trHeight w:val="85"/>
        </w:trPr>
        <w:tc>
          <w:tcPr>
            <w:tcW w:w="1748" w:type="dxa"/>
            <w:gridSpan w:val="2"/>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rPr>
                <w:sz w:val="16"/>
                <w:szCs w:val="16"/>
              </w:rPr>
            </w:pPr>
            <w:r w:rsidRPr="00D1436A">
              <w:rPr>
                <w:sz w:val="16"/>
                <w:szCs w:val="16"/>
              </w:rPr>
              <w:t xml:space="preserve">ГП "Город </w:t>
            </w:r>
            <w:proofErr w:type="spellStart"/>
            <w:r w:rsidRPr="00D1436A">
              <w:rPr>
                <w:sz w:val="16"/>
                <w:szCs w:val="16"/>
              </w:rPr>
              <w:t>Краснокаменск</w:t>
            </w:r>
            <w:proofErr w:type="spellEnd"/>
            <w:r w:rsidRPr="00D1436A">
              <w:rPr>
                <w:sz w:val="16"/>
                <w:szCs w:val="16"/>
              </w:rPr>
              <w:t xml:space="preserve">" - </w:t>
            </w:r>
            <w:proofErr w:type="spellStart"/>
            <w:r w:rsidRPr="00D1436A">
              <w:rPr>
                <w:sz w:val="16"/>
                <w:szCs w:val="16"/>
              </w:rPr>
              <w:t>МБУКиС</w:t>
            </w:r>
            <w:proofErr w:type="spellEnd"/>
          </w:p>
        </w:tc>
        <w:tc>
          <w:tcPr>
            <w:tcW w:w="1397"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b/>
                <w:bCs/>
                <w:sz w:val="16"/>
                <w:szCs w:val="16"/>
              </w:rPr>
            </w:pPr>
            <w:r w:rsidRPr="00D1436A">
              <w:rPr>
                <w:b/>
                <w:bCs/>
                <w:sz w:val="16"/>
                <w:szCs w:val="16"/>
              </w:rPr>
              <w:t>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949" w:type="dxa"/>
            <w:gridSpan w:val="2"/>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0,0</w:t>
            </w:r>
          </w:p>
        </w:tc>
        <w:tc>
          <w:tcPr>
            <w:tcW w:w="3859"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 </w:t>
            </w:r>
          </w:p>
        </w:tc>
      </w:tr>
    </w:tbl>
    <w:p w:rsidR="00EB27C3" w:rsidRDefault="00EB27C3" w:rsidP="00D1436A">
      <w:pPr>
        <w:tabs>
          <w:tab w:val="left" w:pos="1926"/>
        </w:tabs>
        <w:rPr>
          <w:sz w:val="16"/>
          <w:szCs w:val="16"/>
        </w:rPr>
      </w:pPr>
    </w:p>
    <w:p w:rsidR="00EB27C3" w:rsidRDefault="00EB27C3" w:rsidP="00EB27C3">
      <w:pPr>
        <w:rPr>
          <w:sz w:val="16"/>
          <w:szCs w:val="16"/>
        </w:rPr>
      </w:pPr>
    </w:p>
    <w:p w:rsidR="00EB27C3" w:rsidRDefault="00EB27C3" w:rsidP="00EB27C3">
      <w:pPr>
        <w:rPr>
          <w:sz w:val="16"/>
          <w:szCs w:val="16"/>
        </w:rPr>
      </w:pPr>
    </w:p>
    <w:p w:rsidR="00EB27C3" w:rsidRDefault="00EB27C3" w:rsidP="00EB27C3">
      <w:pPr>
        <w:rPr>
          <w:sz w:val="16"/>
          <w:szCs w:val="16"/>
        </w:rPr>
      </w:pPr>
    </w:p>
    <w:p w:rsidR="00D1436A" w:rsidRPr="00EB27C3" w:rsidRDefault="00D1436A" w:rsidP="00EB27C3">
      <w:pPr>
        <w:rPr>
          <w:sz w:val="16"/>
          <w:szCs w:val="16"/>
        </w:rPr>
        <w:sectPr w:rsidR="00D1436A" w:rsidRPr="00EB27C3" w:rsidSect="00BC251B">
          <w:pgSz w:w="11906" w:h="16838"/>
          <w:pgMar w:top="1134" w:right="567" w:bottom="1134" w:left="1134" w:header="709" w:footer="709" w:gutter="0"/>
          <w:cols w:space="708"/>
          <w:docGrid w:linePitch="360"/>
        </w:sectPr>
      </w:pPr>
    </w:p>
    <w:p w:rsidR="00D1436A" w:rsidRDefault="00D1436A" w:rsidP="00D1436A">
      <w:pPr>
        <w:tabs>
          <w:tab w:val="left" w:pos="1926"/>
        </w:tabs>
        <w:rPr>
          <w:sz w:val="16"/>
          <w:szCs w:val="16"/>
        </w:rPr>
      </w:pPr>
    </w:p>
    <w:p w:rsidR="00D1436A" w:rsidRDefault="00D1436A" w:rsidP="00D1436A">
      <w:pPr>
        <w:tabs>
          <w:tab w:val="left" w:pos="1926"/>
        </w:tabs>
        <w:rPr>
          <w:sz w:val="16"/>
          <w:szCs w:val="16"/>
        </w:rPr>
      </w:pPr>
    </w:p>
    <w:p w:rsidR="00D1436A" w:rsidRDefault="00D1436A" w:rsidP="00D1436A">
      <w:pPr>
        <w:tabs>
          <w:tab w:val="left" w:pos="1926"/>
        </w:tabs>
        <w:rPr>
          <w:sz w:val="16"/>
          <w:szCs w:val="16"/>
        </w:rPr>
      </w:pPr>
    </w:p>
    <w:tbl>
      <w:tblPr>
        <w:tblW w:w="15452" w:type="dxa"/>
        <w:tblInd w:w="93" w:type="dxa"/>
        <w:tblLayout w:type="fixed"/>
        <w:tblLook w:val="04A0" w:firstRow="1" w:lastRow="0" w:firstColumn="1" w:lastColumn="0" w:noHBand="0" w:noVBand="1"/>
      </w:tblPr>
      <w:tblGrid>
        <w:gridCol w:w="772"/>
        <w:gridCol w:w="1370"/>
        <w:gridCol w:w="1417"/>
        <w:gridCol w:w="1276"/>
        <w:gridCol w:w="1276"/>
        <w:gridCol w:w="1559"/>
        <w:gridCol w:w="1417"/>
        <w:gridCol w:w="1275"/>
        <w:gridCol w:w="1276"/>
        <w:gridCol w:w="851"/>
        <w:gridCol w:w="852"/>
        <w:gridCol w:w="991"/>
        <w:gridCol w:w="1120"/>
      </w:tblGrid>
      <w:tr w:rsidR="00D1436A" w:rsidRPr="00D1436A" w:rsidTr="00D1436A">
        <w:trPr>
          <w:trHeight w:val="95"/>
        </w:trPr>
        <w:tc>
          <w:tcPr>
            <w:tcW w:w="772"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p>
        </w:tc>
        <w:tc>
          <w:tcPr>
            <w:tcW w:w="1370"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559"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5"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851"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2963" w:type="dxa"/>
            <w:gridSpan w:val="3"/>
            <w:tcBorders>
              <w:top w:val="nil"/>
              <w:left w:val="nil"/>
              <w:bottom w:val="nil"/>
              <w:right w:val="nil"/>
            </w:tcBorders>
            <w:shd w:val="clear" w:color="000000" w:fill="FFFFFF"/>
            <w:vAlign w:val="bottom"/>
            <w:hideMark/>
          </w:tcPr>
          <w:p w:rsidR="00D1436A" w:rsidRPr="00D1436A" w:rsidRDefault="00D1436A" w:rsidP="00D1436A">
            <w:pPr>
              <w:rPr>
                <w:sz w:val="14"/>
                <w:szCs w:val="14"/>
              </w:rPr>
            </w:pPr>
            <w:r w:rsidRPr="00D1436A">
              <w:rPr>
                <w:sz w:val="14"/>
                <w:szCs w:val="14"/>
              </w:rPr>
              <w:t>В Совет муниципального района "Город Краснокаменск и Краснокаменский район"</w:t>
            </w:r>
          </w:p>
        </w:tc>
      </w:tr>
      <w:tr w:rsidR="00D1436A" w:rsidRPr="00D1436A" w:rsidTr="00D1436A">
        <w:trPr>
          <w:trHeight w:val="255"/>
        </w:trPr>
        <w:tc>
          <w:tcPr>
            <w:tcW w:w="772"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370"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559"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5"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851"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852"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991"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120"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r>
      <w:tr w:rsidR="00D1436A" w:rsidRPr="00D1436A" w:rsidTr="00D1436A">
        <w:trPr>
          <w:trHeight w:val="255"/>
        </w:trPr>
        <w:tc>
          <w:tcPr>
            <w:tcW w:w="772"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370"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559"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5"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851"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852"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991"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120"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r>
      <w:tr w:rsidR="00D1436A" w:rsidRPr="00D1436A" w:rsidTr="00D1436A">
        <w:trPr>
          <w:trHeight w:val="95"/>
        </w:trPr>
        <w:tc>
          <w:tcPr>
            <w:tcW w:w="15452" w:type="dxa"/>
            <w:gridSpan w:val="13"/>
            <w:tcBorders>
              <w:top w:val="nil"/>
              <w:left w:val="nil"/>
              <w:bottom w:val="nil"/>
              <w:right w:val="nil"/>
            </w:tcBorders>
            <w:shd w:val="clear" w:color="000000" w:fill="FFFFFF"/>
            <w:vAlign w:val="center"/>
            <w:hideMark/>
          </w:tcPr>
          <w:p w:rsidR="00D1436A" w:rsidRPr="00D1436A" w:rsidRDefault="00D1436A" w:rsidP="00D1436A">
            <w:pPr>
              <w:jc w:val="center"/>
              <w:rPr>
                <w:b/>
                <w:bCs/>
                <w:sz w:val="28"/>
                <w:szCs w:val="28"/>
              </w:rPr>
            </w:pPr>
            <w:r w:rsidRPr="00D1436A">
              <w:rPr>
                <w:b/>
                <w:bCs/>
                <w:szCs w:val="28"/>
              </w:rPr>
              <w:t>Отчёт об исполнении консолидированного бюджета муниципального района за 2019 год</w:t>
            </w:r>
          </w:p>
        </w:tc>
      </w:tr>
      <w:tr w:rsidR="00D1436A" w:rsidRPr="00D1436A" w:rsidTr="00D1436A">
        <w:trPr>
          <w:trHeight w:val="255"/>
        </w:trPr>
        <w:tc>
          <w:tcPr>
            <w:tcW w:w="772"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370"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559"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417"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5"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276"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851"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852"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991"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c>
          <w:tcPr>
            <w:tcW w:w="1120" w:type="dxa"/>
            <w:tcBorders>
              <w:top w:val="nil"/>
              <w:left w:val="nil"/>
              <w:bottom w:val="nil"/>
              <w:right w:val="nil"/>
            </w:tcBorders>
            <w:shd w:val="clear" w:color="000000" w:fill="FFFFFF"/>
            <w:noWrap/>
            <w:vAlign w:val="bottom"/>
            <w:hideMark/>
          </w:tcPr>
          <w:p w:rsidR="00D1436A" w:rsidRPr="00D1436A" w:rsidRDefault="00D1436A" w:rsidP="00D1436A">
            <w:pPr>
              <w:rPr>
                <w:sz w:val="20"/>
                <w:szCs w:val="20"/>
              </w:rPr>
            </w:pPr>
            <w:r w:rsidRPr="00D1436A">
              <w:rPr>
                <w:sz w:val="20"/>
                <w:szCs w:val="20"/>
              </w:rPr>
              <w:t> </w:t>
            </w:r>
          </w:p>
        </w:tc>
      </w:tr>
      <w:tr w:rsidR="00D1436A" w:rsidRPr="00D1436A" w:rsidTr="00D1436A">
        <w:trPr>
          <w:trHeight w:val="184"/>
        </w:trPr>
        <w:tc>
          <w:tcPr>
            <w:tcW w:w="7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Код раздела</w:t>
            </w:r>
          </w:p>
        </w:tc>
        <w:tc>
          <w:tcPr>
            <w:tcW w:w="5339"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НАЗНАЧЕНО</w:t>
            </w:r>
          </w:p>
        </w:tc>
        <w:tc>
          <w:tcPr>
            <w:tcW w:w="552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ИСПОЛНЕНО</w:t>
            </w:r>
          </w:p>
        </w:tc>
        <w:tc>
          <w:tcPr>
            <w:tcW w:w="3814"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ИСПОЛНЕНИЯ</w:t>
            </w:r>
          </w:p>
        </w:tc>
      </w:tr>
      <w:tr w:rsidR="00D1436A" w:rsidRPr="00D1436A" w:rsidTr="00D1436A">
        <w:trPr>
          <w:trHeight w:val="255"/>
        </w:trPr>
        <w:tc>
          <w:tcPr>
            <w:tcW w:w="772" w:type="dxa"/>
            <w:vMerge/>
            <w:tcBorders>
              <w:top w:val="single" w:sz="4" w:space="0" w:color="auto"/>
              <w:left w:val="single" w:sz="4" w:space="0" w:color="auto"/>
              <w:bottom w:val="single" w:sz="4" w:space="0" w:color="000000"/>
              <w:right w:val="single" w:sz="4" w:space="0" w:color="auto"/>
            </w:tcBorders>
            <w:vAlign w:val="center"/>
            <w:hideMark/>
          </w:tcPr>
          <w:p w:rsidR="00D1436A" w:rsidRPr="00D1436A" w:rsidRDefault="00D1436A" w:rsidP="00D1436A">
            <w:pPr>
              <w:rPr>
                <w:sz w:val="16"/>
                <w:szCs w:val="16"/>
              </w:rPr>
            </w:pPr>
          </w:p>
        </w:tc>
        <w:tc>
          <w:tcPr>
            <w:tcW w:w="5339" w:type="dxa"/>
            <w:gridSpan w:val="4"/>
            <w:vMerge/>
            <w:tcBorders>
              <w:top w:val="single" w:sz="4" w:space="0" w:color="auto"/>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3814" w:type="dxa"/>
            <w:gridSpan w:val="4"/>
            <w:vMerge/>
            <w:tcBorders>
              <w:top w:val="single" w:sz="4" w:space="0" w:color="auto"/>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r>
      <w:tr w:rsidR="00D1436A" w:rsidRPr="00D1436A" w:rsidTr="00D1436A">
        <w:trPr>
          <w:trHeight w:val="255"/>
        </w:trPr>
        <w:tc>
          <w:tcPr>
            <w:tcW w:w="772" w:type="dxa"/>
            <w:vMerge/>
            <w:tcBorders>
              <w:top w:val="single" w:sz="4" w:space="0" w:color="auto"/>
              <w:left w:val="single" w:sz="4" w:space="0" w:color="auto"/>
              <w:bottom w:val="single" w:sz="4" w:space="0" w:color="000000"/>
              <w:right w:val="single" w:sz="4" w:space="0" w:color="auto"/>
            </w:tcBorders>
            <w:vAlign w:val="center"/>
            <w:hideMark/>
          </w:tcPr>
          <w:p w:rsidR="00D1436A" w:rsidRPr="00D1436A" w:rsidRDefault="00D1436A" w:rsidP="00D1436A">
            <w:pPr>
              <w:rPr>
                <w:sz w:val="16"/>
                <w:szCs w:val="16"/>
              </w:rPr>
            </w:pP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proofErr w:type="gramStart"/>
            <w:r w:rsidRPr="00D1436A">
              <w:rPr>
                <w:sz w:val="16"/>
                <w:szCs w:val="16"/>
              </w:rPr>
              <w:t>Консоли</w:t>
            </w:r>
            <w:r>
              <w:rPr>
                <w:sz w:val="16"/>
                <w:szCs w:val="16"/>
              </w:rPr>
              <w:t>-</w:t>
            </w:r>
            <w:proofErr w:type="spellStart"/>
            <w:r w:rsidRPr="00D1436A">
              <w:rPr>
                <w:sz w:val="16"/>
                <w:szCs w:val="16"/>
              </w:rPr>
              <w:t>дированный</w:t>
            </w:r>
            <w:proofErr w:type="spellEnd"/>
            <w:proofErr w:type="gramEnd"/>
            <w:r w:rsidRPr="00D1436A">
              <w:rPr>
                <w:sz w:val="16"/>
                <w:szCs w:val="16"/>
              </w:rPr>
              <w:t xml:space="preserve"> бюджет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Default="00D1436A" w:rsidP="00D1436A">
            <w:pPr>
              <w:jc w:val="center"/>
              <w:rPr>
                <w:sz w:val="16"/>
                <w:szCs w:val="16"/>
              </w:rPr>
            </w:pPr>
            <w:r w:rsidRPr="00D1436A">
              <w:rPr>
                <w:sz w:val="16"/>
                <w:szCs w:val="16"/>
              </w:rPr>
              <w:t xml:space="preserve">Бюджет </w:t>
            </w:r>
            <w:proofErr w:type="spellStart"/>
            <w:r w:rsidRPr="00D1436A">
              <w:rPr>
                <w:sz w:val="16"/>
                <w:szCs w:val="16"/>
              </w:rPr>
              <w:t>мун</w:t>
            </w:r>
            <w:proofErr w:type="spellEnd"/>
            <w:r>
              <w:rPr>
                <w:sz w:val="16"/>
                <w:szCs w:val="16"/>
              </w:rPr>
              <w:t>-</w:t>
            </w:r>
          </w:p>
          <w:p w:rsidR="00D1436A" w:rsidRPr="00D1436A" w:rsidRDefault="00D1436A" w:rsidP="00D1436A">
            <w:pPr>
              <w:jc w:val="center"/>
              <w:rPr>
                <w:sz w:val="16"/>
                <w:szCs w:val="16"/>
              </w:rPr>
            </w:pPr>
            <w:proofErr w:type="gramStart"/>
            <w:r w:rsidRPr="00D1436A">
              <w:rPr>
                <w:sz w:val="16"/>
                <w:szCs w:val="16"/>
              </w:rPr>
              <w:t>ого</w:t>
            </w:r>
            <w:proofErr w:type="gramEnd"/>
            <w:r w:rsidRPr="00D1436A">
              <w:rPr>
                <w:sz w:val="16"/>
                <w:szCs w:val="16"/>
              </w:rPr>
              <w:t xml:space="preserve"> района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Бюджет городского поселения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Бюджет сельских поселений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proofErr w:type="gramStart"/>
            <w:r w:rsidRPr="00D1436A">
              <w:rPr>
                <w:sz w:val="16"/>
                <w:szCs w:val="16"/>
              </w:rPr>
              <w:t>Консоли</w:t>
            </w:r>
            <w:r>
              <w:rPr>
                <w:sz w:val="16"/>
                <w:szCs w:val="16"/>
              </w:rPr>
              <w:t>-</w:t>
            </w:r>
            <w:proofErr w:type="spellStart"/>
            <w:r w:rsidRPr="00D1436A">
              <w:rPr>
                <w:sz w:val="16"/>
                <w:szCs w:val="16"/>
              </w:rPr>
              <w:t>дированный</w:t>
            </w:r>
            <w:proofErr w:type="spellEnd"/>
            <w:proofErr w:type="gramEnd"/>
            <w:r w:rsidRPr="00D1436A">
              <w:rPr>
                <w:sz w:val="16"/>
                <w:szCs w:val="16"/>
              </w:rPr>
              <w:t xml:space="preserve"> бюджет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Default="00D1436A" w:rsidP="00D1436A">
            <w:pPr>
              <w:jc w:val="center"/>
              <w:rPr>
                <w:sz w:val="16"/>
                <w:szCs w:val="16"/>
              </w:rPr>
            </w:pPr>
            <w:r w:rsidRPr="00D1436A">
              <w:rPr>
                <w:sz w:val="16"/>
                <w:szCs w:val="16"/>
              </w:rPr>
              <w:t xml:space="preserve">Бюджет </w:t>
            </w:r>
            <w:proofErr w:type="spellStart"/>
            <w:r w:rsidRPr="00D1436A">
              <w:rPr>
                <w:sz w:val="16"/>
                <w:szCs w:val="16"/>
              </w:rPr>
              <w:t>мун</w:t>
            </w:r>
            <w:proofErr w:type="spellEnd"/>
            <w:r>
              <w:rPr>
                <w:sz w:val="16"/>
                <w:szCs w:val="16"/>
              </w:rPr>
              <w:t>-</w:t>
            </w:r>
          </w:p>
          <w:p w:rsidR="00D1436A" w:rsidRPr="00D1436A" w:rsidRDefault="00D1436A" w:rsidP="00D1436A">
            <w:pPr>
              <w:jc w:val="center"/>
              <w:rPr>
                <w:sz w:val="16"/>
                <w:szCs w:val="16"/>
              </w:rPr>
            </w:pPr>
            <w:proofErr w:type="gramStart"/>
            <w:r w:rsidRPr="00D1436A">
              <w:rPr>
                <w:sz w:val="16"/>
                <w:szCs w:val="16"/>
              </w:rPr>
              <w:t>ого</w:t>
            </w:r>
            <w:proofErr w:type="gramEnd"/>
            <w:r w:rsidRPr="00D1436A">
              <w:rPr>
                <w:sz w:val="16"/>
                <w:szCs w:val="16"/>
              </w:rPr>
              <w:t xml:space="preserve"> района</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Бюджет городского поселения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Бюджет сельских поселений</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Default="00D1436A" w:rsidP="00D1436A">
            <w:pPr>
              <w:jc w:val="center"/>
              <w:rPr>
                <w:sz w:val="16"/>
                <w:szCs w:val="16"/>
              </w:rPr>
            </w:pPr>
            <w:r w:rsidRPr="00D1436A">
              <w:rPr>
                <w:sz w:val="16"/>
                <w:szCs w:val="16"/>
              </w:rPr>
              <w:t>Консоли</w:t>
            </w:r>
            <w:r>
              <w:rPr>
                <w:sz w:val="16"/>
                <w:szCs w:val="16"/>
              </w:rPr>
              <w:t>-</w:t>
            </w:r>
            <w:proofErr w:type="spellStart"/>
            <w:r w:rsidRPr="00D1436A">
              <w:rPr>
                <w:sz w:val="16"/>
                <w:szCs w:val="16"/>
              </w:rPr>
              <w:t>диро</w:t>
            </w:r>
            <w:proofErr w:type="spellEnd"/>
            <w:r>
              <w:rPr>
                <w:sz w:val="16"/>
                <w:szCs w:val="16"/>
              </w:rPr>
              <w:t>-</w:t>
            </w:r>
          </w:p>
          <w:p w:rsidR="00D1436A" w:rsidRPr="00D1436A" w:rsidRDefault="00D1436A" w:rsidP="00D1436A">
            <w:pPr>
              <w:jc w:val="center"/>
              <w:rPr>
                <w:sz w:val="16"/>
                <w:szCs w:val="16"/>
              </w:rPr>
            </w:pPr>
            <w:r w:rsidRPr="00D1436A">
              <w:rPr>
                <w:sz w:val="16"/>
                <w:szCs w:val="16"/>
              </w:rPr>
              <w:t>ванный бюджет</w:t>
            </w:r>
          </w:p>
        </w:tc>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 xml:space="preserve">Бюджет </w:t>
            </w:r>
            <w:proofErr w:type="spellStart"/>
            <w:r w:rsidRPr="00D1436A">
              <w:rPr>
                <w:sz w:val="16"/>
                <w:szCs w:val="16"/>
              </w:rPr>
              <w:t>мун</w:t>
            </w:r>
            <w:proofErr w:type="spellEnd"/>
            <w:r w:rsidRPr="00D1436A">
              <w:rPr>
                <w:sz w:val="16"/>
                <w:szCs w:val="16"/>
              </w:rPr>
              <w:t>-</w:t>
            </w:r>
          </w:p>
          <w:p w:rsidR="00D1436A" w:rsidRPr="00D1436A" w:rsidRDefault="00D1436A" w:rsidP="00D1436A">
            <w:pPr>
              <w:jc w:val="center"/>
              <w:rPr>
                <w:sz w:val="16"/>
                <w:szCs w:val="16"/>
              </w:rPr>
            </w:pPr>
            <w:proofErr w:type="gramStart"/>
            <w:r w:rsidRPr="00D1436A">
              <w:rPr>
                <w:sz w:val="16"/>
                <w:szCs w:val="16"/>
              </w:rPr>
              <w:t>ого</w:t>
            </w:r>
            <w:proofErr w:type="gramEnd"/>
            <w:r w:rsidRPr="00D1436A">
              <w:rPr>
                <w:sz w:val="16"/>
                <w:szCs w:val="16"/>
              </w:rPr>
              <w:t xml:space="preserve"> района</w:t>
            </w:r>
          </w:p>
        </w:tc>
        <w:tc>
          <w:tcPr>
            <w:tcW w:w="991"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Бюджет городского поселения</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1436A" w:rsidRPr="00D1436A" w:rsidRDefault="00D1436A" w:rsidP="00D1436A">
            <w:pPr>
              <w:jc w:val="center"/>
              <w:rPr>
                <w:sz w:val="16"/>
                <w:szCs w:val="16"/>
              </w:rPr>
            </w:pPr>
            <w:r w:rsidRPr="00D1436A">
              <w:rPr>
                <w:sz w:val="16"/>
                <w:szCs w:val="16"/>
              </w:rPr>
              <w:t>Бюджет сельских поселений</w:t>
            </w:r>
          </w:p>
        </w:tc>
      </w:tr>
      <w:tr w:rsidR="00D1436A" w:rsidRPr="00D1436A" w:rsidTr="00D1436A">
        <w:trPr>
          <w:trHeight w:val="378"/>
        </w:trPr>
        <w:tc>
          <w:tcPr>
            <w:tcW w:w="772" w:type="dxa"/>
            <w:vMerge/>
            <w:tcBorders>
              <w:top w:val="single" w:sz="4" w:space="0" w:color="auto"/>
              <w:left w:val="single" w:sz="4" w:space="0" w:color="auto"/>
              <w:bottom w:val="single" w:sz="4" w:space="0" w:color="000000"/>
              <w:right w:val="single" w:sz="4" w:space="0" w:color="auto"/>
            </w:tcBorders>
            <w:vAlign w:val="center"/>
            <w:hideMark/>
          </w:tcPr>
          <w:p w:rsidR="00D1436A" w:rsidRPr="00D1436A" w:rsidRDefault="00D1436A" w:rsidP="00D1436A">
            <w:pPr>
              <w:rPr>
                <w:sz w:val="16"/>
                <w:szCs w:val="16"/>
              </w:rPr>
            </w:pPr>
          </w:p>
        </w:tc>
        <w:tc>
          <w:tcPr>
            <w:tcW w:w="1370"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852"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991"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D1436A" w:rsidRPr="00D1436A" w:rsidRDefault="00D1436A" w:rsidP="00D1436A">
            <w:pPr>
              <w:rPr>
                <w:sz w:val="16"/>
                <w:szCs w:val="16"/>
              </w:rPr>
            </w:pP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165 163 139,75</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63 126 795,15</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48 565 367,17</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53 470 977,43</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160 215 171,62</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ind w:left="-108"/>
              <w:jc w:val="right"/>
              <w:rPr>
                <w:sz w:val="16"/>
                <w:szCs w:val="16"/>
              </w:rPr>
            </w:pPr>
            <w:r w:rsidRPr="00D1436A">
              <w:rPr>
                <w:sz w:val="16"/>
                <w:szCs w:val="16"/>
              </w:rPr>
              <w:t xml:space="preserve">  61 033 156,60</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47 445 059,32</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51 736 955,70</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97,00</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96,68</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97,69</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96,76</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2 000 800,00</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1 000 400,00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1 000 400,00</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2 000 800,00</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1 000 400,00</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1 000 400,00</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100,00</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8 309 333,89</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3 354 048,89</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720 686,82</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4 234 598,18</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7 808 948,40</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2 914 625,37</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678 720,99</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4 215 602,04</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93,98</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86,90</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94,18</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99,55</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04</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174 207 710,18</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82 515 850,03</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86 291 860,15</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5 400 000,00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129 460 580,32</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73 244 160,17</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50 816 420,15</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5 400 000,00</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74,31</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88,76</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58,89</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05</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126 474 876,68</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35 737 684,00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86 196 882,42</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4 540 310,26</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124 183 369,52</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35 737 659,00</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83 905 425,26</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4 540 285,26</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98,19</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97,34</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06</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12 992 659,00</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8 666 900,00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4 325 759,00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11 250 537,16</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6 924 778,16</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4 325 759,00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86,59</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79,90</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07</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1 210 359 771,86</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1 210 077 081,63</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282 690,23</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1 202 516 733,64</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1 202 234 064,58</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282 669,06</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99,35</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99,35</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99,99</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08</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91 740 423,12</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53 437 378,94</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29 788 538,18</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8 514 506,00</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90 078 570,41</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52 500 141,60</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29 788 538,18</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7 789 890,63</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98,19</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98,25</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91,49</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10</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70 733 070,44</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67 850 902,69</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1 365 132,47</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1 517 035,28</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68 525 162,35</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65 643 119,15</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1 365 132,47</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1 516 910,73</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96,88</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96,75</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100,00</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99,99</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11</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3 696 387,35</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3 696 387,35</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3 687 681,70</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3 687 681,70</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99,76</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99,76</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13</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6 300,00</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6 300,00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6 227,76</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6 227,76</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98,85</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98,85</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r>
      <w:tr w:rsidR="00D1436A" w:rsidRPr="00D1436A" w:rsidTr="00D1436A">
        <w:trPr>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14</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59 521 503,48</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58 129 243,48</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1 392 260,00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58 894 874,92</w:t>
            </w:r>
          </w:p>
        </w:tc>
        <w:tc>
          <w:tcPr>
            <w:tcW w:w="1417"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57 887 614,92</w:t>
            </w:r>
          </w:p>
        </w:tc>
        <w:tc>
          <w:tcPr>
            <w:tcW w:w="1275"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xml:space="preserve">  1 007 260,00</w:t>
            </w:r>
          </w:p>
        </w:tc>
        <w:tc>
          <w:tcPr>
            <w:tcW w:w="1276" w:type="dxa"/>
            <w:tcBorders>
              <w:top w:val="nil"/>
              <w:left w:val="nil"/>
              <w:bottom w:val="single" w:sz="4" w:space="0" w:color="auto"/>
              <w:right w:val="single" w:sz="4" w:space="0" w:color="auto"/>
            </w:tcBorders>
            <w:shd w:val="clear" w:color="000000" w:fill="FFFFFF"/>
            <w:vAlign w:val="center"/>
            <w:hideMark/>
          </w:tcPr>
          <w:p w:rsidR="00D1436A" w:rsidRPr="00D1436A" w:rsidRDefault="00D1436A" w:rsidP="00D1436A">
            <w:pPr>
              <w:jc w:val="right"/>
              <w:rPr>
                <w:sz w:val="16"/>
                <w:szCs w:val="16"/>
              </w:rPr>
            </w:pPr>
            <w:r w:rsidRPr="00D1436A">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98,95</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99,58</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72,35</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sz w:val="16"/>
                <w:szCs w:val="16"/>
              </w:rPr>
            </w:pPr>
            <w:r w:rsidRPr="00D1436A">
              <w:rPr>
                <w:sz w:val="16"/>
                <w:szCs w:val="16"/>
              </w:rPr>
              <w:t> </w:t>
            </w:r>
          </w:p>
        </w:tc>
      </w:tr>
      <w:tr w:rsidR="00D1436A" w:rsidRPr="00D1436A" w:rsidTr="00D1436A">
        <w:trPr>
          <w:trHeight w:val="66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ВСЕГО</w:t>
            </w:r>
          </w:p>
        </w:tc>
        <w:tc>
          <w:tcPr>
            <w:tcW w:w="137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1 925 205 975,75</w:t>
            </w:r>
          </w:p>
        </w:tc>
        <w:tc>
          <w:tcPr>
            <w:tcW w:w="1417"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1 587 598 972,16</w:t>
            </w:r>
          </w:p>
        </w:tc>
        <w:tc>
          <w:tcPr>
            <w:tcW w:w="1276"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258 929 176,44</w:t>
            </w:r>
          </w:p>
        </w:tc>
        <w:tc>
          <w:tcPr>
            <w:tcW w:w="1276"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78 677 827,15</w:t>
            </w:r>
          </w:p>
        </w:tc>
        <w:tc>
          <w:tcPr>
            <w:tcW w:w="1559"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1 858 628 657,80</w:t>
            </w:r>
          </w:p>
        </w:tc>
        <w:tc>
          <w:tcPr>
            <w:tcW w:w="1417"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1 562 813 629,01</w:t>
            </w:r>
          </w:p>
        </w:tc>
        <w:tc>
          <w:tcPr>
            <w:tcW w:w="1275"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219 614 984,43</w:t>
            </w:r>
          </w:p>
        </w:tc>
        <w:tc>
          <w:tcPr>
            <w:tcW w:w="1276"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76 200 044,36</w:t>
            </w:r>
          </w:p>
        </w:tc>
        <w:tc>
          <w:tcPr>
            <w:tcW w:w="85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96,54</w:t>
            </w:r>
          </w:p>
        </w:tc>
        <w:tc>
          <w:tcPr>
            <w:tcW w:w="852"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98,44</w:t>
            </w:r>
          </w:p>
        </w:tc>
        <w:tc>
          <w:tcPr>
            <w:tcW w:w="991"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84,82</w:t>
            </w:r>
          </w:p>
        </w:tc>
        <w:tc>
          <w:tcPr>
            <w:tcW w:w="1120" w:type="dxa"/>
            <w:tcBorders>
              <w:top w:val="nil"/>
              <w:left w:val="nil"/>
              <w:bottom w:val="single" w:sz="4" w:space="0" w:color="auto"/>
              <w:right w:val="single" w:sz="4" w:space="0" w:color="auto"/>
            </w:tcBorders>
            <w:shd w:val="clear" w:color="000000" w:fill="FFFFFF"/>
            <w:noWrap/>
            <w:vAlign w:val="center"/>
            <w:hideMark/>
          </w:tcPr>
          <w:p w:rsidR="00D1436A" w:rsidRPr="00D1436A" w:rsidRDefault="00D1436A" w:rsidP="00D1436A">
            <w:pPr>
              <w:jc w:val="center"/>
              <w:rPr>
                <w:b/>
                <w:bCs/>
                <w:sz w:val="16"/>
                <w:szCs w:val="16"/>
              </w:rPr>
            </w:pPr>
            <w:r w:rsidRPr="00D1436A">
              <w:rPr>
                <w:b/>
                <w:bCs/>
                <w:sz w:val="16"/>
                <w:szCs w:val="16"/>
              </w:rPr>
              <w:t>96,85</w:t>
            </w:r>
          </w:p>
        </w:tc>
      </w:tr>
    </w:tbl>
    <w:p w:rsidR="00D1436A" w:rsidRPr="00D1436A" w:rsidRDefault="00D1436A" w:rsidP="00D1436A">
      <w:pPr>
        <w:tabs>
          <w:tab w:val="left" w:pos="1926"/>
        </w:tabs>
        <w:rPr>
          <w:sz w:val="16"/>
          <w:szCs w:val="16"/>
        </w:rPr>
      </w:pPr>
    </w:p>
    <w:sectPr w:rsidR="00D1436A" w:rsidRPr="00D1436A" w:rsidSect="00D1436A">
      <w:pgSz w:w="16838" w:h="11906"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9A"/>
    <w:multiLevelType w:val="hybridMultilevel"/>
    <w:tmpl w:val="CF269308"/>
    <w:lvl w:ilvl="0" w:tplc="43941988">
      <w:start w:val="1"/>
      <w:numFmt w:val="upperRoman"/>
      <w:lvlText w:val="%1."/>
      <w:lvlJc w:val="righ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FF3DA8"/>
    <w:multiLevelType w:val="hybridMultilevel"/>
    <w:tmpl w:val="EA3A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F3AEA"/>
    <w:multiLevelType w:val="hybridMultilevel"/>
    <w:tmpl w:val="401AB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B3073C"/>
    <w:multiLevelType w:val="hybridMultilevel"/>
    <w:tmpl w:val="18D4F742"/>
    <w:lvl w:ilvl="0" w:tplc="E090B2E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A651FCA"/>
    <w:multiLevelType w:val="hybridMultilevel"/>
    <w:tmpl w:val="7122A2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37C6249"/>
    <w:multiLevelType w:val="hybridMultilevel"/>
    <w:tmpl w:val="1E5E4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ED22F68"/>
    <w:multiLevelType w:val="hybridMultilevel"/>
    <w:tmpl w:val="CCE02ECC"/>
    <w:lvl w:ilvl="0" w:tplc="7668F15C">
      <w:start w:val="1"/>
      <w:numFmt w:val="bullet"/>
      <w:lvlText w:val=""/>
      <w:lvlJc w:val="left"/>
      <w:pPr>
        <w:ind w:left="1304" w:hanging="360"/>
      </w:pPr>
      <w:rPr>
        <w:rFonts w:ascii="Symbol" w:hAnsi="Symbol" w:hint="default"/>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11">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2"/>
  </w:num>
  <w:num w:numId="6">
    <w:abstractNumId w:val="11"/>
  </w:num>
  <w:num w:numId="7">
    <w:abstractNumId w:val="9"/>
  </w:num>
  <w:num w:numId="8">
    <w:abstractNumId w:val="2"/>
  </w:num>
  <w:num w:numId="9">
    <w:abstractNumId w:val="8"/>
  </w:num>
  <w:num w:numId="10">
    <w:abstractNumId w:val="0"/>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4E"/>
    <w:rsid w:val="00031222"/>
    <w:rsid w:val="001052C8"/>
    <w:rsid w:val="00112615"/>
    <w:rsid w:val="00357934"/>
    <w:rsid w:val="0038542A"/>
    <w:rsid w:val="00470038"/>
    <w:rsid w:val="004F1A14"/>
    <w:rsid w:val="00587254"/>
    <w:rsid w:val="006D750D"/>
    <w:rsid w:val="0074041E"/>
    <w:rsid w:val="007F26FA"/>
    <w:rsid w:val="008550E5"/>
    <w:rsid w:val="00870C7E"/>
    <w:rsid w:val="0093208B"/>
    <w:rsid w:val="00986B0E"/>
    <w:rsid w:val="009910A3"/>
    <w:rsid w:val="009E51C6"/>
    <w:rsid w:val="00AC557D"/>
    <w:rsid w:val="00AC6E4E"/>
    <w:rsid w:val="00B44AF2"/>
    <w:rsid w:val="00BC251B"/>
    <w:rsid w:val="00C84D72"/>
    <w:rsid w:val="00D1436A"/>
    <w:rsid w:val="00DF23C1"/>
    <w:rsid w:val="00E83383"/>
    <w:rsid w:val="00EB27C3"/>
    <w:rsid w:val="00EF3EEB"/>
    <w:rsid w:val="00F67199"/>
    <w:rsid w:val="00FD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031222"/>
    <w:rPr>
      <w:rFonts w:ascii="Tahoma" w:hAnsi="Tahoma" w:cs="Tahoma"/>
      <w:sz w:val="16"/>
      <w:szCs w:val="16"/>
    </w:rPr>
  </w:style>
  <w:style w:type="character" w:customStyle="1" w:styleId="a6">
    <w:name w:val="Текст выноски Знак"/>
    <w:basedOn w:val="a0"/>
    <w:link w:val="a5"/>
    <w:uiPriority w:val="99"/>
    <w:semiHidden/>
    <w:rsid w:val="000312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031222"/>
    <w:rPr>
      <w:rFonts w:ascii="Tahoma" w:hAnsi="Tahoma" w:cs="Tahoma"/>
      <w:sz w:val="16"/>
      <w:szCs w:val="16"/>
    </w:rPr>
  </w:style>
  <w:style w:type="character" w:customStyle="1" w:styleId="a6">
    <w:name w:val="Текст выноски Знак"/>
    <w:basedOn w:val="a0"/>
    <w:link w:val="a5"/>
    <w:uiPriority w:val="99"/>
    <w:semiHidden/>
    <w:rsid w:val="000312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716">
      <w:bodyDiv w:val="1"/>
      <w:marLeft w:val="0"/>
      <w:marRight w:val="0"/>
      <w:marTop w:val="0"/>
      <w:marBottom w:val="0"/>
      <w:divBdr>
        <w:top w:val="none" w:sz="0" w:space="0" w:color="auto"/>
        <w:left w:val="none" w:sz="0" w:space="0" w:color="auto"/>
        <w:bottom w:val="none" w:sz="0" w:space="0" w:color="auto"/>
        <w:right w:val="none" w:sz="0" w:space="0" w:color="auto"/>
      </w:divBdr>
    </w:div>
    <w:div w:id="83645758">
      <w:bodyDiv w:val="1"/>
      <w:marLeft w:val="0"/>
      <w:marRight w:val="0"/>
      <w:marTop w:val="0"/>
      <w:marBottom w:val="0"/>
      <w:divBdr>
        <w:top w:val="none" w:sz="0" w:space="0" w:color="auto"/>
        <w:left w:val="none" w:sz="0" w:space="0" w:color="auto"/>
        <w:bottom w:val="none" w:sz="0" w:space="0" w:color="auto"/>
        <w:right w:val="none" w:sz="0" w:space="0" w:color="auto"/>
      </w:divBdr>
    </w:div>
    <w:div w:id="338048311">
      <w:bodyDiv w:val="1"/>
      <w:marLeft w:val="0"/>
      <w:marRight w:val="0"/>
      <w:marTop w:val="0"/>
      <w:marBottom w:val="0"/>
      <w:divBdr>
        <w:top w:val="none" w:sz="0" w:space="0" w:color="auto"/>
        <w:left w:val="none" w:sz="0" w:space="0" w:color="auto"/>
        <w:bottom w:val="none" w:sz="0" w:space="0" w:color="auto"/>
        <w:right w:val="none" w:sz="0" w:space="0" w:color="auto"/>
      </w:divBdr>
    </w:div>
    <w:div w:id="372463678">
      <w:bodyDiv w:val="1"/>
      <w:marLeft w:val="0"/>
      <w:marRight w:val="0"/>
      <w:marTop w:val="0"/>
      <w:marBottom w:val="0"/>
      <w:divBdr>
        <w:top w:val="none" w:sz="0" w:space="0" w:color="auto"/>
        <w:left w:val="none" w:sz="0" w:space="0" w:color="auto"/>
        <w:bottom w:val="none" w:sz="0" w:space="0" w:color="auto"/>
        <w:right w:val="none" w:sz="0" w:space="0" w:color="auto"/>
      </w:divBdr>
    </w:div>
    <w:div w:id="450712951">
      <w:bodyDiv w:val="1"/>
      <w:marLeft w:val="0"/>
      <w:marRight w:val="0"/>
      <w:marTop w:val="0"/>
      <w:marBottom w:val="0"/>
      <w:divBdr>
        <w:top w:val="none" w:sz="0" w:space="0" w:color="auto"/>
        <w:left w:val="none" w:sz="0" w:space="0" w:color="auto"/>
        <w:bottom w:val="none" w:sz="0" w:space="0" w:color="auto"/>
        <w:right w:val="none" w:sz="0" w:space="0" w:color="auto"/>
      </w:divBdr>
    </w:div>
    <w:div w:id="877396765">
      <w:bodyDiv w:val="1"/>
      <w:marLeft w:val="0"/>
      <w:marRight w:val="0"/>
      <w:marTop w:val="0"/>
      <w:marBottom w:val="0"/>
      <w:divBdr>
        <w:top w:val="none" w:sz="0" w:space="0" w:color="auto"/>
        <w:left w:val="none" w:sz="0" w:space="0" w:color="auto"/>
        <w:bottom w:val="none" w:sz="0" w:space="0" w:color="auto"/>
        <w:right w:val="none" w:sz="0" w:space="0" w:color="auto"/>
      </w:divBdr>
    </w:div>
    <w:div w:id="1153522174">
      <w:bodyDiv w:val="1"/>
      <w:marLeft w:val="0"/>
      <w:marRight w:val="0"/>
      <w:marTop w:val="0"/>
      <w:marBottom w:val="0"/>
      <w:divBdr>
        <w:top w:val="none" w:sz="0" w:space="0" w:color="auto"/>
        <w:left w:val="none" w:sz="0" w:space="0" w:color="auto"/>
        <w:bottom w:val="none" w:sz="0" w:space="0" w:color="auto"/>
        <w:right w:val="none" w:sz="0" w:space="0" w:color="auto"/>
      </w:divBdr>
    </w:div>
    <w:div w:id="1567453476">
      <w:bodyDiv w:val="1"/>
      <w:marLeft w:val="0"/>
      <w:marRight w:val="0"/>
      <w:marTop w:val="0"/>
      <w:marBottom w:val="0"/>
      <w:divBdr>
        <w:top w:val="none" w:sz="0" w:space="0" w:color="auto"/>
        <w:left w:val="none" w:sz="0" w:space="0" w:color="auto"/>
        <w:bottom w:val="none" w:sz="0" w:space="0" w:color="auto"/>
        <w:right w:val="none" w:sz="0" w:space="0" w:color="auto"/>
      </w:divBdr>
    </w:div>
    <w:div w:id="1892572471">
      <w:bodyDiv w:val="1"/>
      <w:marLeft w:val="0"/>
      <w:marRight w:val="0"/>
      <w:marTop w:val="0"/>
      <w:marBottom w:val="0"/>
      <w:divBdr>
        <w:top w:val="none" w:sz="0" w:space="0" w:color="auto"/>
        <w:left w:val="none" w:sz="0" w:space="0" w:color="auto"/>
        <w:bottom w:val="none" w:sz="0" w:space="0" w:color="auto"/>
        <w:right w:val="none" w:sz="0" w:space="0" w:color="auto"/>
      </w:divBdr>
    </w:div>
    <w:div w:id="19120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ink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k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23527</Words>
  <Characters>134104</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user</cp:lastModifiedBy>
  <cp:revision>15</cp:revision>
  <cp:lastPrinted>2020-05-25T01:31:00Z</cp:lastPrinted>
  <dcterms:created xsi:type="dcterms:W3CDTF">2020-04-16T23:37:00Z</dcterms:created>
  <dcterms:modified xsi:type="dcterms:W3CDTF">2020-05-25T01:31:00Z</dcterms:modified>
</cp:coreProperties>
</file>