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95">
        <w:rPr>
          <w:rFonts w:ascii="Times New Roman" w:hAnsi="Times New Roman" w:cs="Times New Roman"/>
          <w:b/>
          <w:sz w:val="28"/>
          <w:szCs w:val="28"/>
        </w:rPr>
        <w:t xml:space="preserve">Трехсторонней комиссии 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2F9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FE2F95">
        <w:rPr>
          <w:rFonts w:ascii="Times New Roman" w:hAnsi="Times New Roman" w:cs="Times New Roman"/>
          <w:b/>
          <w:sz w:val="28"/>
          <w:szCs w:val="28"/>
        </w:rPr>
        <w:t xml:space="preserve"> регулированию социально-трудовых отношений 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2F9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FE2F95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района 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95">
        <w:rPr>
          <w:rFonts w:ascii="Times New Roman" w:hAnsi="Times New Roman" w:cs="Times New Roman"/>
          <w:b/>
          <w:sz w:val="28"/>
          <w:szCs w:val="28"/>
        </w:rPr>
        <w:t xml:space="preserve">«Город </w:t>
      </w:r>
      <w:proofErr w:type="spellStart"/>
      <w:r w:rsidRPr="00FE2F95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FE2F9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FE2F95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FE2F95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95" w:rsidRPr="00FE2F95" w:rsidRDefault="00FE2F95" w:rsidP="00FE2F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F95" w:rsidRPr="00FE2F95" w:rsidRDefault="00FE2F95" w:rsidP="00FE2F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F95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FE2F95">
        <w:rPr>
          <w:rFonts w:ascii="Times New Roman" w:hAnsi="Times New Roman" w:cs="Times New Roman"/>
          <w:b/>
          <w:sz w:val="24"/>
          <w:szCs w:val="24"/>
        </w:rPr>
        <w:t>Краснокаменск</w:t>
      </w:r>
      <w:proofErr w:type="spellEnd"/>
      <w:r w:rsidRPr="00FE2F9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</w:t>
      </w:r>
      <w:r w:rsidR="00BF3B9A">
        <w:rPr>
          <w:rFonts w:ascii="Times New Roman" w:hAnsi="Times New Roman" w:cs="Times New Roman"/>
          <w:b/>
          <w:sz w:val="24"/>
          <w:szCs w:val="24"/>
        </w:rPr>
        <w:t>2</w:t>
      </w:r>
      <w:r w:rsidR="00C351C7">
        <w:rPr>
          <w:rFonts w:ascii="Times New Roman" w:hAnsi="Times New Roman" w:cs="Times New Roman"/>
          <w:b/>
          <w:sz w:val="24"/>
          <w:szCs w:val="24"/>
        </w:rPr>
        <w:t>5</w:t>
      </w:r>
      <w:r w:rsidRPr="00FE2F95">
        <w:rPr>
          <w:rFonts w:ascii="Times New Roman" w:hAnsi="Times New Roman" w:cs="Times New Roman"/>
          <w:b/>
          <w:sz w:val="24"/>
          <w:szCs w:val="24"/>
        </w:rPr>
        <w:t>.</w:t>
      </w:r>
      <w:r w:rsidR="00BF3B9A">
        <w:rPr>
          <w:rFonts w:ascii="Times New Roman" w:hAnsi="Times New Roman" w:cs="Times New Roman"/>
          <w:b/>
          <w:sz w:val="24"/>
          <w:szCs w:val="24"/>
        </w:rPr>
        <w:t>12</w:t>
      </w:r>
      <w:r w:rsidRPr="00FE2F95">
        <w:rPr>
          <w:rFonts w:ascii="Times New Roman" w:hAnsi="Times New Roman" w:cs="Times New Roman"/>
          <w:b/>
          <w:sz w:val="24"/>
          <w:szCs w:val="24"/>
        </w:rPr>
        <w:t>.201</w:t>
      </w:r>
      <w:r w:rsidR="00C351C7">
        <w:rPr>
          <w:rFonts w:ascii="Times New Roman" w:hAnsi="Times New Roman" w:cs="Times New Roman"/>
          <w:b/>
          <w:sz w:val="24"/>
          <w:szCs w:val="24"/>
        </w:rPr>
        <w:t>9</w:t>
      </w:r>
      <w:r w:rsidR="005203D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E2F95" w:rsidRPr="00FE2F95" w:rsidRDefault="00FE2F95" w:rsidP="00FE2F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F95" w:rsidRPr="00FE2F95" w:rsidRDefault="00FE2F95" w:rsidP="00FE2F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F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9497" w:type="dxa"/>
        <w:tblInd w:w="562" w:type="dxa"/>
        <w:tblLook w:val="04A0" w:firstRow="1" w:lastRow="0" w:firstColumn="1" w:lastColumn="0" w:noHBand="0" w:noVBand="1"/>
      </w:tblPr>
      <w:tblGrid>
        <w:gridCol w:w="9214"/>
        <w:gridCol w:w="283"/>
      </w:tblGrid>
      <w:tr w:rsidR="00FE2F95" w:rsidRPr="00FE2F95" w:rsidTr="00567329">
        <w:trPr>
          <w:trHeight w:val="414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567329" w:rsidRDefault="00567329" w:rsidP="005673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Осуществление ведомственного контроля в подведомственных организациях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района </w:t>
            </w:r>
          </w:p>
          <w:p w:rsidR="00567329" w:rsidRDefault="00567329" w:rsidP="005673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67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 w:rsidRPr="00567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соответствии с Законом Забайкальского края от 24 декабря 2010 года №453-ЗЗК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«О ведомственном контроле за соблюдением трудового законодательства и иных нормативных правовых актов, содержащих нормы трудового права…»</w:t>
            </w:r>
          </w:p>
          <w:p w:rsidR="00BF3B9A" w:rsidRPr="00FE2F95" w:rsidRDefault="00567329" w:rsidP="005673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67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 w:rsidRPr="00567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2018-2019 </w:t>
            </w:r>
            <w:proofErr w:type="spellStart"/>
            <w:r w:rsidRPr="00567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г.г</w:t>
            </w:r>
            <w:proofErr w:type="spellEnd"/>
            <w:r w:rsidRPr="005673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., план на 2020 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2F95" w:rsidRPr="00FE2F95" w:rsidRDefault="00FE2F95" w:rsidP="00FE2F9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567329" w:rsidRDefault="008769D7" w:rsidP="009F4C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7CF2" w:rsidRDefault="00567329" w:rsidP="005C2A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2F95" w:rsidRPr="00BF3B9A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</w:t>
      </w:r>
      <w:r w:rsidR="00F22A4E">
        <w:rPr>
          <w:rFonts w:ascii="Times New Roman" w:hAnsi="Times New Roman" w:cs="Times New Roman"/>
          <w:sz w:val="26"/>
          <w:szCs w:val="26"/>
        </w:rPr>
        <w:t>О.В. Девяткиной, председателя Комитета молодежной политики, культуры и спорта</w:t>
      </w:r>
      <w:r w:rsidR="00B51FCB" w:rsidRPr="00B51FCB">
        <w:rPr>
          <w:rFonts w:ascii="Times New Roman" w:hAnsi="Times New Roman" w:cs="Times New Roman"/>
          <w:sz w:val="26"/>
          <w:szCs w:val="26"/>
        </w:rPr>
        <w:t xml:space="preserve"> </w:t>
      </w:r>
      <w:r w:rsidR="00B51FCB"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  <w:r w:rsidR="00F22A4E">
        <w:rPr>
          <w:rFonts w:ascii="Times New Roman" w:hAnsi="Times New Roman" w:cs="Times New Roman"/>
          <w:sz w:val="26"/>
          <w:szCs w:val="26"/>
        </w:rPr>
        <w:t xml:space="preserve">; </w:t>
      </w:r>
      <w:r w:rsidR="00B51FCB">
        <w:rPr>
          <w:rFonts w:ascii="Times New Roman" w:hAnsi="Times New Roman" w:cs="Times New Roman"/>
          <w:sz w:val="26"/>
          <w:szCs w:val="26"/>
        </w:rPr>
        <w:t>Е.А. Протасовой, председателя Комитета по управлению образованием</w:t>
      </w:r>
      <w:r w:rsidR="00B51FCB" w:rsidRPr="00B51FCB">
        <w:rPr>
          <w:rFonts w:ascii="Times New Roman" w:hAnsi="Times New Roman" w:cs="Times New Roman"/>
          <w:sz w:val="26"/>
          <w:szCs w:val="26"/>
        </w:rPr>
        <w:t xml:space="preserve"> </w:t>
      </w:r>
      <w:r w:rsidR="00B51FCB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района; Н.Ю. Кустовой, начальника отдела по организационным, социальным и кадровым вопросам Администрации городского поселения «Город </w:t>
      </w:r>
      <w:proofErr w:type="spellStart"/>
      <w:r w:rsidR="00B51FCB">
        <w:rPr>
          <w:rFonts w:ascii="Times New Roman" w:hAnsi="Times New Roman" w:cs="Times New Roman"/>
          <w:sz w:val="26"/>
          <w:szCs w:val="26"/>
        </w:rPr>
        <w:t>Краснокаменск</w:t>
      </w:r>
      <w:proofErr w:type="spellEnd"/>
      <w:r w:rsidR="00B51FCB">
        <w:rPr>
          <w:rFonts w:ascii="Times New Roman" w:hAnsi="Times New Roman" w:cs="Times New Roman"/>
          <w:sz w:val="26"/>
          <w:szCs w:val="26"/>
        </w:rPr>
        <w:t xml:space="preserve">» </w:t>
      </w:r>
      <w:r w:rsidR="00BF3B9A">
        <w:rPr>
          <w:rFonts w:ascii="Times New Roman" w:eastAsia="Calibri" w:hAnsi="Times New Roman" w:cs="Times New Roman"/>
          <w:sz w:val="26"/>
          <w:szCs w:val="26"/>
        </w:rPr>
        <w:t>К</w:t>
      </w:r>
      <w:r w:rsidR="00FE2F95" w:rsidRPr="00A204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омиссия отмечает, что</w:t>
      </w:r>
      <w:r w:rsidR="00B51F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во исполнение Постановления Администрации муниципального района от 12 сентября 2016 года №132 «О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организациях отраслевых (функциональных) органов Администрации муниципального района «Город </w:t>
      </w:r>
      <w:proofErr w:type="spellStart"/>
      <w:r w:rsidR="00B51F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Краснокаменск</w:t>
      </w:r>
      <w:proofErr w:type="spellEnd"/>
      <w:r w:rsidR="00B51F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</w:t>
      </w:r>
      <w:proofErr w:type="spellStart"/>
      <w:r w:rsidR="00B51F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Краснокаменский</w:t>
      </w:r>
      <w:proofErr w:type="spellEnd"/>
      <w:r w:rsidR="00B51F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 Забайкальского края» </w:t>
      </w:r>
      <w:r w:rsidR="007054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="0070541F">
        <w:rPr>
          <w:rFonts w:ascii="Times New Roman" w:hAnsi="Times New Roman" w:cs="Times New Roman"/>
          <w:sz w:val="26"/>
          <w:szCs w:val="26"/>
        </w:rPr>
        <w:t>Комитете молодежной политики, культуры и спорта</w:t>
      </w:r>
      <w:r w:rsidR="0070541F" w:rsidRPr="00B51FCB">
        <w:rPr>
          <w:rFonts w:ascii="Times New Roman" w:hAnsi="Times New Roman" w:cs="Times New Roman"/>
          <w:sz w:val="26"/>
          <w:szCs w:val="26"/>
        </w:rPr>
        <w:t xml:space="preserve"> </w:t>
      </w:r>
      <w:r w:rsidR="0070541F">
        <w:rPr>
          <w:rFonts w:ascii="Times New Roman" w:hAnsi="Times New Roman" w:cs="Times New Roman"/>
          <w:sz w:val="26"/>
          <w:szCs w:val="26"/>
        </w:rPr>
        <w:t>Администрации муниципального района, Комитете по управлению образованием</w:t>
      </w:r>
      <w:r w:rsidR="0070541F" w:rsidRPr="00B51FCB">
        <w:rPr>
          <w:rFonts w:ascii="Times New Roman" w:hAnsi="Times New Roman" w:cs="Times New Roman"/>
          <w:sz w:val="26"/>
          <w:szCs w:val="26"/>
        </w:rPr>
        <w:t xml:space="preserve"> </w:t>
      </w:r>
      <w:r w:rsidR="0070541F">
        <w:rPr>
          <w:rFonts w:ascii="Times New Roman" w:hAnsi="Times New Roman" w:cs="Times New Roman"/>
          <w:sz w:val="26"/>
          <w:szCs w:val="26"/>
        </w:rPr>
        <w:t>Администрации муниципального района;</w:t>
      </w:r>
      <w:r w:rsidR="008C3A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0541F">
        <w:rPr>
          <w:rFonts w:ascii="Times New Roman" w:hAnsi="Times New Roman" w:cs="Times New Roman"/>
          <w:sz w:val="26"/>
          <w:szCs w:val="26"/>
        </w:rPr>
        <w:t xml:space="preserve">Администрации городского поселения «Город </w:t>
      </w:r>
      <w:proofErr w:type="spellStart"/>
      <w:r w:rsidR="0070541F">
        <w:rPr>
          <w:rFonts w:ascii="Times New Roman" w:hAnsi="Times New Roman" w:cs="Times New Roman"/>
          <w:sz w:val="26"/>
          <w:szCs w:val="26"/>
        </w:rPr>
        <w:t>Краснокаменск</w:t>
      </w:r>
      <w:proofErr w:type="spellEnd"/>
      <w:r w:rsidR="0070541F">
        <w:rPr>
          <w:rFonts w:ascii="Times New Roman" w:hAnsi="Times New Roman" w:cs="Times New Roman"/>
          <w:sz w:val="26"/>
          <w:szCs w:val="26"/>
        </w:rPr>
        <w:t>» действуют Положения о проведении ведомственного контроля.</w:t>
      </w:r>
      <w:r w:rsidR="003815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2ABD" w:rsidRDefault="00127CF2" w:rsidP="005C2A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81544">
        <w:rPr>
          <w:rFonts w:ascii="Times New Roman" w:hAnsi="Times New Roman" w:cs="Times New Roman"/>
          <w:sz w:val="26"/>
          <w:szCs w:val="26"/>
        </w:rPr>
        <w:t>У Комитета молодежной политики, культуры и спорта 4 подведомственных организации</w:t>
      </w:r>
      <w:r w:rsidR="0070541F">
        <w:rPr>
          <w:rFonts w:ascii="Times New Roman" w:hAnsi="Times New Roman" w:cs="Times New Roman"/>
          <w:sz w:val="26"/>
          <w:szCs w:val="26"/>
        </w:rPr>
        <w:t xml:space="preserve"> </w:t>
      </w:r>
      <w:r w:rsidR="00381544">
        <w:rPr>
          <w:rFonts w:ascii="Times New Roman" w:hAnsi="Times New Roman" w:cs="Times New Roman"/>
          <w:sz w:val="26"/>
          <w:szCs w:val="26"/>
        </w:rPr>
        <w:t>(РДК «Строитель», Центральная районная библиотека, Детская художественная школа, Детская школа искусств</w:t>
      </w:r>
      <w:r w:rsidR="007B56C8">
        <w:rPr>
          <w:rFonts w:ascii="Times New Roman" w:hAnsi="Times New Roman" w:cs="Times New Roman"/>
          <w:sz w:val="26"/>
          <w:szCs w:val="26"/>
        </w:rPr>
        <w:t>)</w:t>
      </w:r>
      <w:r w:rsidR="00381544">
        <w:rPr>
          <w:rFonts w:ascii="Times New Roman" w:hAnsi="Times New Roman" w:cs="Times New Roman"/>
          <w:sz w:val="26"/>
          <w:szCs w:val="26"/>
        </w:rPr>
        <w:t xml:space="preserve">. Все учреждения проверены в плановом порядке в 2017 году, на 2020 год запланирован ведомственный контроль также во всех </w:t>
      </w:r>
      <w:r w:rsidR="0009052E">
        <w:rPr>
          <w:rFonts w:ascii="Times New Roman" w:hAnsi="Times New Roman" w:cs="Times New Roman"/>
          <w:sz w:val="26"/>
          <w:szCs w:val="26"/>
        </w:rPr>
        <w:t xml:space="preserve">подведомственных </w:t>
      </w:r>
      <w:r w:rsidR="00381544">
        <w:rPr>
          <w:rFonts w:ascii="Times New Roman" w:hAnsi="Times New Roman" w:cs="Times New Roman"/>
          <w:sz w:val="26"/>
          <w:szCs w:val="26"/>
        </w:rPr>
        <w:t xml:space="preserve">учреждениях. </w:t>
      </w:r>
    </w:p>
    <w:p w:rsidR="00127CF2" w:rsidRDefault="00127CF2" w:rsidP="005C2A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81544" w:rsidRPr="00127CF2">
        <w:rPr>
          <w:rFonts w:ascii="Times New Roman" w:hAnsi="Times New Roman" w:cs="Times New Roman"/>
          <w:sz w:val="26"/>
          <w:szCs w:val="26"/>
        </w:rPr>
        <w:t xml:space="preserve">У Комитета по управлению образованием </w:t>
      </w:r>
      <w:r w:rsidR="00C12ABD" w:rsidRPr="00127CF2">
        <w:rPr>
          <w:rFonts w:ascii="Times New Roman" w:hAnsi="Times New Roman" w:cs="Times New Roman"/>
          <w:sz w:val="26"/>
          <w:szCs w:val="26"/>
        </w:rPr>
        <w:t>4</w:t>
      </w:r>
      <w:r w:rsidR="00381544" w:rsidRPr="00127CF2">
        <w:rPr>
          <w:rFonts w:ascii="Times New Roman" w:hAnsi="Times New Roman" w:cs="Times New Roman"/>
          <w:sz w:val="26"/>
          <w:szCs w:val="26"/>
        </w:rPr>
        <w:t>5 подведомственных учреждений, в течени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81544" w:rsidRPr="00127CF2">
        <w:rPr>
          <w:rFonts w:ascii="Times New Roman" w:hAnsi="Times New Roman" w:cs="Times New Roman"/>
          <w:sz w:val="26"/>
          <w:szCs w:val="26"/>
        </w:rPr>
        <w:t xml:space="preserve"> 2017-2019 годов проверки</w:t>
      </w:r>
      <w:r w:rsidR="007B56C8">
        <w:rPr>
          <w:rFonts w:ascii="Times New Roman" w:hAnsi="Times New Roman" w:cs="Times New Roman"/>
          <w:sz w:val="26"/>
          <w:szCs w:val="26"/>
        </w:rPr>
        <w:t xml:space="preserve"> в рамках ведомственного контроля</w:t>
      </w:r>
      <w:r w:rsidR="00381544" w:rsidRPr="00127CF2">
        <w:rPr>
          <w:rFonts w:ascii="Times New Roman" w:hAnsi="Times New Roman" w:cs="Times New Roman"/>
          <w:sz w:val="26"/>
          <w:szCs w:val="26"/>
        </w:rPr>
        <w:t xml:space="preserve"> проведены в </w:t>
      </w:r>
      <w:r w:rsidRPr="00127CF2">
        <w:rPr>
          <w:rFonts w:ascii="Times New Roman" w:hAnsi="Times New Roman" w:cs="Times New Roman"/>
          <w:sz w:val="26"/>
          <w:szCs w:val="26"/>
        </w:rPr>
        <w:t>11</w:t>
      </w:r>
      <w:r w:rsidR="00381544" w:rsidRPr="00127CF2">
        <w:rPr>
          <w:rFonts w:ascii="Times New Roman" w:hAnsi="Times New Roman" w:cs="Times New Roman"/>
          <w:sz w:val="26"/>
          <w:szCs w:val="26"/>
        </w:rPr>
        <w:t xml:space="preserve"> учреждениях</w:t>
      </w:r>
      <w:r>
        <w:rPr>
          <w:rFonts w:ascii="Times New Roman" w:hAnsi="Times New Roman" w:cs="Times New Roman"/>
          <w:sz w:val="26"/>
          <w:szCs w:val="26"/>
        </w:rPr>
        <w:t xml:space="preserve">, что составляет </w:t>
      </w:r>
      <w:r w:rsidRPr="00127CF2">
        <w:rPr>
          <w:rFonts w:ascii="Times New Roman" w:hAnsi="Times New Roman" w:cs="Times New Roman"/>
          <w:sz w:val="26"/>
          <w:szCs w:val="26"/>
        </w:rPr>
        <w:t>24,4%</w:t>
      </w:r>
      <w:r>
        <w:rPr>
          <w:rFonts w:ascii="Times New Roman" w:hAnsi="Times New Roman" w:cs="Times New Roman"/>
          <w:sz w:val="26"/>
          <w:szCs w:val="26"/>
        </w:rPr>
        <w:t xml:space="preserve"> от</w:t>
      </w:r>
      <w:r w:rsidR="007B56C8">
        <w:rPr>
          <w:rFonts w:ascii="Times New Roman" w:hAnsi="Times New Roman" w:cs="Times New Roman"/>
          <w:sz w:val="26"/>
          <w:szCs w:val="26"/>
        </w:rPr>
        <w:t xml:space="preserve"> общего количества учреждений</w:t>
      </w:r>
      <w:r w:rsidRPr="00127CF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210D" w:rsidRDefault="00127CF2" w:rsidP="005C2A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Администрацией городского поселения «Город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Краснокаменск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ведомственный контроль осуществлен во всех трех подведомственных учреждениях: </w:t>
      </w:r>
      <w:proofErr w:type="spellStart"/>
      <w:r>
        <w:rPr>
          <w:rFonts w:ascii="Times New Roman" w:hAnsi="Times New Roman" w:cs="Times New Roman"/>
          <w:sz w:val="26"/>
          <w:szCs w:val="26"/>
        </w:rPr>
        <w:t>МБУКиС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Краснокаменский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культурно-спортивный центр» - в 2017 году, МКП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Дорсервис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- в 2018 году, УМП «ЖКУ» в 2019 году.  </w:t>
      </w:r>
    </w:p>
    <w:p w:rsidR="00127CF2" w:rsidRDefault="008D210D" w:rsidP="005C2A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В соответствии со ст. 5 </w:t>
      </w:r>
      <w:r w:rsidRPr="008D210D">
        <w:rPr>
          <w:rFonts w:ascii="Times New Roman" w:hAnsi="Times New Roman" w:cs="Times New Roman"/>
          <w:sz w:val="26"/>
          <w:szCs w:val="26"/>
        </w:rPr>
        <w:t>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D210D">
        <w:rPr>
          <w:rFonts w:ascii="Times New Roman" w:hAnsi="Times New Roman" w:cs="Times New Roman"/>
          <w:sz w:val="26"/>
          <w:szCs w:val="26"/>
        </w:rPr>
        <w:t xml:space="preserve"> Забайкальского края от 24 декабря 2010 года №453-ЗЗК</w:t>
      </w:r>
      <w:r>
        <w:rPr>
          <w:rFonts w:ascii="Times New Roman" w:hAnsi="Times New Roman" w:cs="Times New Roman"/>
          <w:sz w:val="26"/>
          <w:szCs w:val="26"/>
        </w:rPr>
        <w:t xml:space="preserve"> плановые проверки в отношении одной подведомственной организации проводятся не чаще, чем один раз в три года. </w:t>
      </w:r>
      <w:r w:rsidR="00127C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2F95" w:rsidRPr="00A2046F" w:rsidRDefault="00381544" w:rsidP="005C2A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E2F95"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вышеизложенного, </w:t>
      </w:r>
    </w:p>
    <w:p w:rsidR="00FE2F95" w:rsidRPr="00A2046F" w:rsidRDefault="00FE2F95" w:rsidP="00FE2F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04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Комиссия решила:</w:t>
      </w:r>
    </w:p>
    <w:p w:rsidR="005C2AB1" w:rsidRDefault="00A2046F" w:rsidP="00A2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</w:t>
      </w:r>
      <w:proofErr w:type="gramStart"/>
      <w:r w:rsidR="00FE2F95"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 к</w:t>
      </w:r>
      <w:proofErr w:type="gramEnd"/>
      <w:r w:rsidR="00FE2F95"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сведению   информацию</w:t>
      </w:r>
      <w:r w:rsidR="00127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О.В. Девяткиной, Е.А. Протасовой, Н.Ю. Кустовой</w:t>
      </w:r>
      <w:r w:rsidR="005C2A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2F95" w:rsidRDefault="00A2046F" w:rsidP="00A20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04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C3DBB" w:rsidRPr="008C3DBB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8C3D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E2F95" w:rsidRPr="00A204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Рекомендовать</w:t>
      </w:r>
    </w:p>
    <w:p w:rsidR="00F03560" w:rsidRPr="007B56C8" w:rsidRDefault="00D51686" w:rsidP="00A2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84ABB" w:rsidRPr="007B5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Комитету по управлению образованием, Комитету молодежной политики, культуры и спорта, Администрации городского поселения «Город </w:t>
      </w:r>
      <w:proofErr w:type="spellStart"/>
      <w:r w:rsidR="00384ABB" w:rsidRPr="007B56C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Краснокаменск</w:t>
      </w:r>
      <w:proofErr w:type="spellEnd"/>
      <w:r w:rsidR="00384ABB" w:rsidRPr="007B56C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E1FAD" w:rsidRPr="007B56C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A2EF5" w:rsidRPr="00F34D0B" w:rsidRDefault="00CA2EF5" w:rsidP="00A2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C4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8D21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Ежегодно </w:t>
      </w:r>
      <w:r w:rsidR="00294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информировать </w:t>
      </w:r>
      <w:r w:rsidR="008D21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</w:t>
      </w:r>
      <w:r w:rsidR="00294A18">
        <w:rPr>
          <w:rFonts w:ascii="Times New Roman" w:eastAsia="Times New Roman" w:hAnsi="Times New Roman" w:cs="Times New Roman"/>
          <w:sz w:val="26"/>
          <w:szCs w:val="26"/>
          <w:lang w:eastAsia="ru-RU"/>
        </w:rPr>
        <w:t>ю об о</w:t>
      </w:r>
      <w:r w:rsidR="008D210D" w:rsidRPr="008D210D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существлени</w:t>
      </w:r>
      <w:r w:rsidR="00294A1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D210D" w:rsidRPr="008D21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ведомственного контроля в подведомственных организациях</w:t>
      </w:r>
      <w:r w:rsidR="00294A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(согласно Планы работы Комиссии)</w:t>
      </w:r>
      <w:bookmarkStart w:id="0" w:name="_GoBack"/>
      <w:bookmarkEnd w:id="0"/>
      <w:r w:rsidR="008D21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549D1" w:rsidRDefault="00D308BF" w:rsidP="00D308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="00BC4DB3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21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Продолжить практику осуществления ведомственного контроля за соблюдением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требований трудового законодательства и иных нормативных правовых актов, содержащих нормы трудового права в подведомственных организациях. Планы проверок подведомственных учреждений на 2020 год разместить на официальных сайтах в открытом доступе в информационно-телекоммуникационной сети «Интернет» до 31 декабря 2019 года и далее постоянно. </w:t>
      </w:r>
      <w:r w:rsidR="00F549D1" w:rsidRPr="00F34D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308BF" w:rsidRDefault="00D308BF" w:rsidP="00D308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="00BC4DB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84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жеквартально направлять в адрес Администрации муниципального района «Город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Краснокаменск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Краснокаменский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Забайкальского края подробную информацию о результатах работы по осуществлению ведомственного контроля. Срок до 01 числа месяца, следующего за отчетным кварталом.</w:t>
      </w:r>
    </w:p>
    <w:p w:rsidR="00BC4DB3" w:rsidRPr="00F34D0B" w:rsidRDefault="00BC4DB3" w:rsidP="00D308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2.4. Комитету по управлению образованием усилить работу </w:t>
      </w:r>
      <w:r w:rsidR="00DA1B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осуществлению ведомственного контроля в подведомственных организациях. Разработать План проверок подведомственных учреждений на 2020 год с учетом требований </w:t>
      </w:r>
      <w:r w:rsidR="00BD28B8">
        <w:rPr>
          <w:rFonts w:ascii="Times New Roman" w:eastAsia="Times New Roman" w:hAnsi="Times New Roman" w:cs="Times New Roman"/>
          <w:sz w:val="26"/>
          <w:szCs w:val="26"/>
          <w:lang w:eastAsia="ru-RU"/>
        </w:rPr>
        <w:t>п. 2 ст. 5 Закона Забайкальского края от 24.12.2010 №453-ЗЗК.</w:t>
      </w:r>
    </w:p>
    <w:p w:rsidR="00BC4DB3" w:rsidRDefault="00BC4DB3" w:rsidP="00BC4DB3">
      <w:pPr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Стороне Работодателей</w:t>
      </w:r>
      <w:r w:rsidR="007E1F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руководителям подведомственных учреждений</w:t>
      </w:r>
      <w:r w:rsidRPr="00F34D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BC4DB3" w:rsidRPr="007E1FAD" w:rsidRDefault="00F549D1" w:rsidP="00F549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7E1FAD" w:rsidRPr="007E1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</w:t>
      </w:r>
      <w:r w:rsidR="007E1FA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постоянной основе отслеживать изменения трудового законодательства, обеспечивать своевременное внесение изменений в действующие локальные нормативные акты.</w:t>
      </w:r>
    </w:p>
    <w:p w:rsidR="00F549D1" w:rsidRPr="00F34D0B" w:rsidRDefault="007E1FAD" w:rsidP="00F549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F549D1" w:rsidRPr="00F34D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Стороне Профсоюзов:</w:t>
      </w:r>
    </w:p>
    <w:p w:rsidR="00F549D1" w:rsidRPr="00795505" w:rsidRDefault="007E1FAD" w:rsidP="00F549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2.6. Осуществлять контроль за соблюдением норм действующего трудового законодательства.</w:t>
      </w:r>
    </w:p>
    <w:p w:rsidR="00FE2F95" w:rsidRPr="00A2046F" w:rsidRDefault="00FE2F95" w:rsidP="00A2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3. Контроль за исполнением данного решения возложить на координаторов сторон.</w:t>
      </w:r>
    </w:p>
    <w:p w:rsidR="00FE2F95" w:rsidRPr="00A2046F" w:rsidRDefault="00FE2F95" w:rsidP="00A2046F">
      <w:pPr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4. Данное решение обнародовать на официальном </w:t>
      </w:r>
      <w:proofErr w:type="gramStart"/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веб-сайте</w:t>
      </w:r>
      <w:proofErr w:type="gramEnd"/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«Город </w:t>
      </w:r>
      <w:proofErr w:type="spellStart"/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Краснокаменск</w:t>
      </w:r>
      <w:proofErr w:type="spellEnd"/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Краснокаменский</w:t>
      </w:r>
      <w:proofErr w:type="spellEnd"/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Забайкальского края в информационно-телекоммуникационной сети «Интернет»: </w:t>
      </w:r>
      <w:r w:rsidRPr="00A204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A204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adminkr</w:t>
      </w:r>
      <w:proofErr w:type="spellEnd"/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A204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A204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C3DBB" w:rsidRDefault="008C3DBB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BB" w:rsidRDefault="008C3DBB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3DBB" w:rsidRDefault="00FE2F95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Координатор </w:t>
      </w:r>
      <w:r w:rsidR="007E1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Стороны Администрации </w:t>
      </w:r>
      <w:r w:rsidR="006B4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8C3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6B4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7E1FAD">
        <w:rPr>
          <w:rFonts w:ascii="Times New Roman" w:eastAsia="Times New Roman" w:hAnsi="Times New Roman" w:cs="Times New Roman"/>
          <w:sz w:val="26"/>
          <w:szCs w:val="26"/>
          <w:lang w:eastAsia="ru-RU"/>
        </w:rPr>
        <w:t>Л.А. Сизых</w:t>
      </w:r>
    </w:p>
    <w:p w:rsidR="000464BB" w:rsidRDefault="000464BB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2F95" w:rsidRPr="008C3DBB" w:rsidRDefault="008C3DBB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B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E2F95" w:rsidRPr="008C3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екретарь Комиссии                                                                         О.Ю. </w:t>
      </w:r>
      <w:proofErr w:type="spellStart"/>
      <w:r w:rsidR="00FE2F95" w:rsidRPr="008C3DB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Сургутская</w:t>
      </w:r>
      <w:proofErr w:type="spellEnd"/>
    </w:p>
    <w:p w:rsidR="00FE2F95" w:rsidRPr="00FE2F95" w:rsidRDefault="00FE2F95" w:rsidP="00FE2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F95" w:rsidRPr="00FE2F95" w:rsidRDefault="00FE2F95" w:rsidP="00FE2F95">
      <w:pPr>
        <w:spacing w:after="0"/>
        <w:contextualSpacing/>
        <w:rPr>
          <w:sz w:val="28"/>
          <w:szCs w:val="28"/>
        </w:rPr>
      </w:pPr>
    </w:p>
    <w:sectPr w:rsidR="00FE2F95" w:rsidRPr="00FE2F95" w:rsidSect="007E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96A2B"/>
    <w:multiLevelType w:val="hybridMultilevel"/>
    <w:tmpl w:val="5CE8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06288"/>
    <w:multiLevelType w:val="hybridMultilevel"/>
    <w:tmpl w:val="4B902C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B1509AD"/>
    <w:multiLevelType w:val="hybridMultilevel"/>
    <w:tmpl w:val="6106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A0FBD"/>
    <w:multiLevelType w:val="hybridMultilevel"/>
    <w:tmpl w:val="634A95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98"/>
    <w:rsid w:val="00015580"/>
    <w:rsid w:val="000464BB"/>
    <w:rsid w:val="0009052E"/>
    <w:rsid w:val="000B5DFF"/>
    <w:rsid w:val="001042B4"/>
    <w:rsid w:val="0010767A"/>
    <w:rsid w:val="00127CF2"/>
    <w:rsid w:val="00186DD0"/>
    <w:rsid w:val="001F0BA5"/>
    <w:rsid w:val="002479EF"/>
    <w:rsid w:val="00271798"/>
    <w:rsid w:val="00272DCD"/>
    <w:rsid w:val="00294A18"/>
    <w:rsid w:val="002F5CE1"/>
    <w:rsid w:val="003002DE"/>
    <w:rsid w:val="00381544"/>
    <w:rsid w:val="00384ABB"/>
    <w:rsid w:val="003C3E9C"/>
    <w:rsid w:val="00475D2C"/>
    <w:rsid w:val="004D496E"/>
    <w:rsid w:val="005203D9"/>
    <w:rsid w:val="00567329"/>
    <w:rsid w:val="005C2AB1"/>
    <w:rsid w:val="005D5A9E"/>
    <w:rsid w:val="00634026"/>
    <w:rsid w:val="00636EAC"/>
    <w:rsid w:val="00680BDC"/>
    <w:rsid w:val="006B498B"/>
    <w:rsid w:val="0070541F"/>
    <w:rsid w:val="00715ED1"/>
    <w:rsid w:val="00795505"/>
    <w:rsid w:val="007964DD"/>
    <w:rsid w:val="007B56C8"/>
    <w:rsid w:val="007E1FAD"/>
    <w:rsid w:val="007F440B"/>
    <w:rsid w:val="008769D7"/>
    <w:rsid w:val="008C0469"/>
    <w:rsid w:val="008C3A1C"/>
    <w:rsid w:val="008C3DBB"/>
    <w:rsid w:val="008D210D"/>
    <w:rsid w:val="00926886"/>
    <w:rsid w:val="009712CA"/>
    <w:rsid w:val="009F4C56"/>
    <w:rsid w:val="00A12E1A"/>
    <w:rsid w:val="00A2046F"/>
    <w:rsid w:val="00A61435"/>
    <w:rsid w:val="00A669E4"/>
    <w:rsid w:val="00B300EE"/>
    <w:rsid w:val="00B345A4"/>
    <w:rsid w:val="00B473E9"/>
    <w:rsid w:val="00B51FCB"/>
    <w:rsid w:val="00B635B5"/>
    <w:rsid w:val="00B96A54"/>
    <w:rsid w:val="00BA4079"/>
    <w:rsid w:val="00BB6C03"/>
    <w:rsid w:val="00BC3E00"/>
    <w:rsid w:val="00BC4DB3"/>
    <w:rsid w:val="00BD28B8"/>
    <w:rsid w:val="00BF3B9A"/>
    <w:rsid w:val="00C12ABD"/>
    <w:rsid w:val="00C2404C"/>
    <w:rsid w:val="00C351C7"/>
    <w:rsid w:val="00CA2EF5"/>
    <w:rsid w:val="00D308BF"/>
    <w:rsid w:val="00D51686"/>
    <w:rsid w:val="00DA1BBC"/>
    <w:rsid w:val="00DD7E53"/>
    <w:rsid w:val="00E30424"/>
    <w:rsid w:val="00E43B25"/>
    <w:rsid w:val="00EF25B6"/>
    <w:rsid w:val="00F03560"/>
    <w:rsid w:val="00F22A4E"/>
    <w:rsid w:val="00F34D0B"/>
    <w:rsid w:val="00F549D1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D450D-5DA6-4C51-BD37-A49DBB52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SurgutskayaOY</cp:lastModifiedBy>
  <cp:revision>30</cp:revision>
  <cp:lastPrinted>2020-01-21T07:49:00Z</cp:lastPrinted>
  <dcterms:created xsi:type="dcterms:W3CDTF">2018-09-17T06:55:00Z</dcterms:created>
  <dcterms:modified xsi:type="dcterms:W3CDTF">2020-01-21T07:50:00Z</dcterms:modified>
</cp:coreProperties>
</file>