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Pr="005D4E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«___» __________ 2020  года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____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AE2788" w:rsidRPr="005D4EC8" w:rsidRDefault="006338E7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38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B23ECA" w:rsidRPr="00AE2788" w:rsidRDefault="00B23ECA" w:rsidP="00AE2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27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AE27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 на 2017 - 2021 годы», утвержденную </w:t>
                  </w:r>
                  <w:r w:rsidRPr="00AE27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постановлением Администрации муниципального района «Город Краснокаменск и Краснокаменский район» Забайкальского края от 12</w:t>
                  </w:r>
                  <w:r w:rsidR="008C73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декабря </w:t>
                  </w:r>
                  <w:r w:rsidRPr="00AE27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2016 года № 151</w:t>
                  </w:r>
                </w:p>
                <w:p w:rsidR="00B23ECA" w:rsidRDefault="00B23ECA" w:rsidP="00AE2788">
                  <w:pPr>
                    <w:jc w:val="center"/>
                  </w:pPr>
                </w:p>
                <w:p w:rsidR="00B23ECA" w:rsidRDefault="00B23ECA" w:rsidP="00AE2788">
                  <w:pPr>
                    <w:jc w:val="center"/>
                  </w:pPr>
                </w:p>
              </w:txbxContent>
            </v:textbox>
          </v:shape>
        </w:pict>
      </w: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179 Бюджетного кодекса Российской Федерации, ст. 17 Федерального закона от 06.10.2003 года № 131-ФЗ «Об общих принципах организации местного самоуправления в Российской Федерации», руководствуясь ст. 31 Устава муниципального района «Город Краснокаменск и Краснокаменский район» Забайкальского края</w:t>
      </w:r>
      <w:r w:rsidR="001C619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AE2788" w:rsidRPr="005D4EC8" w:rsidRDefault="00AE2788" w:rsidP="005D4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EC8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«Развитие образования муниципального района «Город Краснокаменск и Краснокаменский район» Забайкальского края на 2017 - 2021 годы», утвержденную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муниципального района «Город Краснокаменск и Краснокаменский район» Забайкальского края от 12.12.2016 года № 151</w:t>
      </w:r>
      <w:r w:rsidRPr="005D4EC8">
        <w:rPr>
          <w:rFonts w:ascii="Times New Roman" w:hAnsi="Times New Roman" w:cs="Times New Roman"/>
          <w:bCs/>
          <w:sz w:val="28"/>
          <w:szCs w:val="28"/>
        </w:rPr>
        <w:t xml:space="preserve"> (д</w:t>
      </w:r>
      <w:r w:rsidR="001C619E">
        <w:rPr>
          <w:rFonts w:ascii="Times New Roman" w:hAnsi="Times New Roman" w:cs="Times New Roman"/>
          <w:bCs/>
          <w:sz w:val="28"/>
          <w:szCs w:val="28"/>
        </w:rPr>
        <w:t>алее – муниципальная программа),</w:t>
      </w:r>
      <w:r w:rsidRPr="005D4EC8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AE2788" w:rsidRPr="005D4EC8" w:rsidRDefault="00AE2788" w:rsidP="008C7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EC8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5D4EC8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Pr="005D4EC8">
        <w:rPr>
          <w:rFonts w:ascii="Times New Roman" w:hAnsi="Times New Roman" w:cs="Times New Roman"/>
          <w:bCs/>
          <w:sz w:val="28"/>
          <w:szCs w:val="28"/>
        </w:rPr>
        <w:t xml:space="preserve"> «Потребность в финансировании муниципальной программы» паспорта муниципальной программы  изложить в редакции согласно </w:t>
      </w:r>
      <w:hyperlink r:id="rId8" w:history="1">
        <w:r w:rsidRPr="005D4EC8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5D4EC8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AE2788" w:rsidRPr="005D4EC8" w:rsidRDefault="00AE2788" w:rsidP="008C7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EC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5D4EC8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5D4EC8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5D4EC8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5D4EC8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AE2788" w:rsidRPr="005D4EC8" w:rsidRDefault="00AE2788" w:rsidP="005D4EC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район» Забайкальского края в информационно-телекоммуникационной сети «Интернет»: </w:t>
      </w:r>
      <w:r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5D4E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AE2788" w:rsidRPr="005D4EC8" w:rsidRDefault="00AE2788" w:rsidP="005D4E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AE2788" w:rsidRDefault="00AE2788" w:rsidP="005D4E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7352" w:rsidRPr="005D4EC8" w:rsidRDefault="008C7352" w:rsidP="005D4E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Глава  муниципального района                                                          А.У.Заммоев</w:t>
      </w: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Приложение № 1 </w:t>
      </w:r>
    </w:p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к постановлению Администрации </w:t>
      </w:r>
    </w:p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муниципального района «Город</w:t>
      </w:r>
    </w:p>
    <w:p w:rsidR="00AE2788" w:rsidRPr="005D4EC8" w:rsidRDefault="00AE2788" w:rsidP="005D4EC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Краснокаменск и Краснокаменский </w:t>
      </w:r>
    </w:p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район» Забайкальского края</w:t>
      </w:r>
    </w:p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4E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от ___________2020 года № ____</w:t>
      </w: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622"/>
      </w:tblGrid>
      <w:tr w:rsidR="005D4EC8" w:rsidRPr="005D4EC8" w:rsidTr="005D4EC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За счет средств федерального бюджета в сумме – 15 377,2 тыс.рублей, в том числе по годам: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2017 год – 3 847,6 тыс.рублей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2018 год – 141,0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 xml:space="preserve">2019 год – 11 388,6  тыс.рублей 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За счет средств бюджета Забайкальского края в сумме 3 154 327,8 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653 018,3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754 218,3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817 885,2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2020 год – 467 767,6 тыс. 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2021 год – 461 438,4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За счет средств муниципального бюджета в сумме 1 396 305,7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204 468,4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246 097,4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385 835,7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2020 год – 275 161,4 тыс. 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284 742,8 тыс. рублей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В том числе по подпрограммам: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Подпрограмма № 1: «Повышение качества и доступности дошкольного образования»;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1 658 054,2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270 128,8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366 272,6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470 008,0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2020 год – 275 208,8 тыс. 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276 436,0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Подпрограмма № 2: «Повышение качества и доступности общего образования»: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1 974 759,6 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364 343,7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387 106,1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529 702,4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2020 год – 347 026,2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346 581,2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Подпрограмма № 3: «Повышение качества и доступности дополнительного образования детей»: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 xml:space="preserve"> объем средств, необходимых для финансирования подпрограммы, составляет 264 769,0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lastRenderedPageBreak/>
              <w:t>2017 год – 45 075,8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54 511,9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70 887,4 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2020 год – 46 284,6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48 009,3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Подпрограмма № 4: «Организация отдыха и оздоровления детей  в каникулярное время»: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7 229,7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1 864,2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1 769,5 тыс. 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1 931,5 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2020 год – 833,3 тыс. 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831,2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Подпрограмма № 5: «Обеспечение безопасности жизнедеятельности образовательных учреждений»</w:t>
            </w:r>
            <w:r w:rsidR="00B23ECA">
              <w:rPr>
                <w:rFonts w:ascii="Times New Roman" w:hAnsi="Times New Roman" w:cs="Times New Roman"/>
              </w:rPr>
              <w:t>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219 821,9 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87 168,2 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90 051,9 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42 601,8 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Подпрограмма № 6:  «Обеспечивающая подпрограмма»</w:t>
            </w:r>
            <w:r w:rsidR="00B23ECA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441 376,3 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 xml:space="preserve">2017 год – 92 753,6 тыс. рублей 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100 744,7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99 978,4 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2020 год – 73 576,1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74 323,5 тыс.рублей</w:t>
            </w:r>
          </w:p>
        </w:tc>
      </w:tr>
      <w:tr w:rsidR="00AE2788" w:rsidRPr="005D4EC8" w:rsidTr="00AE278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Потребность в финансировании муниципальной программы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15 377,2 тыс.рублей, в том числе по годам: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3 847,6 тыс.рублей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141,0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11 388,6  тыс.рублей 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Забайкальского края в сумме 3 154 327,8 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653 018,3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754 218,3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817 885,2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467 767,6 тыс. 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461 438,4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1 396 320,7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204 468,4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246 097,4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385 850,7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275 161,4 тыс. 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284 742,8 тыс. рублей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по подпрограммам: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1: «Повышение качества и досту</w:t>
            </w:r>
            <w:r w:rsidR="00B23ECA">
              <w:rPr>
                <w:rFonts w:ascii="Times New Roman" w:eastAsia="Times New Roman" w:hAnsi="Times New Roman" w:cs="Times New Roman"/>
                <w:sz w:val="24"/>
                <w:szCs w:val="24"/>
              </w:rPr>
              <w:t>пности дошкольного образования»: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1 658 054,2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270 128,8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366 272,6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470 008,0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275 208,8 тыс. 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276 436,0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2: «Повышение качества и доступности общего образования»: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1 974 759,6 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364 343,7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387 106,1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529 702,4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347 026,2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346 581,2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3: «Повышение качества и доступности дополнительного образования детей»: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средств, необходимых для финансирования подпрограммы, составляет 264 769,0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45 075,8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54 511,9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70 887,4 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46 284,6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48 009,3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4: «Организация отдыха и оздоровления детей  в каникулярное время»: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7 229,7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1 864,2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1 769,5 тыс. 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1 931,5 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833,3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831,2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5: «Обеспечение безопасности жизнедеятельности образовательных учреждений»</w:t>
            </w:r>
            <w:r w:rsidR="00B23E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219 821,9 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87 168,2 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90 051,9 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42 601,8 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6:  «Обеспечивающая подпрограмма»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441 391,3 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92 753,6 тыс. рублей 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100 744,7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99 993,4 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73 576,1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74 323,5 тыс.рублей</w:t>
            </w:r>
          </w:p>
        </w:tc>
      </w:tr>
    </w:tbl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</w:t>
      </w: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E2788" w:rsidRPr="005D4EC8" w:rsidSect="00AE2788">
          <w:headerReference w:type="default" r:id="rId11"/>
          <w:headerReference w:type="first" r:id="rId12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Приложение № 2 </w:t>
      </w:r>
    </w:p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муниципального района «Город</w:t>
      </w:r>
    </w:p>
    <w:p w:rsidR="00AE2788" w:rsidRPr="005D4EC8" w:rsidRDefault="00AE2788" w:rsidP="005D4EC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Краснокаменск и Краснокаменский </w:t>
      </w:r>
    </w:p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район» Забайкальского края</w:t>
      </w: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E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от ___________2020 года № ____</w:t>
      </w: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29" w:type="dxa"/>
        <w:tblInd w:w="93" w:type="dxa"/>
        <w:tblLook w:val="04A0"/>
      </w:tblPr>
      <w:tblGrid>
        <w:gridCol w:w="3701"/>
        <w:gridCol w:w="866"/>
        <w:gridCol w:w="1121"/>
        <w:gridCol w:w="1081"/>
        <w:gridCol w:w="1339"/>
        <w:gridCol w:w="1066"/>
        <w:gridCol w:w="1166"/>
        <w:gridCol w:w="1166"/>
        <w:gridCol w:w="1066"/>
        <w:gridCol w:w="1066"/>
        <w:gridCol w:w="1191"/>
      </w:tblGrid>
      <w:tr w:rsidR="00AE2788" w:rsidRPr="005D4EC8" w:rsidTr="00AE2788">
        <w:trPr>
          <w:trHeight w:val="555"/>
        </w:trPr>
        <w:tc>
          <w:tcPr>
            <w:tcW w:w="148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обеспечение реализации отдельных мероприятий по муниципальной программе "Развитие образования  на территории муниципального района "Город Краснокаменск и Краснокаменский район" Забайкальского края"</w:t>
            </w:r>
          </w:p>
        </w:tc>
      </w:tr>
      <w:tr w:rsidR="00AE2788" w:rsidRPr="005D4EC8" w:rsidTr="00AE2788">
        <w:trPr>
          <w:trHeight w:val="315"/>
        </w:trPr>
        <w:tc>
          <w:tcPr>
            <w:tcW w:w="148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2017 - 2021 годы</w:t>
            </w:r>
          </w:p>
        </w:tc>
      </w:tr>
      <w:tr w:rsidR="00AE2788" w:rsidRPr="005D4EC8" w:rsidTr="00AE2788">
        <w:trPr>
          <w:trHeight w:val="15"/>
        </w:trPr>
        <w:tc>
          <w:tcPr>
            <w:tcW w:w="3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E2788" w:rsidRPr="005D4EC8" w:rsidTr="00AE2788">
        <w:trPr>
          <w:trHeight w:val="255"/>
        </w:trPr>
        <w:tc>
          <w:tcPr>
            <w:tcW w:w="1482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  <w:tr w:rsidR="00AE2788" w:rsidRPr="005D4EC8" w:rsidTr="00AE2788">
        <w:trPr>
          <w:trHeight w:val="255"/>
        </w:trPr>
        <w:tc>
          <w:tcPr>
            <w:tcW w:w="3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788" w:rsidRPr="005D4EC8" w:rsidTr="00AE2788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2017-2021</w:t>
            </w:r>
          </w:p>
        </w:tc>
      </w:tr>
      <w:tr w:rsidR="00AE2788" w:rsidRPr="005D4EC8" w:rsidTr="00AE2788">
        <w:trPr>
          <w:trHeight w:val="25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E2788" w:rsidRPr="005D4EC8" w:rsidTr="00AE2788">
        <w:trPr>
          <w:trHeight w:val="42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23ECA" w:rsidRPr="005D4EC8" w:rsidTr="00B23ECA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861334,30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1215109,50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742929,00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746181,20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4566010,70</w:t>
            </w:r>
          </w:p>
        </w:tc>
      </w:tr>
      <w:tr w:rsidR="00B23ECA" w:rsidRPr="005D4EC8" w:rsidTr="00B23ECA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3847,60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15377,20</w:t>
            </w:r>
          </w:p>
        </w:tc>
      </w:tr>
      <w:tr w:rsidR="00B23ECA" w:rsidRPr="005D4EC8" w:rsidTr="00B23EC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204468,40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246097,40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385835,70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275161,40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284742,80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1396305,70</w:t>
            </w:r>
          </w:p>
        </w:tc>
      </w:tr>
      <w:tr w:rsidR="00B23ECA" w:rsidRPr="005D4EC8" w:rsidTr="00B23EC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653018,30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754218,30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817885,20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467767,60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461438,40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3154327,80</w:t>
            </w:r>
          </w:p>
        </w:tc>
      </w:tr>
      <w:tr w:rsidR="00B23ECA" w:rsidRPr="005D4EC8" w:rsidTr="00B23ECA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861334,30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1215109,50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742929,00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746181,20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4566010,70</w:t>
            </w:r>
          </w:p>
        </w:tc>
      </w:tr>
      <w:tr w:rsidR="00B23ECA" w:rsidRPr="005D4EC8" w:rsidTr="00B23EC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 на 2017-2021 </w:t>
            </w: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861334,30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1215109,50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742929,00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746181,20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4566010,70</w:t>
            </w:r>
          </w:p>
        </w:tc>
      </w:tr>
      <w:tr w:rsidR="00B23ECA" w:rsidRPr="005D4EC8" w:rsidTr="00B23ECA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Подпрограмма  № 1 "Повышение качества и доступности дошкольного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270128,80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366272,60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470008,00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275208,80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276436,00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1658054,20</w:t>
            </w:r>
          </w:p>
        </w:tc>
      </w:tr>
      <w:tr w:rsidR="00B23ECA" w:rsidRPr="005D4EC8" w:rsidTr="00B23ECA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1489,40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1489,40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32015,20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61061,50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121702,70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97454,70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101086,20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413320,30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238113,60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305211,10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346815,90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177754,10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175349,80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1243244,50</w:t>
            </w:r>
          </w:p>
        </w:tc>
      </w:tr>
      <w:tr w:rsidR="00B23ECA" w:rsidRPr="005D4EC8" w:rsidTr="00B23EC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270128,80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366272,60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456063,60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275208,80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276436,00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1644109,80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Финансовое обеспечение выполнения муниципального задания на оказание муниципальных услуг (выполнение работ) бюджетными учреждениями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1957,90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8966,40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18087,30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18029,10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18701,00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65741,70</w:t>
            </w:r>
          </w:p>
        </w:tc>
      </w:tr>
      <w:tr w:rsidR="00B23ECA" w:rsidRPr="005D4EC8" w:rsidTr="00B23ECA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бюджетными учреждениями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1957,90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8740,30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16815,60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18029,10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18701,00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64243,90</w:t>
            </w:r>
          </w:p>
        </w:tc>
      </w:tr>
      <w:tr w:rsidR="00B23ECA" w:rsidRPr="005D4EC8" w:rsidTr="00B23ECA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бюджетными учреждениями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1271,70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1497,80</w:t>
            </w:r>
          </w:p>
        </w:tc>
      </w:tr>
      <w:tr w:rsidR="00B23ECA" w:rsidRPr="005D4EC8" w:rsidTr="00B23E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Финансовое обеспечение выполнения муниципального задания на оказание муниципальных услуг (выполнение работ) автономными учреждениями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8933,20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52152,90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83165,90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79425,60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82385,20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306062,80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автономными учреждениями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8933,20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49112,40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72656,20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79425,60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82385,20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292512,60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выполнения муниципального задания автономными учреждениями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10509,70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13550,20</w:t>
            </w:r>
          </w:p>
        </w:tc>
      </w:tr>
      <w:tr w:rsidR="00B23ECA" w:rsidRPr="005D4EC8" w:rsidTr="00B23EC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31981,40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31981,40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4144,10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4144,10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27837,30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27837,30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220447,10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271804,80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317370,70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177754,10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175349,80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1162726,50</w:t>
            </w:r>
          </w:p>
        </w:tc>
      </w:tr>
      <w:tr w:rsidR="00B23ECA" w:rsidRPr="005D4EC8" w:rsidTr="00B23ECA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14346,20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14935,00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13838,30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7549,80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6469,80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57139,10</w:t>
            </w:r>
          </w:p>
        </w:tc>
      </w:tr>
      <w:tr w:rsidR="00B23ECA" w:rsidRPr="005D4EC8" w:rsidTr="00B23ECA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206100,90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256869,80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303532,40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170204,30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168880,00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1105587,40</w:t>
            </w:r>
          </w:p>
        </w:tc>
      </w:tr>
      <w:tr w:rsidR="00B23ECA" w:rsidRPr="005D4EC8" w:rsidTr="00B23ECA">
        <w:trPr>
          <w:trHeight w:val="1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  Софинансирование расходов на оплату труда отдельных категорий работников муниципальных дошкольных учреждений,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21124,10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21124,10</w:t>
            </w:r>
          </w:p>
        </w:tc>
      </w:tr>
      <w:tr w:rsidR="00B23ECA" w:rsidRPr="005D4EC8" w:rsidTr="00B23EC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Софинансирование расходов на оплату труда отдельных категорий работников муниципальных дошкольных учреждений, непосредственно не связанных с реализацией образовательных программ бюджетным учреждениям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2131,70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2131,70</w:t>
            </w:r>
          </w:p>
        </w:tc>
      </w:tr>
      <w:tr w:rsidR="00B23ECA" w:rsidRPr="005D4EC8" w:rsidTr="00B23E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Софинансирование расходов на оплату труда отдельных категорий работников муниципальных дошкольных учреждений , непосредственно не связанных с реализацией образовательных программ автономным учреждениям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18992,40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18992,40</w:t>
            </w:r>
          </w:p>
        </w:tc>
      </w:tr>
      <w:tr w:rsidR="00B23ECA" w:rsidRPr="005D4EC8" w:rsidTr="00B23ECA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261,60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261,60</w:t>
            </w:r>
          </w:p>
        </w:tc>
      </w:tr>
      <w:tr w:rsidR="00B23ECA" w:rsidRPr="005D4EC8" w:rsidTr="00B23ECA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бюджетным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23ECA" w:rsidRPr="005D4EC8" w:rsidTr="00B23ECA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211,60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 Субсидии на оплату труда отдельных категорий работников бюджетных муниципальных дошкольных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17666,50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18666,50</w:t>
            </w:r>
          </w:p>
        </w:tc>
      </w:tr>
      <w:tr w:rsidR="00B23ECA" w:rsidRPr="005D4EC8" w:rsidTr="00B23ECA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труда отдельных категорий работников бюджетных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3527,40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3821,20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труда отдельных категорий работников автономных 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14139,10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706,20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14845,30</w:t>
            </w:r>
          </w:p>
        </w:tc>
      </w:tr>
      <w:tr w:rsidR="00B23ECA" w:rsidRPr="005D4EC8" w:rsidTr="00B23ECA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28878,10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28878,10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частичную компенсацию дополнительных расходов на повышение оплаты труда  работников бюджетных муниципальных дошкольных 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6222,60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6222,60</w:t>
            </w:r>
          </w:p>
        </w:tc>
      </w:tr>
      <w:tr w:rsidR="00B23ECA" w:rsidRPr="005D4EC8" w:rsidTr="00B23ECA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частичную компенсацию дополнительных расходов на повышение оплаты труда  работников автономных муниципальных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дошкольных 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22655,50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22655,50</w:t>
            </w:r>
          </w:p>
        </w:tc>
      </w:tr>
      <w:tr w:rsidR="00B23ECA" w:rsidRPr="005D4EC8" w:rsidTr="00B23ECA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9. Софинансирование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3208,80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3208,80</w:t>
            </w:r>
          </w:p>
        </w:tc>
      </w:tr>
      <w:tr w:rsidR="00B23ECA" w:rsidRPr="005D4EC8" w:rsidTr="00B23EC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Софинансирование субсидии на частичную компенсацию дополнительных расходов на повышение оплаты труда  работников бюджетных муниципальных дошкольных 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391,40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автономных муниципальных дошкольных 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2817,40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2817,40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Субсидии 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5458,30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5458,30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799,40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799,40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44,80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4533,80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4533,80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80,30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2.  Реализация  мероприятий по обеспечению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дошкольного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12440,00</w:t>
            </w:r>
          </w:p>
        </w:tc>
      </w:tr>
      <w:tr w:rsidR="00B23ECA" w:rsidRPr="005D4EC8" w:rsidTr="00B23ECA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01106S1440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3714,60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3714,60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01.1.06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01106S1440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37,50</w:t>
            </w:r>
          </w:p>
        </w:tc>
      </w:tr>
      <w:tr w:rsidR="00B23ECA" w:rsidRPr="005D4EC8" w:rsidTr="00B23ECA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01106S1439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8601,00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8601,00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01106S1439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86,90</w:t>
            </w:r>
          </w:p>
        </w:tc>
      </w:tr>
      <w:tr w:rsidR="00B23ECA" w:rsidRPr="005D4EC8" w:rsidTr="00B23ECA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3.  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1504,40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1504,40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муниципального автономного учреждения за счет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011075505М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1489,40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1489,40</w:t>
            </w:r>
          </w:p>
        </w:tc>
      </w:tr>
      <w:tr w:rsidR="00B23ECA" w:rsidRPr="005D4EC8" w:rsidTr="00B23ECA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Субсидии на капитальный ремонт муниципальной собственности в рамках реализации мероприятий Плана социального развития центров экономического роста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края (дошкольные учреждения) муниципального автономного учреждения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01.1.07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01107Ц505М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15,00</w:t>
            </w:r>
          </w:p>
        </w:tc>
      </w:tr>
      <w:tr w:rsidR="00B23ECA" w:rsidRPr="005D4EC8" w:rsidTr="00B23ECA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№ 2  "Повышение качества и доступности общего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364343,70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387106,10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529702,40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347026,20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346581,20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1974759,60</w:t>
            </w:r>
          </w:p>
        </w:tc>
      </w:tr>
      <w:tr w:rsidR="00B23ECA" w:rsidRPr="005D4EC8" w:rsidTr="00B23E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12146,80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46699,50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106501,90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94637,10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97607,40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367769,90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339772,10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340406,60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413301,30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252389,10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248973,80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1594842,90</w:t>
            </w:r>
          </w:p>
        </w:tc>
      </w:tr>
      <w:tr w:rsidR="00B23ECA" w:rsidRPr="005D4EC8" w:rsidTr="00B23ECA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0120142191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17897,70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16395,90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20625,40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20545,60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95910,60</w:t>
            </w:r>
          </w:p>
        </w:tc>
      </w:tr>
      <w:tr w:rsidR="00B23ECA" w:rsidRPr="005D4EC8" w:rsidTr="00B23EC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Дополнительные меры социальной поддержки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0120142191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13536,60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11285,30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13580,20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14800,00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14800,00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68002,10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Исполнение государственных полномочий по  обеспечению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0120171218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4361,10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5110,60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6865,80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5825,40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5745,60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27908,50</w:t>
            </w:r>
          </w:p>
        </w:tc>
      </w:tr>
      <w:tr w:rsidR="00B23ECA" w:rsidRPr="005D4EC8" w:rsidTr="00B23ECA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343433,60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370710,20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493898,00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326400,80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326035,60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1860478,20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6378,70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38219,80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116560,30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79837,10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82807,40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323803,30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2478,10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4954,30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3905,90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4216,80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15946,80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242,10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482,40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724,50</w:t>
            </w:r>
          </w:p>
        </w:tc>
      </w:tr>
      <w:tr w:rsidR="00B23ECA" w:rsidRPr="005D4EC8" w:rsidTr="00B23ECA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2813,50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10491,20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22911,20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28980,70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30055,90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95252,50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1193,80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4625,20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5819,00</w:t>
            </w:r>
          </w:p>
        </w:tc>
      </w:tr>
      <w:tr w:rsidR="00B23ECA" w:rsidRPr="005D4EC8" w:rsidTr="00B23ECA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3173,50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19354,60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43701,40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46950,50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48534,70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161714,70</w:t>
            </w:r>
          </w:p>
        </w:tc>
      </w:tr>
      <w:tr w:rsidR="00B23ECA" w:rsidRPr="005D4EC8" w:rsidTr="00B23ECA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4460,00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39885,80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44345,80</w:t>
            </w:r>
          </w:p>
        </w:tc>
      </w:tr>
      <w:tr w:rsidR="00B23ECA" w:rsidRPr="005D4EC8" w:rsidTr="00B23ECA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312990,90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301435,90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347722,30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246563,70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243228,20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1451941,00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26403,80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26417,60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30058,90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21431,30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21141,30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125452,90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65231,20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63005,30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67104,20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45620,10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45003,10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285963,90</w:t>
            </w:r>
          </w:p>
        </w:tc>
      </w:tr>
      <w:tr w:rsidR="00B23ECA" w:rsidRPr="005D4EC8" w:rsidTr="00B23ECA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221355,90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212013,00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250559,20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179512,30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177083,80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1040524,20</w:t>
            </w:r>
          </w:p>
        </w:tc>
      </w:tr>
      <w:tr w:rsidR="00B23ECA" w:rsidRPr="005D4EC8" w:rsidTr="00B23ECA">
        <w:trPr>
          <w:trHeight w:val="13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Софинансирование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2283,20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2283,20</w:t>
            </w:r>
          </w:p>
        </w:tc>
      </w:tr>
      <w:tr w:rsidR="00B23ECA" w:rsidRPr="005D4EC8" w:rsidTr="00B23ECA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Софинансирование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 казенным учреждениям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40,20</w:t>
            </w:r>
          </w:p>
        </w:tc>
      </w:tr>
      <w:tr w:rsidR="00B23ECA" w:rsidRPr="005D4EC8" w:rsidTr="00B23ECA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оплату труда отдельных категорий работников муниципальных  общеобразовательных учреждений, непосредственно не связанных с реализацией образовательных программ бюджетным</w:t>
            </w:r>
            <w:r w:rsidR="008C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1470,80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1470,80</w:t>
            </w:r>
          </w:p>
        </w:tc>
      </w:tr>
      <w:tr w:rsidR="00B23ECA" w:rsidRPr="005D4EC8" w:rsidTr="00B23ECA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 автономным учреждениям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772,20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772,20</w:t>
            </w:r>
          </w:p>
        </w:tc>
      </w:tr>
      <w:tr w:rsidR="00B23ECA" w:rsidRPr="005D4EC8" w:rsidTr="00B23ECA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1155,30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1155,30</w:t>
            </w:r>
          </w:p>
        </w:tc>
      </w:tr>
      <w:tr w:rsidR="00B23ECA" w:rsidRPr="005D4EC8" w:rsidTr="00B23ECA">
        <w:trPr>
          <w:trHeight w:val="4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казенным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137,00</w:t>
            </w:r>
          </w:p>
        </w:tc>
      </w:tr>
      <w:tr w:rsidR="00B23ECA" w:rsidRPr="005D4EC8" w:rsidTr="00B23ECA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бюджетным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168,70</w:t>
            </w:r>
          </w:p>
        </w:tc>
      </w:tr>
      <w:tr w:rsidR="00B23ECA" w:rsidRPr="005D4EC8" w:rsidTr="00B23ECA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849,60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849,60</w:t>
            </w:r>
          </w:p>
        </w:tc>
      </w:tr>
      <w:tr w:rsidR="00B23ECA" w:rsidRPr="005D4EC8" w:rsidTr="00B23EC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  из 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20914,20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20914,20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6209,60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6209,60</w:t>
            </w:r>
          </w:p>
        </w:tc>
      </w:tr>
      <w:tr w:rsidR="00B23ECA" w:rsidRPr="005D4EC8" w:rsidTr="00B23ECA">
        <w:trPr>
          <w:trHeight w:val="6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14704,60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14704,60</w:t>
            </w:r>
          </w:p>
        </w:tc>
      </w:tr>
      <w:tr w:rsidR="00B23ECA" w:rsidRPr="005D4EC8" w:rsidTr="00B23ECA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 Субсидия на оплату труда отдельных категорий работников   муниципальных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21780,80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23580,80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отдельных категорий работников казенных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1482,40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1583,50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оплату труда отдельных категорий работников бюджетных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5220,70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5596,50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отдельных категорий работников автономных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15077,70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1323,10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16400,80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25008,90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25008,90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1302,20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1302,20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частичную компенсацию дополнительных расходов на повышение оплаты труда  работников бюджетных 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6839,00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6839,00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16867,70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16867,70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 .  Софинансирование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2779,50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2779,50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144,70</w:t>
            </w:r>
          </w:p>
        </w:tc>
      </w:tr>
      <w:tr w:rsidR="00B23ECA" w:rsidRPr="005D4EC8" w:rsidTr="00B23ECA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бюджетных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774,50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774,50</w:t>
            </w:r>
          </w:p>
        </w:tc>
      </w:tr>
      <w:tr w:rsidR="00B23ECA" w:rsidRPr="005D4EC8" w:rsidTr="00B23EC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автономных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1860,30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3557,50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3557,50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1829,70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1829,70</w:t>
            </w:r>
          </w:p>
        </w:tc>
      </w:tr>
      <w:tr w:rsidR="00B23ECA" w:rsidRPr="005D4EC8" w:rsidTr="00B23ECA">
        <w:trPr>
          <w:trHeight w:val="16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11.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автономного общеобразовательного учреждения 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012025505М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2970,00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12.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 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01202Ц505М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B23ECA" w:rsidRPr="005D4EC8" w:rsidTr="00B23ECA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 Трудоустройство детей в летний период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624,80</w:t>
            </w:r>
          </w:p>
        </w:tc>
      </w:tr>
      <w:tr w:rsidR="00B23ECA" w:rsidRPr="005D4EC8" w:rsidTr="00B23E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детей в летний период в казённых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31,20</w:t>
            </w:r>
          </w:p>
        </w:tc>
      </w:tr>
      <w:tr w:rsidR="00B23ECA" w:rsidRPr="005D4EC8" w:rsidTr="00B23ECA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детей в летний период в бюджетных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213,10</w:t>
            </w:r>
          </w:p>
        </w:tc>
      </w:tr>
      <w:tr w:rsidR="00B23ECA" w:rsidRPr="005D4EC8" w:rsidTr="00B23E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детей в летний период в автономных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183,40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380,50</w:t>
            </w:r>
          </w:p>
        </w:tc>
      </w:tr>
      <w:tr w:rsidR="00B23ECA" w:rsidRPr="005D4EC8" w:rsidTr="00B23E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3. Создание современных условий дополнительных мест в муниципальных образовательных учреждениях муниципального района </w:t>
            </w: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"Город Краснокаменск и Краснокаменский район"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2039,00</w:t>
            </w:r>
          </w:p>
        </w:tc>
      </w:tr>
      <w:tr w:rsidR="00B23ECA" w:rsidRPr="005D4EC8" w:rsidTr="00B23ECA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01203L0970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97,10</w:t>
            </w:r>
          </w:p>
        </w:tc>
      </w:tr>
      <w:tr w:rsidR="00B23ECA" w:rsidRPr="005D4EC8" w:rsidTr="00B23E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01203R0970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1359,30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1359,30</w:t>
            </w:r>
          </w:p>
        </w:tc>
      </w:tr>
      <w:tr w:rsidR="00B23ECA" w:rsidRPr="005D4EC8" w:rsidTr="00B23ECA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01203R0970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582,60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582,60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4. Реализация мероприятий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973,40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13172,70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14146,10</w:t>
            </w:r>
          </w:p>
        </w:tc>
      </w:tr>
      <w:tr w:rsidR="00B23ECA" w:rsidRPr="005D4EC8" w:rsidTr="00B23ECA">
        <w:trPr>
          <w:trHeight w:val="1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Субсидии на софинансирование расходов 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технологической платформы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01204R5640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888,30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888,30</w:t>
            </w:r>
          </w:p>
        </w:tc>
      </w:tr>
      <w:tr w:rsidR="00B23ECA" w:rsidRPr="005D4EC8" w:rsidTr="00B23ECA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 Субсидии на софинансирование расходов 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01204R5640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56,70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Субсидии на софинансирование расходов 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01204L5640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28,40</w:t>
            </w:r>
          </w:p>
        </w:tc>
      </w:tr>
      <w:tr w:rsidR="00B23ECA" w:rsidRPr="005D4EC8" w:rsidTr="00B23ECA">
        <w:trPr>
          <w:trHeight w:val="554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4.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01204L6480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4830,00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4830,00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№ 5.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бюджета Забайкальского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01204L6480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48,80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6.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5239,60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5239,60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234,40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234,40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55,30</w:t>
            </w:r>
          </w:p>
        </w:tc>
      </w:tr>
      <w:tr w:rsidR="00B23ECA" w:rsidRPr="005D4EC8" w:rsidTr="00B23ECA">
        <w:trPr>
          <w:trHeight w:val="6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2591,40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2591,40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8.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бюджетного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145,60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27,60</w:t>
            </w:r>
          </w:p>
        </w:tc>
      </w:tr>
      <w:tr w:rsidR="00B23ECA" w:rsidRPr="005D4EC8" w:rsidTr="00B23EC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5. Реализация регионального проекта "Цифровая образовательная среда"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2185,70</w:t>
            </w:r>
          </w:p>
        </w:tc>
      </w:tr>
      <w:tr w:rsidR="00B23ECA" w:rsidRPr="005D4EC8" w:rsidTr="00B23ECA">
        <w:trPr>
          <w:trHeight w:val="8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2099,20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2099,20</w:t>
            </w:r>
          </w:p>
        </w:tc>
      </w:tr>
      <w:tr w:rsidR="00B23ECA" w:rsidRPr="005D4EC8" w:rsidTr="00B23ECA">
        <w:trPr>
          <w:trHeight w:val="9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42,80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42,80</w:t>
            </w:r>
          </w:p>
        </w:tc>
      </w:tr>
      <w:tr w:rsidR="00B23ECA" w:rsidRPr="005D4EC8" w:rsidTr="00B23ECA">
        <w:trPr>
          <w:trHeight w:val="11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Софинансирование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43,70</w:t>
            </w:r>
          </w:p>
        </w:tc>
      </w:tr>
      <w:tr w:rsidR="00B23ECA" w:rsidRPr="005D4EC8" w:rsidTr="00B23ECA">
        <w:trPr>
          <w:trHeight w:val="6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54511,90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70887,40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46284,60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48009,30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264769,00</w:t>
            </w:r>
          </w:p>
        </w:tc>
      </w:tr>
      <w:tr w:rsidR="00B23ECA" w:rsidRPr="005D4EC8" w:rsidTr="00B23ECA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42545,50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39938,10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66953,50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46284,60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48009,30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243731,00</w:t>
            </w:r>
          </w:p>
        </w:tc>
      </w:tr>
      <w:tr w:rsidR="00B23ECA" w:rsidRPr="005D4EC8" w:rsidTr="00B23ECA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14573,80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21038,00</w:t>
            </w:r>
          </w:p>
        </w:tc>
      </w:tr>
      <w:tr w:rsidR="00B23ECA" w:rsidRPr="005D4EC8" w:rsidTr="00B23ECA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41519,20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49282,90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69894,10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46284,60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48009,30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254990,10</w:t>
            </w:r>
          </w:p>
        </w:tc>
      </w:tr>
      <w:tr w:rsidR="00B23ECA" w:rsidRPr="005D4EC8" w:rsidTr="00B23ECA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41519,20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38733,60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50304,90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46284,60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48009,30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224851,60</w:t>
            </w:r>
          </w:p>
        </w:tc>
      </w:tr>
      <w:tr w:rsidR="00B23ECA" w:rsidRPr="005D4EC8" w:rsidTr="00B23ECA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18830,80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12135,60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15166,50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13931,70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14450,80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74515,40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458,50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22688,40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25429,30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33854,10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32352,90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33558,50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147883,20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838,20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1156,30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1994,50</w:t>
            </w:r>
          </w:p>
        </w:tc>
      </w:tr>
      <w:tr w:rsidR="00B23ECA" w:rsidRPr="005D4EC8" w:rsidTr="00B23ECA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12,20</w:t>
            </w:r>
          </w:p>
        </w:tc>
      </w:tr>
      <w:tr w:rsidR="00B23ECA" w:rsidRPr="005D4EC8" w:rsidTr="00B23EC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12,20</w:t>
            </w:r>
          </w:p>
        </w:tc>
      </w:tr>
      <w:tr w:rsidR="00B23ECA" w:rsidRPr="005D4EC8" w:rsidTr="00B23E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 . "Субсидии на частичную компенсацию дополнительных расходов на повышение оплаты труда  работников бюджетной сферы"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9471,10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9471,10</w:t>
            </w:r>
          </w:p>
        </w:tc>
      </w:tr>
      <w:tr w:rsidR="00B23ECA" w:rsidRPr="005D4EC8" w:rsidTr="00B23ECA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бюджетных   образовательных учреждений дополнительного образования из бюджета Забайкальского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2851,40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2851,40</w:t>
            </w:r>
          </w:p>
        </w:tc>
      </w:tr>
      <w:tr w:rsidR="00B23ECA" w:rsidRPr="005D4EC8" w:rsidTr="00B23ECA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частичную компенсацию дополнительных расходов на повышение оплаты труда  работников автономных   образовательных учреждений дополнительного образования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6619,70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6619,70</w:t>
            </w:r>
          </w:p>
        </w:tc>
      </w:tr>
      <w:tr w:rsidR="00B23ECA" w:rsidRPr="005D4EC8" w:rsidTr="00B23ECA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Софинансирование субсидии на частичную компенсацию дополнительных расходов на повышение оплаты труда  работников бюджетной сферы"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1066,00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бюджетных   образовательных учреждений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330,50</w:t>
            </w:r>
          </w:p>
        </w:tc>
      </w:tr>
      <w:tr w:rsidR="00B23ECA" w:rsidRPr="005D4EC8" w:rsidTr="00B23ECA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автономных   образовательных учреждений дополнительного образования муниципального района "Город  Краснокаменск и Краснокаменский район" из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735,50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735,50</w:t>
            </w:r>
          </w:p>
        </w:tc>
      </w:tr>
      <w:tr w:rsidR="00B23ECA" w:rsidRPr="005D4EC8" w:rsidTr="00B23ECA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17923,10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17923,10</w:t>
            </w:r>
          </w:p>
        </w:tc>
      </w:tr>
      <w:tr w:rsidR="00B23ECA" w:rsidRPr="005D4EC8" w:rsidTr="00B23ECA">
        <w:trPr>
          <w:trHeight w:val="14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7358,60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7358,60</w:t>
            </w:r>
          </w:p>
        </w:tc>
      </w:tr>
      <w:tr w:rsidR="00B23ECA" w:rsidRPr="005D4EC8" w:rsidTr="00B23ECA">
        <w:trPr>
          <w:trHeight w:val="14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10564,50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10564,50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 Субсидия 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1666,10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1666,10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151,50</w:t>
            </w:r>
          </w:p>
        </w:tc>
      </w:tr>
      <w:tr w:rsidR="00B23ECA" w:rsidRPr="005D4EC8" w:rsidTr="00B23ECA">
        <w:trPr>
          <w:trHeight w:val="11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1514,60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1514,60</w:t>
            </w:r>
          </w:p>
        </w:tc>
      </w:tr>
      <w:tr w:rsidR="00B23ECA" w:rsidRPr="005D4EC8" w:rsidTr="00B23ECA">
        <w:trPr>
          <w:trHeight w:val="12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2. Финансовое обеспечение целевых показателей повышения оплаты труда отдельных категорий работников образовательных учреждений дополнительного образования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8785,60</w:t>
            </w:r>
          </w:p>
        </w:tc>
      </w:tr>
      <w:tr w:rsidR="00B23ECA" w:rsidRPr="005D4EC8" w:rsidTr="00B23ECA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Субсидии на финансовое обеспечение целевых показателей повышения оплаты труда отдельных категорий работников  в  образовательных учреждениях дополнительного образования муниципального района "Город  Краснокаменск и Краснокаменский район"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2530,30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2530,30</w:t>
            </w:r>
          </w:p>
        </w:tc>
      </w:tr>
      <w:tr w:rsidR="00B23ECA" w:rsidRPr="005D4EC8" w:rsidTr="00B23ECA">
        <w:trPr>
          <w:trHeight w:val="14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финансовое обеспечение целевых показателей повышения оплаты труда отдельных категорий работников 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1021,30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1021,30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финансовое обеспечение целевых показателей повышения оплаты труда отдельных категорий работников 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1509,00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1509,00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 Финансовое обеспечение целевых показателей повышения оплаты труда отдельных категорий работников  в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1026,30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1026,30</w:t>
            </w:r>
          </w:p>
        </w:tc>
      </w:tr>
      <w:tr w:rsidR="00B23ECA" w:rsidRPr="005D4EC8" w:rsidTr="00B23ECA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целевых показателей повышения оплаты труда отдельных категорий работников 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406,10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406,10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целевых показателей повышения оплаты труда отдельных категорий работников  в автономных 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620,20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620,20</w:t>
            </w:r>
          </w:p>
        </w:tc>
      </w:tr>
      <w:tr w:rsidR="00B23ECA" w:rsidRPr="005D4EC8" w:rsidTr="00B23ECA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Мероприятие 3. Субсидии 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3921,80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3921,80</w:t>
            </w:r>
          </w:p>
        </w:tc>
      </w:tr>
      <w:tr w:rsidR="00B23ECA" w:rsidRPr="005D4EC8" w:rsidTr="00B23ECA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бюджетных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1602,50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1602,50</w:t>
            </w:r>
          </w:p>
        </w:tc>
      </w:tr>
      <w:tr w:rsidR="00B23ECA" w:rsidRPr="005D4EC8" w:rsidTr="00B23ECA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выполнение указов Президента РФ по повышению оплаты труда отдельных категорий работников в автономных 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2319,30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2319,30</w:t>
            </w:r>
          </w:p>
        </w:tc>
      </w:tr>
      <w:tr w:rsidR="00B23ECA" w:rsidRPr="005D4EC8" w:rsidTr="00B23ECA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4. Софинансирование субсидии 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1307,20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1307,20</w:t>
            </w:r>
          </w:p>
        </w:tc>
      </w:tr>
      <w:tr w:rsidR="00B23ECA" w:rsidRPr="005D4EC8" w:rsidTr="00B23ECA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учреждений бюджетной сферы в бюджетных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534,10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учреждений бюджетной сферы  в автономных 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773,10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3.  Реализация  мероприятий по обеспечению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дополнительного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993,30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01307S1440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449,20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449,20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01307S1440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143,30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01307S1440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5,90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01307S1439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391,00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01307S1439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B23ECA" w:rsidRPr="005D4EC8" w:rsidTr="00B23ECA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№ 4.  Организация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7229,70</w:t>
            </w:r>
          </w:p>
        </w:tc>
      </w:tr>
      <w:tr w:rsidR="00B23ECA" w:rsidRPr="005D4EC8" w:rsidTr="00B23ECA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3219,60</w:t>
            </w:r>
          </w:p>
        </w:tc>
      </w:tr>
      <w:tr w:rsidR="00B23ECA" w:rsidRPr="005D4EC8" w:rsidTr="00B23ECA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4010,10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субсидии учреждениям на организацию 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1864,20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1769,50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3633,70</w:t>
            </w:r>
          </w:p>
        </w:tc>
      </w:tr>
      <w:tr w:rsidR="00B23ECA" w:rsidRPr="005D4EC8" w:rsidTr="00B23EC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 в каникулярное время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01401S1432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1705,10</w:t>
            </w:r>
          </w:p>
        </w:tc>
      </w:tr>
      <w:tr w:rsidR="00B23ECA" w:rsidRPr="005D4EC8" w:rsidTr="00B23ECA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 организации отдыха и оздоровления 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0140171432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987,80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1928,60</w:t>
            </w:r>
          </w:p>
        </w:tc>
      </w:tr>
      <w:tr w:rsidR="00B23ECA" w:rsidRPr="005D4EC8" w:rsidTr="00B23ECA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1931,50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833,30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831,20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3596,00</w:t>
            </w:r>
          </w:p>
        </w:tc>
      </w:tr>
      <w:tr w:rsidR="00B23ECA" w:rsidRPr="005D4EC8" w:rsidTr="00B23ECA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0140141432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990,70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266,70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1514,50</w:t>
            </w:r>
          </w:p>
        </w:tc>
      </w:tr>
      <w:tr w:rsidR="00B23ECA" w:rsidRPr="005D4EC8" w:rsidTr="00B23EC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0140171432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940,80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576,20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2081,50</w:t>
            </w:r>
          </w:p>
        </w:tc>
      </w:tr>
      <w:tr w:rsidR="00B23ECA" w:rsidRPr="005D4EC8" w:rsidTr="00B23ECA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CA" w:rsidRPr="005D4EC8" w:rsidRDefault="00B23ECA" w:rsidP="005D4E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5.     Обеспечение безопасности жизнедеятельности образовательных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87168,20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90051,90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219821,90</w:t>
            </w:r>
          </w:p>
        </w:tc>
      </w:tr>
      <w:tr w:rsidR="00B23ECA" w:rsidRPr="005D4EC8" w:rsidTr="00B23ECA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1741,00</w:t>
            </w:r>
          </w:p>
        </w:tc>
      </w:tr>
      <w:tr w:rsidR="00B23ECA" w:rsidRPr="005D4EC8" w:rsidTr="00B23EC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64591,30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49788,40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156981,50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20976,90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61099,40</w:t>
            </w:r>
          </w:p>
        </w:tc>
      </w:tr>
      <w:tr w:rsidR="00B23ECA" w:rsidRPr="005D4EC8" w:rsidTr="00B23ECA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Обеспечение безопасности жизнедеятельности образовательных </w:t>
            </w: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66415,30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89851,30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198868,40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Обеспечение безопасности жизнедеятельности учреждений дошкольного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22764,30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20701,50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13819,90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57285,70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  Обеспечение безопасности жизнедеятельности учреждений дошкольного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8026,70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8026,70</w:t>
            </w:r>
          </w:p>
        </w:tc>
      </w:tr>
      <w:tr w:rsidR="00B23ECA" w:rsidRPr="005D4EC8" w:rsidTr="00B23ECA">
        <w:trPr>
          <w:trHeight w:val="10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2150,50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01501S8185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4,20</w:t>
            </w:r>
          </w:p>
        </w:tc>
      </w:tr>
      <w:tr w:rsidR="00B23ECA" w:rsidRPr="005D4EC8" w:rsidTr="00B23ECA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Обеспечение безопасности жизнедеятельности учреждений общего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36339,30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25705,10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25380,30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87424,70</w:t>
            </w:r>
          </w:p>
        </w:tc>
      </w:tr>
      <w:tr w:rsidR="00B23ECA" w:rsidRPr="005D4EC8" w:rsidTr="00B23ECA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6.  Обеспечение безопасности жизнедеятельности учреждений общего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22718,60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22718,60</w:t>
            </w:r>
          </w:p>
        </w:tc>
      </w:tr>
      <w:tr w:rsidR="00B23ECA" w:rsidRPr="005D4EC8" w:rsidTr="00B23ECA">
        <w:trPr>
          <w:trHeight w:val="12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630,40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630,40</w:t>
            </w:r>
          </w:p>
        </w:tc>
      </w:tr>
      <w:tr w:rsidR="00B23ECA" w:rsidRPr="005D4EC8" w:rsidTr="00B23ECA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8.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01501S8185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37,90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9.  Использование бюджетных ассигнований резервного фонда Правительства ЗК на проведение мероприятий по проведению капитального ремонта (работы по ремонту и восстановлению кровель) в муниципальном автономном общеобразовательном учреждении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0150100704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1511,00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Обеспечение безопасности жизнедеятельности учреждений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5350,40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3130,10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3401,60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11882,10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11.  Обеспечение безопасности жизнедеятельности учреждений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5076,30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5076,30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12.  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1961,30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2120,30</w:t>
            </w:r>
          </w:p>
        </w:tc>
      </w:tr>
      <w:tr w:rsidR="00B23ECA" w:rsidRPr="005D4EC8" w:rsidTr="00B23ECA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1000,00</w:t>
            </w:r>
          </w:p>
        </w:tc>
      </w:tr>
      <w:tr w:rsidR="00B23ECA" w:rsidRPr="005D4EC8" w:rsidTr="00B23ECA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124,00</w:t>
            </w:r>
          </w:p>
        </w:tc>
      </w:tr>
      <w:tr w:rsidR="00B23ECA" w:rsidRPr="005D4EC8" w:rsidTr="00B23EC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600,00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82,80</w:t>
            </w:r>
          </w:p>
        </w:tc>
      </w:tr>
      <w:tr w:rsidR="00B23ECA" w:rsidRPr="005D4EC8" w:rsidTr="00B23ECA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141,00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9,00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9,00</w:t>
            </w:r>
          </w:p>
        </w:tc>
      </w:tr>
      <w:tr w:rsidR="00B23ECA" w:rsidRPr="005D4EC8" w:rsidTr="00B23ECA">
        <w:trPr>
          <w:trHeight w:val="13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B23ECA" w:rsidRPr="005D4EC8" w:rsidTr="00B23ECA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20752,90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20953,50</w:t>
            </w:r>
          </w:p>
        </w:tc>
      </w:tr>
      <w:tr w:rsidR="00B23ECA" w:rsidRPr="005D4EC8" w:rsidTr="00B23ECA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№ 1.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20752,90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20953,50</w:t>
            </w:r>
          </w:p>
        </w:tc>
      </w:tr>
      <w:tr w:rsidR="00B23ECA" w:rsidRPr="005D4EC8" w:rsidTr="00B23ECA">
        <w:trPr>
          <w:trHeight w:val="14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бюджетных учреждениях дошкольного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564,70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автономных учреждениях дошкольного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2944,00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2944,00</w:t>
            </w:r>
          </w:p>
        </w:tc>
      </w:tr>
      <w:tr w:rsidR="00B23ECA" w:rsidRPr="005D4EC8" w:rsidTr="00B23EC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муниципальных казённых  образовательных учреждениях общего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280,70</w:t>
            </w:r>
          </w:p>
        </w:tc>
      </w:tr>
      <w:tr w:rsidR="00B23ECA" w:rsidRPr="005D4EC8" w:rsidTr="00B23ECA">
        <w:trPr>
          <w:trHeight w:val="15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в муниципальных бюджетных образовательных учреждениях общего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1520,60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1520,60</w:t>
            </w:r>
          </w:p>
        </w:tc>
      </w:tr>
      <w:tr w:rsidR="00B23ECA" w:rsidRPr="005D4EC8" w:rsidTr="00B23ECA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муниципальных автономных образовательных учреждениях общего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9087,80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9087,80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муниципальных образовательных учреждений дополнительного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6355,10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6355,10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муниципальных образовательных учреждений дополнительного образования  из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200,60</w:t>
            </w:r>
          </w:p>
        </w:tc>
      </w:tr>
      <w:tr w:rsidR="00B23ECA" w:rsidRPr="005D4EC8" w:rsidTr="00B23ECA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92753,60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100744,70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99978,40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73576,10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74323,50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441376,30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42116,00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47781,20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47085,10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36527,90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37773,20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211283,40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50637,60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52963,50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52893,30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37048,20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36550,30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230092,90</w:t>
            </w:r>
          </w:p>
        </w:tc>
      </w:tr>
      <w:tr w:rsidR="00B23ECA" w:rsidRPr="005D4EC8" w:rsidTr="00B23ECA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45688,00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57685,90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52155,40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38326,00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39515,40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233370,70</w:t>
            </w:r>
          </w:p>
        </w:tc>
      </w:tr>
      <w:tr w:rsidR="00B23ECA" w:rsidRPr="005D4EC8" w:rsidTr="00B23ECA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0160120400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6907,00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7156,90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7136,40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5142,70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5334,40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31677,40</w:t>
            </w:r>
          </w:p>
        </w:tc>
      </w:tr>
      <w:tr w:rsidR="00B23ECA" w:rsidRPr="005D4EC8" w:rsidTr="00B23ECA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0160120400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6907,00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7156,90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7045,80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5142,70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5334,40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31586,80</w:t>
            </w:r>
          </w:p>
        </w:tc>
      </w:tr>
      <w:tr w:rsidR="00B23ECA" w:rsidRPr="005D4EC8" w:rsidTr="00B23ECA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90,60</w:t>
            </w:r>
          </w:p>
        </w:tc>
      </w:tr>
      <w:tr w:rsidR="00B23ECA" w:rsidRPr="005D4EC8" w:rsidTr="00B23ECA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0160145299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33929,80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40222,50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34980,90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28855,20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29908,80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167897,20</w:t>
            </w:r>
          </w:p>
        </w:tc>
      </w:tr>
      <w:tr w:rsidR="00B23ECA" w:rsidRPr="005D4EC8" w:rsidTr="00B23EC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0160145299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33630,80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38583,70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34201,20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28855,20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29908,80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165179,70</w:t>
            </w:r>
          </w:p>
        </w:tc>
      </w:tr>
      <w:tr w:rsidR="00B23ECA" w:rsidRPr="005D4EC8" w:rsidTr="00B23ECA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0160145299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1638,80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779,70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2717,50</w:t>
            </w:r>
          </w:p>
        </w:tc>
      </w:tr>
      <w:tr w:rsidR="00B23ECA" w:rsidRPr="005D4EC8" w:rsidTr="00B23ECA">
        <w:trPr>
          <w:trHeight w:val="17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4524,60</w:t>
            </w:r>
          </w:p>
        </w:tc>
      </w:tr>
      <w:tr w:rsidR="00B23ECA" w:rsidRPr="005D4EC8" w:rsidTr="00B23ECA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 Субсидии на выравнивание обеспеченности муниципальных районов (городских округов) на реализацию отдельных расходных обязательств (покрытие дефицита бюджетных ассигнований на исполнение расходных обязательств муниципального образования)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88,30</w:t>
            </w:r>
          </w:p>
        </w:tc>
      </w:tr>
      <w:tr w:rsidR="00B23ECA" w:rsidRPr="005D4EC8" w:rsidTr="00B23ECA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0160179211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4476,40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5622,10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5316,50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4209,60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4152,70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23777,30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0160179211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4476,40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5622,10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5316,50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4209,60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4152,70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23777,30</w:t>
            </w:r>
          </w:p>
        </w:tc>
      </w:tr>
      <w:tr w:rsidR="00B23ECA" w:rsidRPr="005D4EC8" w:rsidTr="00B23ECA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 Осуществление государственных полномочий в области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0160179230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862,00</w:t>
            </w:r>
          </w:p>
        </w:tc>
      </w:tr>
      <w:tr w:rsidR="00B23ECA" w:rsidRPr="005D4EC8" w:rsidTr="00B23ECA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CA" w:rsidRPr="005D4EC8" w:rsidRDefault="00B23ECA" w:rsidP="005D4E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0160179230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862,00</w:t>
            </w:r>
          </w:p>
        </w:tc>
      </w:tr>
      <w:tr w:rsidR="00B23ECA" w:rsidRPr="005D4EC8" w:rsidTr="00B23EC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Субсидии на частичную компенсацию дополнительных расходов на повышение оплаты труда  работников бюджетной сферы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4089,50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4089,50</w:t>
            </w:r>
          </w:p>
        </w:tc>
      </w:tr>
      <w:tr w:rsidR="00B23ECA" w:rsidRPr="005D4EC8" w:rsidTr="00B23ECA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Софинансирование субсидии на частичную компенсацию дополнительных расходов на повышение оплаты труда  работников бюджетной сферы за счет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454,40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454,40</w:t>
            </w:r>
          </w:p>
        </w:tc>
      </w:tr>
      <w:tr w:rsidR="00B23ECA" w:rsidRPr="005D4EC8" w:rsidTr="00B23EC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9537,90</w:t>
            </w:r>
          </w:p>
        </w:tc>
      </w:tr>
      <w:tr w:rsidR="00B23ECA" w:rsidRPr="005D4EC8" w:rsidTr="00B23EC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45487,40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46509,50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32720,10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32278,10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198467,70</w:t>
            </w:r>
          </w:p>
        </w:tc>
      </w:tr>
      <w:tr w:rsidR="00B23ECA" w:rsidRPr="005D4EC8" w:rsidTr="00B23ECA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47065,60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43058,80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35250,10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34808,10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208005,60</w:t>
            </w:r>
          </w:p>
        </w:tc>
      </w:tr>
      <w:tr w:rsidR="00B23ECA" w:rsidRPr="005D4EC8" w:rsidTr="00B23ECA">
        <w:trPr>
          <w:trHeight w:val="13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0160225050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1578,20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1586,20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9537,90</w:t>
            </w:r>
          </w:p>
        </w:tc>
      </w:tr>
      <w:tr w:rsidR="00B23ECA" w:rsidRPr="005D4EC8" w:rsidTr="00B23ECA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0160271228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737,60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540,70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368,70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2585,90</w:t>
            </w:r>
          </w:p>
        </w:tc>
      </w:tr>
      <w:tr w:rsidR="00B23ECA" w:rsidRPr="005D4EC8" w:rsidTr="00B23ECA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0160271230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7738,40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2720,50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2684,10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18637,30</w:t>
            </w:r>
          </w:p>
        </w:tc>
      </w:tr>
      <w:tr w:rsidR="00B23ECA" w:rsidRPr="005D4EC8" w:rsidTr="00B23ECA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Обеспечение мероприятий  по содержанию ребёнка в семье опекуна и приёмной семье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0160272400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37011,40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37997,60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43384,50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29625,70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29225,30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177244,50</w:t>
            </w:r>
          </w:p>
        </w:tc>
      </w:tr>
    </w:tbl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6477" w:rsidRPr="005D4EC8" w:rsidRDefault="00116477" w:rsidP="005D4EC8">
      <w:pPr>
        <w:spacing w:after="0" w:line="240" w:lineRule="auto"/>
        <w:rPr>
          <w:rFonts w:ascii="Times New Roman" w:hAnsi="Times New Roman" w:cs="Times New Roman"/>
        </w:rPr>
      </w:pPr>
    </w:p>
    <w:sectPr w:rsidR="00116477" w:rsidRPr="005D4EC8" w:rsidSect="00AE278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73" w:rsidRDefault="00092673" w:rsidP="006338E7">
      <w:pPr>
        <w:spacing w:after="0" w:line="240" w:lineRule="auto"/>
      </w:pPr>
      <w:r>
        <w:separator/>
      </w:r>
    </w:p>
  </w:endnote>
  <w:endnote w:type="continuationSeparator" w:id="1">
    <w:p w:rsidR="00092673" w:rsidRDefault="00092673" w:rsidP="0063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73" w:rsidRDefault="00092673" w:rsidP="006338E7">
      <w:pPr>
        <w:spacing w:after="0" w:line="240" w:lineRule="auto"/>
      </w:pPr>
      <w:r>
        <w:separator/>
      </w:r>
    </w:p>
  </w:footnote>
  <w:footnote w:type="continuationSeparator" w:id="1">
    <w:p w:rsidR="00092673" w:rsidRDefault="00092673" w:rsidP="0063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CA" w:rsidRPr="0004661E" w:rsidRDefault="00B23ECA" w:rsidP="00AE2788">
    <w:pPr>
      <w:pStyle w:val="a5"/>
      <w:tabs>
        <w:tab w:val="clear" w:pos="4677"/>
        <w:tab w:val="clear" w:pos="9355"/>
        <w:tab w:val="left" w:pos="8310"/>
      </w:tabs>
      <w:jc w:val="right"/>
      <w:rPr>
        <w:b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CA" w:rsidRPr="0004661E" w:rsidRDefault="00B23ECA" w:rsidP="00AE2788">
    <w:pPr>
      <w:pStyle w:val="a5"/>
      <w:jc w:val="right"/>
      <w:rPr>
        <w:b/>
        <w:sz w:val="28"/>
      </w:rPr>
    </w:pPr>
    <w:r w:rsidRPr="0004661E">
      <w:rPr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788"/>
    <w:rsid w:val="00092673"/>
    <w:rsid w:val="000F6692"/>
    <w:rsid w:val="00116477"/>
    <w:rsid w:val="001C619E"/>
    <w:rsid w:val="005D4EC8"/>
    <w:rsid w:val="006338E7"/>
    <w:rsid w:val="008C7352"/>
    <w:rsid w:val="00AE2788"/>
    <w:rsid w:val="00B2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2788"/>
  </w:style>
  <w:style w:type="paragraph" w:styleId="a3">
    <w:name w:val="List Paragraph"/>
    <w:basedOn w:val="a"/>
    <w:uiPriority w:val="34"/>
    <w:qFormat/>
    <w:rsid w:val="00AE27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AE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27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2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E27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AE2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5D4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2788"/>
  </w:style>
  <w:style w:type="paragraph" w:styleId="a3">
    <w:name w:val="List Paragraph"/>
    <w:basedOn w:val="a"/>
    <w:uiPriority w:val="34"/>
    <w:qFormat/>
    <w:rsid w:val="00AE27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AE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7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2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E27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AE2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5D4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45</Pages>
  <Words>10147</Words>
  <Characters>57841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2</cp:revision>
  <dcterms:created xsi:type="dcterms:W3CDTF">2020-02-10T05:41:00Z</dcterms:created>
  <dcterms:modified xsi:type="dcterms:W3CDTF">2020-03-03T04:20:00Z</dcterms:modified>
</cp:coreProperties>
</file>