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 xml:space="preserve">Российская Федерация 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Администрация муниципального района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«Город Краснокаменск и Краснокаменский район»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 w:rsidRPr="00FE43B6">
        <w:rPr>
          <w:b/>
          <w:sz w:val="32"/>
          <w:szCs w:val="32"/>
        </w:rPr>
        <w:t>Забайкальского края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62E3D" w:rsidRDefault="00F62E3D" w:rsidP="00F62E3D">
      <w:pPr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«07» августа 2019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</w:t>
      </w:r>
      <w:r>
        <w:rPr>
          <w:rFonts w:eastAsia="Calibri"/>
          <w:sz w:val="28"/>
          <w:szCs w:val="28"/>
        </w:rPr>
        <w:tab/>
        <w:t xml:space="preserve">                        № 39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FE43B6" w:rsidRPr="007B6090" w:rsidRDefault="00FE43B6" w:rsidP="00FE43B6">
      <w:pPr>
        <w:suppressAutoHyphens/>
        <w:jc w:val="center"/>
        <w:rPr>
          <w:b/>
        </w:rPr>
      </w:pPr>
      <w:r w:rsidRPr="00FE43B6">
        <w:rPr>
          <w:b/>
          <w:sz w:val="32"/>
          <w:szCs w:val="32"/>
        </w:rPr>
        <w:tab/>
      </w:r>
      <w:r w:rsidRPr="007B6090">
        <w:rPr>
          <w:b/>
        </w:rPr>
        <w:t>г. Краснокаменск</w:t>
      </w:r>
    </w:p>
    <w:p w:rsidR="00FE43B6" w:rsidRPr="00FE43B6" w:rsidRDefault="00FE43B6" w:rsidP="00FE43B6">
      <w:pPr>
        <w:suppressAutoHyphens/>
        <w:jc w:val="center"/>
        <w:rPr>
          <w:b/>
          <w:sz w:val="32"/>
          <w:szCs w:val="32"/>
        </w:rPr>
      </w:pPr>
    </w:p>
    <w:p w:rsidR="0088313A" w:rsidRPr="00A65EAC" w:rsidRDefault="0088313A" w:rsidP="0088313A">
      <w:pPr>
        <w:jc w:val="center"/>
        <w:rPr>
          <w:b/>
          <w:sz w:val="28"/>
          <w:szCs w:val="28"/>
        </w:rPr>
      </w:pPr>
      <w:r w:rsidRPr="00A65EAC">
        <w:rPr>
          <w:b/>
          <w:sz w:val="28"/>
          <w:szCs w:val="28"/>
        </w:rPr>
        <w:t>Об утверждении перечня видов муниципального контроля и органов местного самоуправления муниципального района «Город Краснокаменск и Краснокаменский район» Забайкальского края, уполномоченных на их осуществление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F45A1A" w:rsidRDefault="006556AA" w:rsidP="00F45A1A">
      <w:pPr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192272">
        <w:rPr>
          <w:sz w:val="28"/>
          <w:szCs w:val="28"/>
        </w:rPr>
        <w:t xml:space="preserve">В соответствии с Федеральным законом </w:t>
      </w:r>
      <w:r w:rsidR="00192272" w:rsidRPr="00192272">
        <w:rPr>
          <w:sz w:val="28"/>
          <w:szCs w:val="28"/>
        </w:rPr>
        <w:t xml:space="preserve">от 26.12.2008 </w:t>
      </w:r>
      <w:r w:rsidR="00192272">
        <w:rPr>
          <w:sz w:val="28"/>
          <w:szCs w:val="28"/>
        </w:rPr>
        <w:t>№</w:t>
      </w:r>
      <w:r w:rsidR="00192272" w:rsidRPr="00192272">
        <w:rPr>
          <w:sz w:val="28"/>
          <w:szCs w:val="28"/>
        </w:rPr>
        <w:t xml:space="preserve"> 294-ФЗ </w:t>
      </w:r>
      <w:r w:rsidR="00192272">
        <w:rPr>
          <w:sz w:val="28"/>
          <w:szCs w:val="28"/>
        </w:rPr>
        <w:t>«</w:t>
      </w:r>
      <w:r w:rsidR="00192272" w:rsidRPr="00192272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92272">
        <w:rPr>
          <w:sz w:val="28"/>
          <w:szCs w:val="28"/>
        </w:rPr>
        <w:t xml:space="preserve">», решением Совета муниципального района «Город Краснокаменск и Краснокаменский район» Забайкальского края от 26.06.2019 года № 50 «Об утверждении порядка ведения перечня видов муниципального контроля и органов местного самоуправления  </w:t>
      </w:r>
      <w:r w:rsidR="0089193A">
        <w:rPr>
          <w:sz w:val="28"/>
          <w:szCs w:val="28"/>
        </w:rPr>
        <w:t>муниципального района «Город Краснокаменск и Краснокаменский район» Забайкальского края, уполномоченных на их осуществление</w:t>
      </w:r>
      <w:r w:rsidR="00192272">
        <w:rPr>
          <w:sz w:val="28"/>
          <w:szCs w:val="28"/>
        </w:rPr>
        <w:t>»</w:t>
      </w:r>
      <w:r w:rsidR="0089193A">
        <w:rPr>
          <w:sz w:val="28"/>
          <w:szCs w:val="28"/>
        </w:rPr>
        <w:t xml:space="preserve">, </w:t>
      </w:r>
      <w:r w:rsidR="00E95046" w:rsidRPr="002D1403">
        <w:rPr>
          <w:spacing w:val="2"/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95046" w:rsidRPr="00F45A1A" w:rsidRDefault="00E95046" w:rsidP="00F45A1A">
      <w:pPr>
        <w:jc w:val="both"/>
        <w:rPr>
          <w:spacing w:val="2"/>
          <w:sz w:val="28"/>
          <w:szCs w:val="28"/>
        </w:rPr>
      </w:pPr>
      <w:r w:rsidRPr="005376E2">
        <w:rPr>
          <w:color w:val="000000"/>
          <w:spacing w:val="-5"/>
          <w:sz w:val="28"/>
          <w:szCs w:val="28"/>
        </w:rPr>
        <w:t>ПОСТАНОВЛЯЕТ:</w:t>
      </w:r>
    </w:p>
    <w:p w:rsidR="006556AA" w:rsidRDefault="006556AA" w:rsidP="006556AA">
      <w:pPr>
        <w:suppressAutoHyphens/>
        <w:ind w:left="705"/>
        <w:jc w:val="both"/>
        <w:rPr>
          <w:sz w:val="28"/>
          <w:szCs w:val="28"/>
        </w:rPr>
      </w:pPr>
    </w:p>
    <w:p w:rsidR="006556AA" w:rsidRPr="00241D81" w:rsidRDefault="006556AA" w:rsidP="00F369DB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241D81">
        <w:rPr>
          <w:sz w:val="28"/>
          <w:szCs w:val="28"/>
        </w:rPr>
        <w:t xml:space="preserve">Утвердить </w:t>
      </w:r>
      <w:r w:rsidR="00F369DB">
        <w:rPr>
          <w:sz w:val="28"/>
          <w:szCs w:val="28"/>
        </w:rPr>
        <w:t>прилагаем</w:t>
      </w:r>
      <w:r w:rsidR="00E95046">
        <w:rPr>
          <w:sz w:val="28"/>
          <w:szCs w:val="28"/>
        </w:rPr>
        <w:t xml:space="preserve">ый </w:t>
      </w:r>
      <w:r w:rsidR="00E95046" w:rsidRPr="00E95046">
        <w:rPr>
          <w:sz w:val="28"/>
          <w:szCs w:val="28"/>
        </w:rPr>
        <w:t>переч</w:t>
      </w:r>
      <w:r w:rsidR="00E95046">
        <w:rPr>
          <w:sz w:val="28"/>
          <w:szCs w:val="28"/>
        </w:rPr>
        <w:t>ень</w:t>
      </w:r>
      <w:r w:rsidR="00E95046" w:rsidRPr="00E95046">
        <w:rPr>
          <w:sz w:val="28"/>
          <w:szCs w:val="28"/>
        </w:rPr>
        <w:t xml:space="preserve"> видов муниципального контроля и органов местного самоуправления муниципального района «Город Краснокаменск и Краснокаменский район» Забайкальского края, уполномоченных на их осуществление</w:t>
      </w:r>
      <w:r w:rsidR="00E95046">
        <w:rPr>
          <w:sz w:val="28"/>
          <w:szCs w:val="28"/>
        </w:rPr>
        <w:t>.</w:t>
      </w:r>
    </w:p>
    <w:p w:rsidR="00F369DB" w:rsidRPr="00F369DB" w:rsidRDefault="00A92726" w:rsidP="00F369DB">
      <w:pPr>
        <w:pStyle w:val="a3"/>
        <w:tabs>
          <w:tab w:val="left" w:pos="851"/>
        </w:tabs>
        <w:suppressAutoHyphens/>
        <w:ind w:left="0"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F369DB">
        <w:rPr>
          <w:sz w:val="28"/>
          <w:szCs w:val="28"/>
        </w:rPr>
        <w:t xml:space="preserve">. Настоящее постановление подлежит официальному обнародованию на </w:t>
      </w:r>
      <w:r w:rsidR="00F369DB" w:rsidRPr="00395AD0">
        <w:rPr>
          <w:color w:val="000000"/>
          <w:sz w:val="28"/>
          <w:szCs w:val="28"/>
        </w:rPr>
        <w:t xml:space="preserve"> стенде администрации муниципального района</w:t>
      </w:r>
      <w:r w:rsidR="00F369DB">
        <w:rPr>
          <w:color w:val="000000"/>
          <w:sz w:val="28"/>
          <w:szCs w:val="28"/>
        </w:rPr>
        <w:t xml:space="preserve"> </w:t>
      </w:r>
      <w:r w:rsidR="00F369DB">
        <w:rPr>
          <w:sz w:val="28"/>
          <w:szCs w:val="28"/>
        </w:rPr>
        <w:t>«Город Краснокаменск и Краснокаменский район» Забайкальского края</w:t>
      </w:r>
      <w:r w:rsidR="00F369DB">
        <w:rPr>
          <w:color w:val="000000"/>
          <w:sz w:val="28"/>
          <w:szCs w:val="28"/>
        </w:rPr>
        <w:t xml:space="preserve">, </w:t>
      </w:r>
      <w:r w:rsidR="00F369DB" w:rsidRPr="00395AD0">
        <w:rPr>
          <w:color w:val="000000"/>
          <w:sz w:val="28"/>
          <w:szCs w:val="28"/>
        </w:rPr>
        <w:t>размещ</w:t>
      </w:r>
      <w:r w:rsidR="00F369DB">
        <w:rPr>
          <w:color w:val="000000"/>
          <w:sz w:val="28"/>
          <w:szCs w:val="28"/>
        </w:rPr>
        <w:t>ению</w:t>
      </w:r>
      <w:r w:rsidR="00F369DB" w:rsidRPr="00395AD0">
        <w:rPr>
          <w:color w:val="000000"/>
          <w:sz w:val="28"/>
          <w:szCs w:val="28"/>
        </w:rPr>
        <w:t xml:space="preserve"> на официальном веб-сайте муниципального района </w:t>
      </w:r>
      <w:r w:rsidR="00F369DB">
        <w:rPr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F369DB" w:rsidRPr="00395AD0">
        <w:rPr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7" w:history="1">
        <w:r w:rsidR="00F369DB" w:rsidRPr="00CB37F3">
          <w:rPr>
            <w:rStyle w:val="a6"/>
            <w:sz w:val="28"/>
            <w:szCs w:val="28"/>
          </w:rPr>
          <w:t>www.adminkr.ru</w:t>
        </w:r>
      </w:hyperlink>
      <w:r w:rsidR="00F369DB">
        <w:rPr>
          <w:sz w:val="28"/>
          <w:szCs w:val="28"/>
        </w:rPr>
        <w:t xml:space="preserve"> и вступает в силу после его подписания и обнародования</w:t>
      </w:r>
      <w:r w:rsidR="00F369DB" w:rsidRPr="005C38A1">
        <w:rPr>
          <w:sz w:val="28"/>
          <w:szCs w:val="28"/>
        </w:rPr>
        <w:t>.</w:t>
      </w:r>
    </w:p>
    <w:p w:rsidR="006556AA" w:rsidRDefault="006556AA" w:rsidP="006556AA">
      <w:pPr>
        <w:suppressAutoHyphens/>
        <w:jc w:val="both"/>
        <w:rPr>
          <w:sz w:val="28"/>
          <w:szCs w:val="28"/>
        </w:rPr>
      </w:pPr>
    </w:p>
    <w:p w:rsidR="00086E39" w:rsidRDefault="00E95046" w:rsidP="000276CD">
      <w:pPr>
        <w:suppressAutoHyphens/>
        <w:jc w:val="both"/>
        <w:rPr>
          <w:sz w:val="28"/>
          <w:szCs w:val="28"/>
        </w:rPr>
        <w:sectPr w:rsidR="00086E39" w:rsidSect="0060669B">
          <w:type w:val="continuous"/>
          <w:pgSz w:w="11906" w:h="16838"/>
          <w:pgMar w:top="709" w:right="991" w:bottom="1134" w:left="1701" w:header="720" w:footer="720" w:gutter="0"/>
          <w:cols w:space="708"/>
          <w:noEndnote/>
          <w:docGrid w:linePitch="360"/>
        </w:sectPr>
      </w:pPr>
      <w:r>
        <w:rPr>
          <w:sz w:val="28"/>
          <w:szCs w:val="28"/>
        </w:rPr>
        <w:t xml:space="preserve">       </w:t>
      </w:r>
      <w:r w:rsidR="00F369DB">
        <w:rPr>
          <w:sz w:val="28"/>
          <w:szCs w:val="28"/>
        </w:rPr>
        <w:t xml:space="preserve"> </w:t>
      </w:r>
      <w:r w:rsidR="006556AA">
        <w:rPr>
          <w:sz w:val="28"/>
          <w:szCs w:val="28"/>
        </w:rPr>
        <w:t>Глава муниципального района</w:t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 w:rsidR="006556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56AA">
        <w:rPr>
          <w:sz w:val="28"/>
          <w:szCs w:val="28"/>
        </w:rPr>
        <w:t>А.У.Заммоев</w:t>
      </w:r>
      <w:r w:rsidR="006556AA">
        <w:rPr>
          <w:sz w:val="28"/>
          <w:szCs w:val="28"/>
        </w:rPr>
        <w:br w:type="page"/>
      </w:r>
    </w:p>
    <w:p w:rsidR="00F43764" w:rsidRDefault="00F369DB" w:rsidP="00E7681D">
      <w:pPr>
        <w:tabs>
          <w:tab w:val="left" w:pos="0"/>
        </w:tabs>
        <w:jc w:val="right"/>
        <w:rPr>
          <w:sz w:val="22"/>
          <w:szCs w:val="22"/>
        </w:rPr>
      </w:pPr>
      <w:r w:rsidRPr="00F43764">
        <w:rPr>
          <w:sz w:val="22"/>
          <w:szCs w:val="22"/>
        </w:rPr>
        <w:lastRenderedPageBreak/>
        <w:t>УТВЕРЖДЕН:</w:t>
      </w:r>
    </w:p>
    <w:p w:rsidR="006556AA" w:rsidRPr="00F43764" w:rsidRDefault="00F369DB" w:rsidP="00E7681D">
      <w:pPr>
        <w:tabs>
          <w:tab w:val="left" w:pos="0"/>
        </w:tabs>
        <w:jc w:val="right"/>
        <w:rPr>
          <w:sz w:val="22"/>
          <w:szCs w:val="22"/>
        </w:rPr>
      </w:pPr>
      <w:r w:rsidRPr="00F43764">
        <w:rPr>
          <w:sz w:val="22"/>
          <w:szCs w:val="22"/>
        </w:rPr>
        <w:t>п</w:t>
      </w:r>
      <w:r w:rsidR="006556AA" w:rsidRPr="00F43764">
        <w:rPr>
          <w:sz w:val="22"/>
          <w:szCs w:val="22"/>
        </w:rPr>
        <w:t>остановлени</w:t>
      </w:r>
      <w:r w:rsidRPr="00F43764">
        <w:rPr>
          <w:sz w:val="22"/>
          <w:szCs w:val="22"/>
        </w:rPr>
        <w:t xml:space="preserve">ем </w:t>
      </w:r>
      <w:r w:rsidR="006556AA" w:rsidRPr="00F43764">
        <w:rPr>
          <w:sz w:val="22"/>
          <w:szCs w:val="22"/>
        </w:rPr>
        <w:t xml:space="preserve"> Администрации</w:t>
      </w:r>
    </w:p>
    <w:p w:rsidR="006556AA" w:rsidRPr="00F43764" w:rsidRDefault="00F369DB" w:rsidP="00E7681D">
      <w:pPr>
        <w:tabs>
          <w:tab w:val="left" w:pos="0"/>
        </w:tabs>
        <w:suppressAutoHyphens/>
        <w:ind w:left="-284"/>
        <w:jc w:val="right"/>
        <w:rPr>
          <w:sz w:val="22"/>
          <w:szCs w:val="22"/>
        </w:rPr>
      </w:pPr>
      <w:r w:rsidRPr="00F43764">
        <w:rPr>
          <w:sz w:val="22"/>
          <w:szCs w:val="22"/>
        </w:rPr>
        <w:t xml:space="preserve">муниципального района «Город </w:t>
      </w:r>
      <w:r w:rsidR="006556AA" w:rsidRPr="00F43764">
        <w:rPr>
          <w:sz w:val="22"/>
          <w:szCs w:val="22"/>
        </w:rPr>
        <w:t>Краснокаменск</w:t>
      </w:r>
      <w:r w:rsidRPr="00F43764">
        <w:rPr>
          <w:sz w:val="22"/>
          <w:szCs w:val="22"/>
        </w:rPr>
        <w:t xml:space="preserve">  </w:t>
      </w:r>
    </w:p>
    <w:p w:rsidR="006556AA" w:rsidRPr="00F43764" w:rsidRDefault="006556AA" w:rsidP="00E7681D">
      <w:pPr>
        <w:tabs>
          <w:tab w:val="left" w:pos="0"/>
        </w:tabs>
        <w:suppressAutoHyphens/>
        <w:ind w:left="4536"/>
        <w:jc w:val="right"/>
        <w:rPr>
          <w:sz w:val="22"/>
          <w:szCs w:val="22"/>
        </w:rPr>
      </w:pPr>
      <w:r w:rsidRPr="00F43764">
        <w:rPr>
          <w:sz w:val="22"/>
          <w:szCs w:val="22"/>
        </w:rPr>
        <w:t>и Краснокаменский район» Забайкальского края</w:t>
      </w:r>
    </w:p>
    <w:p w:rsidR="006556AA" w:rsidRPr="00F43764" w:rsidRDefault="006556AA" w:rsidP="00E7681D">
      <w:pPr>
        <w:tabs>
          <w:tab w:val="left" w:pos="0"/>
        </w:tabs>
        <w:suppressAutoHyphens/>
        <w:jc w:val="right"/>
        <w:rPr>
          <w:sz w:val="22"/>
          <w:szCs w:val="22"/>
        </w:rPr>
      </w:pPr>
      <w:r w:rsidRPr="00F43764">
        <w:rPr>
          <w:sz w:val="22"/>
          <w:szCs w:val="22"/>
        </w:rPr>
        <w:t>от «</w:t>
      </w:r>
      <w:r w:rsidR="00F62E3D">
        <w:rPr>
          <w:sz w:val="22"/>
          <w:szCs w:val="22"/>
        </w:rPr>
        <w:t>07</w:t>
      </w:r>
      <w:r w:rsidRPr="00F43764">
        <w:rPr>
          <w:sz w:val="22"/>
          <w:szCs w:val="22"/>
        </w:rPr>
        <w:t xml:space="preserve">» </w:t>
      </w:r>
      <w:r w:rsidR="00F62E3D">
        <w:rPr>
          <w:sz w:val="22"/>
          <w:szCs w:val="22"/>
        </w:rPr>
        <w:t xml:space="preserve">августа </w:t>
      </w:r>
      <w:r w:rsidRPr="00F43764">
        <w:rPr>
          <w:sz w:val="22"/>
          <w:szCs w:val="22"/>
        </w:rPr>
        <w:t>2019 г</w:t>
      </w:r>
      <w:r w:rsidR="00F43764">
        <w:rPr>
          <w:sz w:val="22"/>
          <w:szCs w:val="22"/>
        </w:rPr>
        <w:t xml:space="preserve">ода </w:t>
      </w:r>
      <w:r w:rsidRPr="00F43764">
        <w:rPr>
          <w:sz w:val="22"/>
          <w:szCs w:val="22"/>
        </w:rPr>
        <w:t xml:space="preserve"> № </w:t>
      </w:r>
      <w:r w:rsidR="00F62E3D">
        <w:rPr>
          <w:sz w:val="22"/>
          <w:szCs w:val="22"/>
        </w:rPr>
        <w:t>39</w:t>
      </w: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Pr="00E56B78" w:rsidRDefault="00A92726" w:rsidP="00A92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B78">
        <w:rPr>
          <w:rFonts w:ascii="Times New Roman" w:hAnsi="Times New Roman" w:cs="Times New Roman"/>
          <w:sz w:val="24"/>
          <w:szCs w:val="24"/>
        </w:rPr>
        <w:t>ПЕРЕЧЕНЬ</w:t>
      </w:r>
    </w:p>
    <w:p w:rsidR="00A92726" w:rsidRPr="00E56B78" w:rsidRDefault="00A92726" w:rsidP="00A92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B78">
        <w:rPr>
          <w:rFonts w:ascii="Times New Roman" w:hAnsi="Times New Roman" w:cs="Times New Roman"/>
          <w:sz w:val="24"/>
          <w:szCs w:val="24"/>
        </w:rPr>
        <w:t>ВИДОВ МУНИЦИПАЛЬНОГО КОНТРОЛЯ И ОРГАНОВ МЕСТНОГО</w:t>
      </w:r>
    </w:p>
    <w:p w:rsidR="00A92726" w:rsidRDefault="00A92726" w:rsidP="00A927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6B78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A92726" w:rsidRDefault="00A92726" w:rsidP="00A92726">
      <w:pPr>
        <w:pStyle w:val="ConsPlusNormal"/>
        <w:jc w:val="center"/>
      </w:pPr>
      <w:r>
        <w:rPr>
          <w:rFonts w:ascii="Times New Roman" w:hAnsi="Times New Roman" w:cs="Times New Roman"/>
          <w:sz w:val="24"/>
          <w:szCs w:val="24"/>
        </w:rPr>
        <w:t>«ГОРОД КРАСНОКАМЕНСК И КРАСНОКАМЕНСКИЙ РАЙОН» ЗАБАЙКАЛЬСКОГО КРАЯ</w:t>
      </w:r>
    </w:p>
    <w:p w:rsidR="00A92726" w:rsidRDefault="00A92726" w:rsidP="00A92726">
      <w:pPr>
        <w:pStyle w:val="ConsPlusNormal"/>
        <w:jc w:val="both"/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410"/>
        <w:gridCol w:w="3402"/>
        <w:gridCol w:w="6237"/>
      </w:tblGrid>
      <w:tr w:rsidR="00A92726" w:rsidRPr="0054545A" w:rsidTr="00857F0F">
        <w:trPr>
          <w:trHeight w:val="1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вида муниципального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на территории муниципального района</w:t>
            </w:r>
          </w:p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(с указанием наименования отраслевого (функционального) органа, наделенного соответствующим полномочием)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Реквизиты нормативного (ых) правового (ых) акта(ов), которым(и) предусмотрено осуществление муниципального контроля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A92726" w:rsidP="008A5A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54545A">
              <w:rPr>
                <w:rFonts w:ascii="Times New Roman" w:hAnsi="Times New Roman" w:cs="Times New Roman"/>
                <w:b/>
                <w:sz w:val="17"/>
                <w:szCs w:val="17"/>
              </w:rPr>
              <w:t>Реквизиты муниципального нормативного правового акта, которым утвержден порядок осуществления муниципального контроля и (или) административный регламент осуществления муниципального контроля</w:t>
            </w:r>
          </w:p>
        </w:tc>
      </w:tr>
      <w:tr w:rsidR="00A92726" w:rsidRPr="0054545A" w:rsidTr="00857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0939E2" w:rsidP="00093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49" w:rsidRPr="00422D49" w:rsidRDefault="00F66612" w:rsidP="00422D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2D4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контроль </w:t>
            </w:r>
            <w:r w:rsidR="00662D97" w:rsidRPr="00422D49">
              <w:rPr>
                <w:rFonts w:ascii="Times New Roman" w:hAnsi="Times New Roman" w:cs="Times New Roman"/>
                <w:sz w:val="18"/>
                <w:szCs w:val="18"/>
              </w:rPr>
              <w:t>за сохранностью автомобильных дорог местного значения в границах населенных пунктов сельских поселений, вне границ населенных пунктов в границах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662D97" w:rsidP="00EC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  <w:p w:rsidR="00662D97" w:rsidRPr="0054545A" w:rsidRDefault="00662D97" w:rsidP="00EC1A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(Комитет экономического и территориального развития)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3D6AAA" w:rsidP="00D37F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131-ФЗ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(п. 5 ч.1 и ч. 3 ст.14, п. 5 ч. 1 ст. 15);</w:t>
            </w:r>
            <w:r w:rsidR="003A74EE">
              <w:t xml:space="preserve"> </w:t>
            </w:r>
            <w:r w:rsidR="003A74EE" w:rsidRPr="003A74EE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08.11.2007 </w:t>
            </w:r>
            <w:r w:rsidR="003A74E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3A74EE" w:rsidRPr="003A74EE">
              <w:rPr>
                <w:rFonts w:ascii="Times New Roman" w:hAnsi="Times New Roman" w:cs="Times New Roman"/>
                <w:sz w:val="18"/>
                <w:szCs w:val="18"/>
              </w:rPr>
              <w:t xml:space="preserve"> 257-ФЗ </w:t>
            </w:r>
            <w:r w:rsidR="003A74E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A74EE" w:rsidRPr="003A74EE">
              <w:rPr>
                <w:rFonts w:ascii="Times New Roman" w:hAnsi="Times New Roman" w:cs="Times New Roman"/>
                <w:sz w:val="18"/>
                <w:szCs w:val="1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D8001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4769AC">
              <w:rPr>
                <w:rFonts w:ascii="Times New Roman" w:hAnsi="Times New Roman" w:cs="Times New Roman"/>
                <w:sz w:val="18"/>
                <w:szCs w:val="18"/>
              </w:rPr>
              <w:t xml:space="preserve"> (ст. 13)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37" w:rsidRPr="00857F0F" w:rsidRDefault="00172F37" w:rsidP="00172F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 от 21.12.2016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113</w:t>
            </w:r>
          </w:p>
          <w:p w:rsidR="00A92726" w:rsidRDefault="00172F37" w:rsidP="00CD5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Положения о порядке осуществления муниципального контроля за обеспечением сохранности автомобильных дорог общего пользования местного значения на территориях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 и автомобильных дорог, находящихся в собственности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края, муниципального жилищного контроля на территориях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»; </w:t>
            </w:r>
          </w:p>
          <w:p w:rsidR="00CD5BD4" w:rsidRPr="0054545A" w:rsidRDefault="00CD5BD4" w:rsidP="00CD5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Забайкальского края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 от 17.11.2014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 70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CD5BD4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92726" w:rsidRPr="0054545A" w:rsidTr="00857F0F">
        <w:trPr>
          <w:trHeight w:val="1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0939E2" w:rsidP="00093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Муниципальный жилищный 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7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  <w:p w:rsidR="00A92726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(Комитет экономического и территориального развития)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54" w:rsidRDefault="00A00454" w:rsidP="00A004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131-ФЗ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="003A4692">
              <w:rPr>
                <w:rFonts w:ascii="Times New Roman" w:hAnsi="Times New Roman" w:cs="Times New Roman"/>
                <w:sz w:val="18"/>
                <w:szCs w:val="18"/>
              </w:rPr>
              <w:t xml:space="preserve">п. 6 ч.1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 3 ст.14);</w:t>
            </w:r>
          </w:p>
          <w:p w:rsidR="00A00454" w:rsidRPr="0054545A" w:rsidRDefault="00A00454" w:rsidP="00A206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9AC">
              <w:rPr>
                <w:rFonts w:ascii="Times New Roman" w:hAnsi="Times New Roman" w:cs="Times New Roman"/>
                <w:sz w:val="18"/>
                <w:szCs w:val="18"/>
              </w:rPr>
              <w:t>Жилищный кодекс Российской Федерации от 29.12.2004 № 188-ФЗ</w:t>
            </w:r>
            <w:r w:rsidR="004769AC" w:rsidRPr="004769A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744732">
              <w:rPr>
                <w:rFonts w:ascii="Times New Roman" w:hAnsi="Times New Roman" w:cs="Times New Roman"/>
                <w:sz w:val="18"/>
                <w:szCs w:val="18"/>
              </w:rPr>
              <w:t>ст. 14</w:t>
            </w:r>
            <w:r w:rsidR="004769AC" w:rsidRPr="004769A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4769A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 xml:space="preserve">Закон Забайкальского края от 10.10.2012 </w:t>
            </w:r>
            <w:r w:rsidR="00F2134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 xml:space="preserve">720-ЗЗК </w:t>
            </w:r>
            <w:r w:rsidR="00F2134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>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</w:t>
            </w:r>
            <w:r w:rsidR="00F2134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21340" w:rsidRPr="00F213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0F" w:rsidRPr="00857F0F" w:rsidRDefault="00857F0F" w:rsidP="0085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Решение Совета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 от 21.12.2016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113</w:t>
            </w:r>
          </w:p>
          <w:p w:rsidR="00857F0F" w:rsidRDefault="00857F0F" w:rsidP="0085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Положения о порядке осуществления муниципального контроля за обеспечением сохранности автомобильных дорог общего пользования местного значения на территориях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 и автомобильных дорог, находящихся в собственности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края, муниципального жилищного контроля на территориях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»; </w:t>
            </w:r>
          </w:p>
          <w:p w:rsidR="00A92726" w:rsidRPr="0054545A" w:rsidRDefault="00857F0F" w:rsidP="00857F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Забайкальского края от 31.01.2017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Об утверждении Административного регламента исполнения муниципальной функции по осуществлению муниципального жилищного контроля на территории сельских поселений муниципального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>Город Краснокаменск и Краснокаменский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57F0F">
              <w:rPr>
                <w:rFonts w:ascii="Times New Roman" w:hAnsi="Times New Roman" w:cs="Times New Roman"/>
                <w:sz w:val="18"/>
                <w:szCs w:val="1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92726" w:rsidRPr="0054545A" w:rsidTr="00857F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26" w:rsidRPr="0054545A" w:rsidRDefault="000939E2" w:rsidP="000939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92" w:rsidRDefault="00662D97" w:rsidP="003A4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Муниципальный земельный контроль</w:t>
            </w:r>
          </w:p>
          <w:p w:rsidR="00A92726" w:rsidRPr="0054545A" w:rsidRDefault="00662D97" w:rsidP="003A46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4692">
              <w:rPr>
                <w:rFonts w:ascii="Times New Roman" w:hAnsi="Times New Roman" w:cs="Times New Roman"/>
                <w:sz w:val="18"/>
                <w:szCs w:val="18"/>
              </w:rPr>
              <w:t xml:space="preserve">в границах сельских  поселений </w:t>
            </w:r>
            <w:r w:rsidR="003A469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97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  <w:p w:rsidR="00A92726" w:rsidRPr="0054545A" w:rsidRDefault="00662D97" w:rsidP="00662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(Комитет по управлению муниципальным имуществом)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65" w:rsidRDefault="0054545A" w:rsidP="0054545A">
            <w:pPr>
              <w:pStyle w:val="ConsPlusNormal"/>
              <w:ind w:firstLine="0"/>
              <w:jc w:val="center"/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131-ФЗ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r w:rsidR="003A4692">
              <w:rPr>
                <w:rFonts w:ascii="Times New Roman" w:hAnsi="Times New Roman" w:cs="Times New Roman"/>
                <w:sz w:val="18"/>
                <w:szCs w:val="18"/>
              </w:rPr>
              <w:t xml:space="preserve">п. 20 ч. 1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ч. 3 ст.14);</w:t>
            </w:r>
            <w:r>
              <w:t xml:space="preserve"> </w:t>
            </w:r>
          </w:p>
          <w:p w:rsidR="00287565" w:rsidRPr="00287565" w:rsidRDefault="00287565" w:rsidP="00545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56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кодекс Российской Федерации от 25.10.2001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 136-ФЗ</w:t>
            </w:r>
            <w:r w:rsidR="004769AC">
              <w:rPr>
                <w:rFonts w:ascii="Times New Roman" w:hAnsi="Times New Roman" w:cs="Times New Roman"/>
                <w:sz w:val="18"/>
                <w:szCs w:val="18"/>
              </w:rPr>
              <w:t xml:space="preserve"> (ст. 72)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92726" w:rsidRPr="0054545A" w:rsidRDefault="0054545A" w:rsidP="00545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Правительства Забайкальского края от 16.02.2015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 xml:space="preserve"> 50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4545A">
              <w:rPr>
                <w:rFonts w:ascii="Times New Roman" w:hAnsi="Times New Roman" w:cs="Times New Roman"/>
                <w:sz w:val="18"/>
                <w:szCs w:val="18"/>
              </w:rPr>
              <w:t>Об утверждении Порядка осуществления муниципального земельного контроля на территории муниципальных образований Забайкальского края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36" w:rsidRPr="0054545A" w:rsidRDefault="00662D97" w:rsidP="00662D97">
            <w:pPr>
              <w:jc w:val="center"/>
              <w:rPr>
                <w:sz w:val="18"/>
                <w:szCs w:val="18"/>
              </w:rPr>
            </w:pPr>
            <w:r w:rsidRPr="0054545A">
              <w:rPr>
                <w:sz w:val="18"/>
                <w:szCs w:val="18"/>
              </w:rPr>
              <w:t xml:space="preserve">Решение Совета муниципального района «Город Краснокаменск и Краснокаменский район» Забайкальского края от 23.11.2016 № 98 «Об утверждении Положения о муниципальном земельном контроле земель, расположенных на территории сельских поселений муниципального района «Город Краснокаменск и Краснокаменский район" Забайкальского края»; </w:t>
            </w:r>
          </w:p>
          <w:p w:rsidR="00A92726" w:rsidRPr="0054545A" w:rsidRDefault="00127A36" w:rsidP="00127A36">
            <w:pPr>
              <w:jc w:val="center"/>
              <w:rPr>
                <w:sz w:val="18"/>
                <w:szCs w:val="18"/>
              </w:rPr>
            </w:pPr>
            <w:r w:rsidRPr="0054545A">
              <w:rPr>
                <w:sz w:val="18"/>
                <w:szCs w:val="18"/>
              </w:rPr>
              <w:t>Постановление Администрации муниципального района «Город Краснокаменск и Краснокаменский район» Забайкальского края от 09.01.2017 № 1 «Об утверждении Административного регламента исполнения муниципальной функции по осуществлению муниципального земельного контроля земель, расположенных на территории сельских поселений муниципального района «Город Краснокаменск и Краснокаменский район» Забайкальского края»</w:t>
            </w:r>
          </w:p>
        </w:tc>
      </w:tr>
    </w:tbl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p w:rsidR="00A92726" w:rsidRDefault="00A92726" w:rsidP="006556AA">
      <w:pPr>
        <w:suppressAutoHyphens/>
        <w:jc w:val="center"/>
        <w:rPr>
          <w:sz w:val="28"/>
          <w:szCs w:val="28"/>
        </w:rPr>
      </w:pPr>
    </w:p>
    <w:sectPr w:rsidR="00A92726" w:rsidSect="000276CD">
      <w:type w:val="continuous"/>
      <w:pgSz w:w="16838" w:h="11906" w:orient="landscape"/>
      <w:pgMar w:top="572" w:right="709" w:bottom="992" w:left="1134" w:header="142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115" w:rsidRDefault="00893115" w:rsidP="00086E39">
      <w:r>
        <w:separator/>
      </w:r>
    </w:p>
  </w:endnote>
  <w:endnote w:type="continuationSeparator" w:id="1">
    <w:p w:rsidR="00893115" w:rsidRDefault="00893115" w:rsidP="0008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115" w:rsidRDefault="00893115" w:rsidP="00086E39">
      <w:r>
        <w:separator/>
      </w:r>
    </w:p>
  </w:footnote>
  <w:footnote w:type="continuationSeparator" w:id="1">
    <w:p w:rsidR="00893115" w:rsidRDefault="00893115" w:rsidP="00086E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6FF4"/>
    <w:multiLevelType w:val="multilevel"/>
    <w:tmpl w:val="BA049EA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0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2F"/>
    <w:rsid w:val="00003455"/>
    <w:rsid w:val="0001768E"/>
    <w:rsid w:val="000276CD"/>
    <w:rsid w:val="00086E39"/>
    <w:rsid w:val="000939E2"/>
    <w:rsid w:val="000961DF"/>
    <w:rsid w:val="000F0E04"/>
    <w:rsid w:val="000F1033"/>
    <w:rsid w:val="001045CB"/>
    <w:rsid w:val="001257A6"/>
    <w:rsid w:val="00127A36"/>
    <w:rsid w:val="0014556E"/>
    <w:rsid w:val="00152F10"/>
    <w:rsid w:val="00163C13"/>
    <w:rsid w:val="00172F37"/>
    <w:rsid w:val="00192272"/>
    <w:rsid w:val="001A4DA5"/>
    <w:rsid w:val="001B6070"/>
    <w:rsid w:val="00211FAD"/>
    <w:rsid w:val="00287565"/>
    <w:rsid w:val="002E74FE"/>
    <w:rsid w:val="00301E0E"/>
    <w:rsid w:val="00356727"/>
    <w:rsid w:val="0035749E"/>
    <w:rsid w:val="003611BB"/>
    <w:rsid w:val="003A4692"/>
    <w:rsid w:val="003A74EE"/>
    <w:rsid w:val="003C687B"/>
    <w:rsid w:val="003D6AAA"/>
    <w:rsid w:val="003F6635"/>
    <w:rsid w:val="00406EEA"/>
    <w:rsid w:val="00422D49"/>
    <w:rsid w:val="0042642C"/>
    <w:rsid w:val="004639DE"/>
    <w:rsid w:val="004769AC"/>
    <w:rsid w:val="004C4BD1"/>
    <w:rsid w:val="004C6AF2"/>
    <w:rsid w:val="004D795E"/>
    <w:rsid w:val="0052081F"/>
    <w:rsid w:val="0054545A"/>
    <w:rsid w:val="00601B54"/>
    <w:rsid w:val="0060669B"/>
    <w:rsid w:val="006556AA"/>
    <w:rsid w:val="00662D97"/>
    <w:rsid w:val="006702ED"/>
    <w:rsid w:val="006C0E97"/>
    <w:rsid w:val="007130E4"/>
    <w:rsid w:val="00744732"/>
    <w:rsid w:val="007906B2"/>
    <w:rsid w:val="007B6090"/>
    <w:rsid w:val="00855800"/>
    <w:rsid w:val="00857F0F"/>
    <w:rsid w:val="008826BD"/>
    <w:rsid w:val="00882A61"/>
    <w:rsid w:val="0088313A"/>
    <w:rsid w:val="0088441F"/>
    <w:rsid w:val="0089193A"/>
    <w:rsid w:val="00893115"/>
    <w:rsid w:val="00894A8F"/>
    <w:rsid w:val="008E1C08"/>
    <w:rsid w:val="00926642"/>
    <w:rsid w:val="00961691"/>
    <w:rsid w:val="00972C70"/>
    <w:rsid w:val="009901B4"/>
    <w:rsid w:val="009D22CB"/>
    <w:rsid w:val="009E58AD"/>
    <w:rsid w:val="00A00454"/>
    <w:rsid w:val="00A007D4"/>
    <w:rsid w:val="00A20635"/>
    <w:rsid w:val="00A2230A"/>
    <w:rsid w:val="00A42123"/>
    <w:rsid w:val="00A84DFF"/>
    <w:rsid w:val="00A92726"/>
    <w:rsid w:val="00B067C9"/>
    <w:rsid w:val="00B3731C"/>
    <w:rsid w:val="00BC6212"/>
    <w:rsid w:val="00C12684"/>
    <w:rsid w:val="00C455C4"/>
    <w:rsid w:val="00C75B1D"/>
    <w:rsid w:val="00C820EE"/>
    <w:rsid w:val="00CD5BD4"/>
    <w:rsid w:val="00CE122F"/>
    <w:rsid w:val="00D37F18"/>
    <w:rsid w:val="00D410D5"/>
    <w:rsid w:val="00D6686F"/>
    <w:rsid w:val="00D80017"/>
    <w:rsid w:val="00D82577"/>
    <w:rsid w:val="00DA03B9"/>
    <w:rsid w:val="00DE655B"/>
    <w:rsid w:val="00E4148E"/>
    <w:rsid w:val="00E7681D"/>
    <w:rsid w:val="00E94F1D"/>
    <w:rsid w:val="00E95046"/>
    <w:rsid w:val="00EC1A63"/>
    <w:rsid w:val="00EE0088"/>
    <w:rsid w:val="00F21340"/>
    <w:rsid w:val="00F2343C"/>
    <w:rsid w:val="00F369DB"/>
    <w:rsid w:val="00F43764"/>
    <w:rsid w:val="00F45A1A"/>
    <w:rsid w:val="00F62E3D"/>
    <w:rsid w:val="00F66612"/>
    <w:rsid w:val="00FE43B6"/>
    <w:rsid w:val="00FE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A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35749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5749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F369DB"/>
    <w:rPr>
      <w:color w:val="0000FF"/>
      <w:u w:val="single"/>
    </w:rPr>
  </w:style>
  <w:style w:type="paragraph" w:customStyle="1" w:styleId="slogan">
    <w:name w:val="slogan"/>
    <w:basedOn w:val="a"/>
    <w:rsid w:val="003611B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A92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92726"/>
    <w:rPr>
      <w:rFonts w:ascii="Arial" w:hAnsi="Arial" w:cs="Arial"/>
    </w:rPr>
  </w:style>
  <w:style w:type="paragraph" w:customStyle="1" w:styleId="ConsPlusTitle">
    <w:name w:val="ConsPlusTitle"/>
    <w:uiPriority w:val="99"/>
    <w:rsid w:val="00E4148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header"/>
    <w:basedOn w:val="a"/>
    <w:link w:val="a8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86E39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086E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086E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Козулина Наталья Геннадьевна</dc:creator>
  <cp:keywords/>
  <dc:description/>
  <cp:lastModifiedBy>KiselevaYA</cp:lastModifiedBy>
  <cp:revision>77</cp:revision>
  <cp:lastPrinted>2019-06-07T06:23:00Z</cp:lastPrinted>
  <dcterms:created xsi:type="dcterms:W3CDTF">2019-06-06T02:03:00Z</dcterms:created>
  <dcterms:modified xsi:type="dcterms:W3CDTF">2019-08-07T04:39:00Z</dcterms:modified>
</cp:coreProperties>
</file>