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04" w:rsidRDefault="00420C04" w:rsidP="00420C0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20C04" w:rsidRDefault="00420C04" w:rsidP="00420C04">
      <w:pPr>
        <w:pStyle w:val="a5"/>
        <w:ind w:firstLine="709"/>
        <w:jc w:val="both"/>
        <w:rPr>
          <w:b w:val="0"/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0D49B6" w:rsidRDefault="000D49B6" w:rsidP="00420C04">
      <w:pPr>
        <w:pStyle w:val="a5"/>
        <w:ind w:firstLine="709"/>
        <w:rPr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ПОСТАНОВЛЕНИ</w:t>
      </w:r>
      <w:r w:rsidR="00870351">
        <w:rPr>
          <w:szCs w:val="32"/>
        </w:rPr>
        <w:t>Е</w:t>
      </w:r>
    </w:p>
    <w:p w:rsidR="00420C04" w:rsidRDefault="00420C04" w:rsidP="00420C04">
      <w:pPr>
        <w:ind w:firstLine="709"/>
        <w:jc w:val="both"/>
        <w:rPr>
          <w:szCs w:val="28"/>
        </w:rPr>
      </w:pPr>
    </w:p>
    <w:p w:rsidR="004A61EC" w:rsidRPr="00A877FD" w:rsidRDefault="004A61EC" w:rsidP="004A61EC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02 декабря</w:t>
      </w:r>
      <w:r w:rsidRPr="00A877FD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 w:rsidRPr="00A877FD">
        <w:rPr>
          <w:sz w:val="28"/>
          <w:szCs w:val="28"/>
        </w:rPr>
        <w:tab/>
      </w:r>
      <w:r w:rsidRPr="00A877FD">
        <w:rPr>
          <w:sz w:val="28"/>
          <w:szCs w:val="28"/>
        </w:rPr>
        <w:tab/>
      </w:r>
      <w:r w:rsidRPr="00A877FD">
        <w:rPr>
          <w:sz w:val="28"/>
          <w:szCs w:val="28"/>
        </w:rPr>
        <w:tab/>
      </w:r>
      <w:r w:rsidRPr="00A877FD">
        <w:rPr>
          <w:sz w:val="28"/>
          <w:szCs w:val="28"/>
        </w:rPr>
        <w:tab/>
      </w:r>
      <w:r w:rsidRPr="00A877FD">
        <w:rPr>
          <w:sz w:val="28"/>
          <w:szCs w:val="28"/>
        </w:rPr>
        <w:tab/>
      </w:r>
      <w:r w:rsidRPr="00A877FD">
        <w:rPr>
          <w:sz w:val="28"/>
          <w:szCs w:val="28"/>
        </w:rPr>
        <w:tab/>
      </w:r>
      <w:r w:rsidRPr="00A877FD">
        <w:rPr>
          <w:sz w:val="28"/>
          <w:szCs w:val="28"/>
        </w:rPr>
        <w:tab/>
      </w:r>
      <w:r w:rsidRPr="00A877FD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58</w:t>
      </w:r>
    </w:p>
    <w:p w:rsidR="00420C04" w:rsidRDefault="00420C04" w:rsidP="00420C04">
      <w:pPr>
        <w:ind w:firstLine="709"/>
        <w:jc w:val="both"/>
        <w:rPr>
          <w:sz w:val="20"/>
          <w:szCs w:val="28"/>
        </w:rPr>
      </w:pPr>
    </w:p>
    <w:p w:rsidR="00420C04" w:rsidRDefault="00420C04" w:rsidP="00420C04">
      <w:pPr>
        <w:tabs>
          <w:tab w:val="left" w:pos="4305"/>
        </w:tabs>
        <w:ind w:firstLine="709"/>
        <w:jc w:val="both"/>
        <w:rPr>
          <w:b/>
        </w:rPr>
      </w:pPr>
      <w:r>
        <w:rPr>
          <w:szCs w:val="28"/>
        </w:rPr>
        <w:tab/>
      </w:r>
      <w:r>
        <w:rPr>
          <w:b/>
        </w:rPr>
        <w:t>г. Краснокаменск</w:t>
      </w:r>
    </w:p>
    <w:p w:rsidR="00420C04" w:rsidRDefault="00420C04" w:rsidP="00420C04">
      <w:pPr>
        <w:pStyle w:val="2"/>
        <w:tabs>
          <w:tab w:val="clear" w:pos="0"/>
          <w:tab w:val="left" w:pos="708"/>
        </w:tabs>
        <w:jc w:val="left"/>
        <w:rPr>
          <w:b w:val="0"/>
          <w:sz w:val="28"/>
          <w:szCs w:val="28"/>
        </w:rPr>
      </w:pPr>
    </w:p>
    <w:p w:rsidR="00420C04" w:rsidRPr="00F1361D" w:rsidRDefault="00936498" w:rsidP="00420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420C04" w:rsidRPr="00F1361D">
        <w:rPr>
          <w:b/>
          <w:sz w:val="28"/>
          <w:szCs w:val="28"/>
        </w:rPr>
        <w:t xml:space="preserve"> Переч</w:t>
      </w:r>
      <w:r>
        <w:rPr>
          <w:b/>
          <w:sz w:val="28"/>
          <w:szCs w:val="28"/>
        </w:rPr>
        <w:t>ень</w:t>
      </w:r>
      <w:r w:rsidR="00420C04" w:rsidRPr="00F1361D">
        <w:rPr>
          <w:b/>
          <w:sz w:val="28"/>
          <w:szCs w:val="28"/>
        </w:rPr>
        <w:t xml:space="preserve"> муниципальных услуг</w:t>
      </w:r>
      <w:r w:rsidR="00420C04">
        <w:rPr>
          <w:b/>
          <w:sz w:val="28"/>
          <w:szCs w:val="28"/>
        </w:rPr>
        <w:t xml:space="preserve"> </w:t>
      </w:r>
      <w:r w:rsidR="00420C04" w:rsidRPr="00F1361D">
        <w:rPr>
          <w:b/>
          <w:sz w:val="28"/>
          <w:szCs w:val="28"/>
        </w:rPr>
        <w:t>отраслевых (функциональных) органов Администрации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</w:t>
      </w:r>
      <w:r>
        <w:rPr>
          <w:b/>
          <w:sz w:val="28"/>
          <w:szCs w:val="28"/>
        </w:rPr>
        <w:t>, утвержденный постановлением</w:t>
      </w:r>
      <w:r w:rsidR="00420C04" w:rsidRPr="00F1361D">
        <w:rPr>
          <w:b/>
          <w:sz w:val="28"/>
          <w:szCs w:val="28"/>
        </w:rPr>
        <w:t xml:space="preserve"> </w:t>
      </w:r>
      <w:r w:rsidRPr="00F1361D">
        <w:rPr>
          <w:b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>
        <w:rPr>
          <w:b/>
          <w:sz w:val="28"/>
          <w:szCs w:val="28"/>
        </w:rPr>
        <w:t xml:space="preserve"> от </w:t>
      </w:r>
      <w:r w:rsidR="001F349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.12.2018 года № </w:t>
      </w:r>
      <w:r w:rsidR="001F349E">
        <w:rPr>
          <w:b/>
          <w:sz w:val="28"/>
          <w:szCs w:val="28"/>
        </w:rPr>
        <w:t>88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066AD8" w:rsidRDefault="00066AD8" w:rsidP="00066AD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В</w:t>
      </w:r>
      <w:r w:rsidRPr="00AF7017">
        <w:rPr>
          <w:sz w:val="28"/>
          <w:szCs w:val="28"/>
          <w:lang w:eastAsia="ar-SA"/>
        </w:rPr>
        <w:t xml:space="preserve"> целях </w:t>
      </w:r>
      <w:r>
        <w:rPr>
          <w:sz w:val="28"/>
          <w:szCs w:val="28"/>
          <w:lang w:eastAsia="ar-SA"/>
        </w:rPr>
        <w:t>приведения муниципальных нормативных правовых актов</w:t>
      </w:r>
      <w:r w:rsidRPr="00AF701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муниципального района «Город Краснокаменск и Краснокаменский район» Забайкальского края в соответствие с действующим законодательством Российской Федерации и Забайкальского края</w:t>
      </w:r>
      <w:r w:rsidR="00936498"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Администрация муниципального района «Город Краснокаменск и Краснокаменский район» Забайкальского края</w:t>
      </w:r>
    </w:p>
    <w:p w:rsidR="00066AD8" w:rsidRDefault="00066AD8" w:rsidP="00066A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ПОСТАНОВЛЯЕТ:</w:t>
      </w:r>
    </w:p>
    <w:p w:rsidR="00936498" w:rsidRDefault="00936498" w:rsidP="00936498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1. Внести изменения в</w:t>
      </w:r>
      <w:r w:rsidR="00066AD8" w:rsidRPr="00B461B7">
        <w:rPr>
          <w:bCs/>
          <w:sz w:val="28"/>
          <w:szCs w:val="28"/>
          <w:lang w:eastAsia="ar-SA"/>
        </w:rPr>
        <w:t xml:space="preserve"> </w:t>
      </w:r>
      <w:r w:rsidR="00066AD8" w:rsidRPr="00B461B7">
        <w:rPr>
          <w:sz w:val="28"/>
          <w:szCs w:val="28"/>
        </w:rPr>
        <w:t xml:space="preserve">Перечень муниципальных услуг </w:t>
      </w:r>
      <w:r w:rsidR="005301DC" w:rsidRPr="005301DC">
        <w:rPr>
          <w:sz w:val="28"/>
          <w:szCs w:val="28"/>
        </w:rPr>
        <w:t xml:space="preserve">отраслевых (функциональных) органов Администрации </w:t>
      </w:r>
      <w:r w:rsidR="005301DC" w:rsidRPr="00936498">
        <w:rPr>
          <w:sz w:val="28"/>
          <w:szCs w:val="28"/>
        </w:rPr>
        <w:t>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</w:t>
      </w:r>
      <w:r w:rsidRPr="00936498">
        <w:rPr>
          <w:sz w:val="28"/>
          <w:szCs w:val="28"/>
        </w:rPr>
        <w:t xml:space="preserve">, утвержденный постановлением Администрации муниципального района «Город Краснокаменск и Краснокаменский район» Забайкальского края от </w:t>
      </w:r>
      <w:r w:rsidR="001F349E">
        <w:rPr>
          <w:sz w:val="28"/>
          <w:szCs w:val="28"/>
        </w:rPr>
        <w:t>24</w:t>
      </w:r>
      <w:r w:rsidRPr="00936498">
        <w:rPr>
          <w:sz w:val="28"/>
          <w:szCs w:val="28"/>
        </w:rPr>
        <w:t xml:space="preserve">.12.2018 года № </w:t>
      </w:r>
      <w:r w:rsidR="001F349E">
        <w:rPr>
          <w:sz w:val="28"/>
          <w:szCs w:val="28"/>
        </w:rPr>
        <w:t>88</w:t>
      </w:r>
      <w:r>
        <w:rPr>
          <w:sz w:val="28"/>
          <w:szCs w:val="28"/>
        </w:rPr>
        <w:t>, дополнив его в разделе «</w:t>
      </w:r>
      <w:r w:rsidRPr="00936498">
        <w:rPr>
          <w:sz w:val="28"/>
          <w:szCs w:val="28"/>
        </w:rPr>
        <w:t>Муниципальные услуги, предоставляемые Комитетом по управлению муниципальным имуществом  Администрации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 пунктом 14 следующего содержания:</w:t>
      </w:r>
    </w:p>
    <w:p w:rsidR="00936498" w:rsidRPr="00936498" w:rsidRDefault="00936498" w:rsidP="009364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«14</w:t>
      </w:r>
      <w:r w:rsidRPr="00936498">
        <w:rPr>
          <w:sz w:val="28"/>
          <w:szCs w:val="28"/>
        </w:rPr>
        <w:t xml:space="preserve">. </w:t>
      </w:r>
      <w:proofErr w:type="gramStart"/>
      <w:r w:rsidRPr="00936498">
        <w:rPr>
          <w:sz w:val="28"/>
          <w:szCs w:val="28"/>
        </w:rPr>
        <w:t xml:space="preserve">Предоставление гражданам в безвозмездное пользование земельных участков, находящихся в муниципальной собственности и расположенных на территории муниципального района «Город </w:t>
      </w:r>
      <w:r w:rsidRPr="00936498">
        <w:rPr>
          <w:sz w:val="28"/>
          <w:szCs w:val="28"/>
        </w:rPr>
        <w:lastRenderedPageBreak/>
        <w:t>Краснокаменск и Краснокаменский район» Забайкальского края, в рамках реализации Федерального закона от 01.05.2016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территории субъектов Российской Федерации, входящих в состав дальневосточного федерального округа, и о</w:t>
      </w:r>
      <w:proofErr w:type="gramEnd"/>
      <w:r w:rsidRPr="00936498">
        <w:rPr>
          <w:sz w:val="28"/>
          <w:szCs w:val="28"/>
        </w:rPr>
        <w:t xml:space="preserve"> </w:t>
      </w:r>
      <w:proofErr w:type="gramStart"/>
      <w:r w:rsidRPr="00936498">
        <w:rPr>
          <w:sz w:val="28"/>
          <w:szCs w:val="28"/>
        </w:rPr>
        <w:t>внесении</w:t>
      </w:r>
      <w:proofErr w:type="gramEnd"/>
      <w:r w:rsidRPr="00936498">
        <w:rPr>
          <w:sz w:val="28"/>
          <w:szCs w:val="28"/>
        </w:rPr>
        <w:t xml:space="preserve"> изменений в отдельные законодательные акты Российской Федерации».</w:t>
      </w:r>
      <w:r>
        <w:rPr>
          <w:sz w:val="28"/>
          <w:szCs w:val="28"/>
        </w:rPr>
        <w:t>»</w:t>
      </w:r>
      <w:r w:rsidR="000F5328">
        <w:rPr>
          <w:sz w:val="28"/>
          <w:szCs w:val="28"/>
        </w:rPr>
        <w:t>.</w:t>
      </w:r>
    </w:p>
    <w:p w:rsidR="00936498" w:rsidRPr="00EF706A" w:rsidRDefault="00936498" w:rsidP="00936498">
      <w:pPr>
        <w:pStyle w:val="a3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452565" w:rsidRPr="004525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color w:val="000000"/>
          <w:sz w:val="28"/>
          <w:szCs w:val="28"/>
        </w:rPr>
        <w:t xml:space="preserve">, </w:t>
      </w:r>
      <w:r w:rsidRPr="00395AD0">
        <w:rPr>
          <w:color w:val="000000"/>
          <w:sz w:val="28"/>
          <w:szCs w:val="28"/>
        </w:rPr>
        <w:t>размещ</w:t>
      </w:r>
      <w:r>
        <w:rPr>
          <w:color w:val="000000"/>
          <w:sz w:val="28"/>
          <w:szCs w:val="28"/>
        </w:rPr>
        <w:t>ению</w:t>
      </w:r>
      <w:r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Pr="00395AD0">
        <w:rPr>
          <w:color w:val="000000"/>
          <w:sz w:val="28"/>
          <w:szCs w:val="28"/>
        </w:rPr>
        <w:t>веб-сайте</w:t>
      </w:r>
      <w:proofErr w:type="spellEnd"/>
      <w:r w:rsidRPr="00395AD0">
        <w:rPr>
          <w:color w:val="000000"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Pr="00CB37F3">
          <w:rPr>
            <w:rStyle w:val="a8"/>
            <w:sz w:val="28"/>
            <w:szCs w:val="28"/>
          </w:rPr>
          <w:t>www.adminkr.ru</w:t>
        </w:r>
      </w:hyperlink>
      <w:r>
        <w:rPr>
          <w:sz w:val="28"/>
          <w:szCs w:val="28"/>
        </w:rPr>
        <w:t xml:space="preserve"> и вступает в силу после его подписания и обнародования</w:t>
      </w:r>
      <w:r w:rsidRPr="005C38A1">
        <w:rPr>
          <w:sz w:val="28"/>
          <w:szCs w:val="28"/>
        </w:rPr>
        <w:t>.</w:t>
      </w:r>
    </w:p>
    <w:p w:rsidR="00420C04" w:rsidRPr="00A158DC" w:rsidRDefault="00420C04" w:rsidP="00936498">
      <w:pPr>
        <w:ind w:firstLine="708"/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565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5856">
        <w:rPr>
          <w:sz w:val="28"/>
          <w:szCs w:val="28"/>
        </w:rPr>
        <w:t xml:space="preserve">      </w:t>
      </w:r>
      <w:r w:rsidR="00452565" w:rsidRPr="00DE5856">
        <w:rPr>
          <w:sz w:val="28"/>
          <w:szCs w:val="28"/>
        </w:rPr>
        <w:t>А.У. Заммоев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35203" w:rsidRPr="00420C04" w:rsidRDefault="00335203" w:rsidP="009D447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335203" w:rsidRPr="00420C04" w:rsidSect="00F639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F43"/>
    <w:multiLevelType w:val="hybridMultilevel"/>
    <w:tmpl w:val="04105266"/>
    <w:lvl w:ilvl="0" w:tplc="F5321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4B5016"/>
    <w:multiLevelType w:val="hybridMultilevel"/>
    <w:tmpl w:val="CE342E2E"/>
    <w:lvl w:ilvl="0" w:tplc="5D0C1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EF462B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36773"/>
    <w:multiLevelType w:val="hybridMultilevel"/>
    <w:tmpl w:val="098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0C04"/>
    <w:rsid w:val="00066AD8"/>
    <w:rsid w:val="000D49B6"/>
    <w:rsid w:val="000F5328"/>
    <w:rsid w:val="001B7E86"/>
    <w:rsid w:val="001F349E"/>
    <w:rsid w:val="00335203"/>
    <w:rsid w:val="00335C9C"/>
    <w:rsid w:val="00420C04"/>
    <w:rsid w:val="00452565"/>
    <w:rsid w:val="004A61EC"/>
    <w:rsid w:val="004C0259"/>
    <w:rsid w:val="005301DC"/>
    <w:rsid w:val="006367BA"/>
    <w:rsid w:val="006838E4"/>
    <w:rsid w:val="007C0C79"/>
    <w:rsid w:val="00870351"/>
    <w:rsid w:val="00936498"/>
    <w:rsid w:val="009D4470"/>
    <w:rsid w:val="00C04D1F"/>
    <w:rsid w:val="00C51862"/>
    <w:rsid w:val="00CB046C"/>
    <w:rsid w:val="00D24363"/>
    <w:rsid w:val="00DE5856"/>
    <w:rsid w:val="00F63993"/>
    <w:rsid w:val="00FC6E10"/>
    <w:rsid w:val="00FE12A3"/>
    <w:rsid w:val="00FE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C04"/>
    <w:pPr>
      <w:keepNext/>
      <w:tabs>
        <w:tab w:val="num" w:pos="0"/>
      </w:tabs>
      <w:suppressAutoHyphens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20C04"/>
    <w:pPr>
      <w:keepNext/>
      <w:tabs>
        <w:tab w:val="num" w:pos="0"/>
      </w:tabs>
      <w:suppressAutoHyphens/>
      <w:jc w:val="center"/>
      <w:outlineLvl w:val="1"/>
    </w:pPr>
    <w:rPr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0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20C04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420C04"/>
    <w:pPr>
      <w:ind w:left="720"/>
      <w:contextualSpacing/>
    </w:pPr>
  </w:style>
  <w:style w:type="character" w:customStyle="1" w:styleId="a4">
    <w:name w:val="Гипертекстовая ссылка"/>
    <w:rsid w:val="00420C04"/>
    <w:rPr>
      <w:b/>
      <w:color w:val="008000"/>
      <w:sz w:val="20"/>
      <w:u w:val="single"/>
    </w:rPr>
  </w:style>
  <w:style w:type="paragraph" w:styleId="a5">
    <w:name w:val="Title"/>
    <w:basedOn w:val="a"/>
    <w:link w:val="a6"/>
    <w:qFormat/>
    <w:rsid w:val="00420C04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20C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basedOn w:val="a0"/>
    <w:uiPriority w:val="22"/>
    <w:qFormat/>
    <w:rsid w:val="00420C04"/>
    <w:rPr>
      <w:b/>
      <w:bCs/>
    </w:rPr>
  </w:style>
  <w:style w:type="character" w:customStyle="1" w:styleId="grame">
    <w:name w:val="grame"/>
    <w:basedOn w:val="a0"/>
    <w:rsid w:val="00066AD8"/>
  </w:style>
  <w:style w:type="character" w:customStyle="1" w:styleId="spelle">
    <w:name w:val="spelle"/>
    <w:basedOn w:val="a0"/>
    <w:rsid w:val="00066AD8"/>
  </w:style>
  <w:style w:type="character" w:styleId="a8">
    <w:name w:val="Hyperlink"/>
    <w:basedOn w:val="a0"/>
    <w:uiPriority w:val="99"/>
    <w:unhideWhenUsed/>
    <w:rsid w:val="00452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22</cp:revision>
  <cp:lastPrinted>2019-11-29T06:20:00Z</cp:lastPrinted>
  <dcterms:created xsi:type="dcterms:W3CDTF">2018-12-07T04:48:00Z</dcterms:created>
  <dcterms:modified xsi:type="dcterms:W3CDTF">2019-12-02T01:29:00Z</dcterms:modified>
</cp:coreProperties>
</file>