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B11" w:rsidRDefault="007A2B11" w:rsidP="007A2B1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32"/>
          <w:szCs w:val="32"/>
        </w:rPr>
        <w:t>Российская Федерация</w:t>
      </w:r>
    </w:p>
    <w:p w:rsidR="007A2B11" w:rsidRDefault="007A2B11" w:rsidP="007A2B11">
      <w:pPr>
        <w:spacing w:after="0" w:line="240" w:lineRule="auto"/>
        <w:jc w:val="both"/>
        <w:rPr>
          <w:rFonts w:ascii="Times New Roman" w:hAnsi="Times New Roman"/>
          <w:bCs/>
          <w:sz w:val="32"/>
          <w:szCs w:val="32"/>
        </w:rPr>
      </w:pPr>
    </w:p>
    <w:p w:rsidR="007A2B11" w:rsidRDefault="007A2B11" w:rsidP="007A2B1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Администрация муниципального района</w:t>
      </w:r>
    </w:p>
    <w:p w:rsidR="007A2B11" w:rsidRDefault="007A2B11" w:rsidP="007A2B1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«Город Краснокаменск и Краснокаменский район»</w:t>
      </w:r>
    </w:p>
    <w:p w:rsidR="007A2B11" w:rsidRDefault="007A2B11" w:rsidP="007A2B1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Забайкальского края</w:t>
      </w:r>
    </w:p>
    <w:p w:rsidR="007A2B11" w:rsidRDefault="007A2B11" w:rsidP="007A2B11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7A2B11" w:rsidRDefault="007A2B11" w:rsidP="007A2B1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ПОСТАНОВЛЕНИ</w:t>
      </w:r>
      <w:r w:rsidR="00850A1D">
        <w:rPr>
          <w:rFonts w:ascii="Times New Roman" w:hAnsi="Times New Roman"/>
          <w:b/>
          <w:bCs/>
          <w:sz w:val="32"/>
          <w:szCs w:val="32"/>
        </w:rPr>
        <w:t>Е</w:t>
      </w:r>
    </w:p>
    <w:p w:rsidR="007A2B11" w:rsidRDefault="007A2B11" w:rsidP="007A2B11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7A2B11" w:rsidRDefault="007A2B11" w:rsidP="007A2B11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850A1D" w:rsidRDefault="00850A1D" w:rsidP="00850A1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«07» февраля </w:t>
      </w:r>
      <w:r>
        <w:rPr>
          <w:rFonts w:ascii="Times New Roman" w:hAnsi="Times New Roman"/>
          <w:bCs/>
          <w:sz w:val="28"/>
          <w:szCs w:val="28"/>
        </w:rPr>
        <w:t>2018 г.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                            № 11</w:t>
      </w:r>
    </w:p>
    <w:p w:rsidR="007A2B11" w:rsidRDefault="007A2B11" w:rsidP="007A2B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2B11" w:rsidRDefault="007A2B11" w:rsidP="007A2B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Краснокаменск</w:t>
      </w:r>
    </w:p>
    <w:p w:rsidR="007A2B11" w:rsidRDefault="007A2B11" w:rsidP="007A2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2B11" w:rsidRDefault="007A2B11" w:rsidP="007A2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2B11" w:rsidRDefault="007A2B11" w:rsidP="007A2B11">
      <w:pPr>
        <w:tabs>
          <w:tab w:val="left" w:pos="5670"/>
        </w:tabs>
        <w:spacing w:after="0" w:line="240" w:lineRule="auto"/>
        <w:ind w:right="41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Положение </w:t>
      </w:r>
      <w:r w:rsidR="00221A68">
        <w:rPr>
          <w:rFonts w:ascii="Times New Roman" w:hAnsi="Times New Roman"/>
          <w:sz w:val="28"/>
          <w:szCs w:val="28"/>
        </w:rPr>
        <w:t>об оплате труда работников структурных подразделений Комитета по управлению образованием Администрации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/>
          <w:sz w:val="28"/>
          <w:szCs w:val="28"/>
          <w:lang w:eastAsia="ru-RU"/>
        </w:rPr>
        <w:t>, утвержденное постановлением Администрация муниципального района «Город Краснокаменск и Краснокаменский район» Забайкальского края от 24.08.2017 № 9</w:t>
      </w:r>
      <w:r w:rsidR="00221A68">
        <w:rPr>
          <w:rFonts w:ascii="Times New Roman" w:hAnsi="Times New Roman"/>
          <w:sz w:val="28"/>
          <w:szCs w:val="28"/>
          <w:lang w:eastAsia="ru-RU"/>
        </w:rPr>
        <w:t>1</w:t>
      </w:r>
    </w:p>
    <w:p w:rsidR="007A2B11" w:rsidRDefault="007A2B11" w:rsidP="007A2B11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2B11" w:rsidRPr="00941015" w:rsidRDefault="007A2B11" w:rsidP="007A2B11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</w:p>
    <w:p w:rsidR="007A2B11" w:rsidRPr="00026814" w:rsidRDefault="007A2B11" w:rsidP="007A2B11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целях </w:t>
      </w:r>
      <w:r w:rsidRPr="000268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повышения уровня заработной платы </w:t>
      </w:r>
      <w:r w:rsidR="00221A68">
        <w:rPr>
          <w:rFonts w:ascii="Times New Roman" w:hAnsi="Times New Roman"/>
          <w:sz w:val="28"/>
          <w:szCs w:val="28"/>
        </w:rPr>
        <w:t>работников структурных подразделений Комитета по управлению образованием Администрации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268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соответствии со ст. 134 Трудового кодекса Российской Федерации</w:t>
      </w:r>
      <w:r w:rsidRPr="00026814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0268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постановлением Правительства Забайкальского края </w:t>
      </w:r>
      <w:proofErr w:type="gramStart"/>
      <w:r w:rsidRPr="000268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от 14.12.2017 года № 515 «Об индексации с 01 января 2018 года окладов (должностных окладов), ставок заработной платы работников государственных учреждений Забайкальского края», во исполнени</w:t>
      </w:r>
      <w:r w:rsidR="00F56EC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</w:t>
      </w:r>
      <w:r w:rsidRPr="000268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постановления</w:t>
      </w:r>
      <w:r w:rsidRPr="000268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Администраци</w:t>
      </w:r>
      <w:r w:rsidR="00F56EC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0268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района «Город Краснокаменск и Краснокаменский район» Забайкальского </w:t>
      </w:r>
      <w:r w:rsidRPr="00EA4E8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края</w:t>
      </w:r>
      <w:r w:rsidRPr="00EA4E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от 29.01.2018 г. № 04 «Об</w:t>
      </w:r>
      <w:r w:rsidRPr="000268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индексации с 01 января 2018 года окладов (должностных окладов), ставок заработной платы некоторых категорий работников Администрации  муниципального района «Город Краснокаменск</w:t>
      </w:r>
      <w:proofErr w:type="gramEnd"/>
      <w:r w:rsidRPr="000268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 Краснокаменский район» Забайкальского края  и ее отраслевых (функциональных) органов»,</w:t>
      </w:r>
      <w:r w:rsidRPr="000268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руководствуясь ст. 31 Устава муниципального района «Город Краснокаменск и Краснокаменский район» Забайкальского </w:t>
      </w:r>
      <w:r w:rsidRPr="00026814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края</w:t>
      </w:r>
      <w:r w:rsidR="00F56EC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0268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Администрация муниципального района «Город Краснокаменск и Краснокаменский район» Забайкальского края</w:t>
      </w:r>
    </w:p>
    <w:p w:rsidR="007A2B11" w:rsidRDefault="007A2B11" w:rsidP="007A2B11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A2B11" w:rsidRPr="009C1C6C" w:rsidRDefault="007A2B11" w:rsidP="007A2B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Внести в Положение </w:t>
      </w:r>
      <w:r w:rsidR="00221A68">
        <w:rPr>
          <w:rFonts w:ascii="Times New Roman" w:hAnsi="Times New Roman"/>
          <w:sz w:val="28"/>
          <w:szCs w:val="28"/>
        </w:rPr>
        <w:t>об оплате труда работников структурных подразделений Комитета по управлению образованием Администрации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/>
          <w:sz w:val="28"/>
          <w:szCs w:val="28"/>
          <w:lang w:eastAsia="ru-RU"/>
        </w:rPr>
        <w:t>, утвержденное постановлением Администрация муниципального района «Город Краснокаменск и Краснокаменский район» Забайкальского края от 24.08.2017 № 9</w:t>
      </w:r>
      <w:r w:rsidR="00221A68">
        <w:rPr>
          <w:rFonts w:ascii="Times New Roman" w:hAnsi="Times New Roman"/>
          <w:sz w:val="28"/>
          <w:szCs w:val="28"/>
          <w:lang w:eastAsia="ru-RU"/>
        </w:rPr>
        <w:t>1</w:t>
      </w:r>
      <w:r w:rsidR="00F56EC5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1C6C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7A2B11" w:rsidRPr="007A2B11" w:rsidRDefault="007A2B11" w:rsidP="007A2B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B11">
        <w:rPr>
          <w:rFonts w:ascii="Times New Roman" w:hAnsi="Times New Roman"/>
          <w:sz w:val="28"/>
          <w:szCs w:val="28"/>
        </w:rPr>
        <w:t>1.1. Приложени</w:t>
      </w:r>
      <w:r>
        <w:rPr>
          <w:rFonts w:ascii="Times New Roman" w:hAnsi="Times New Roman"/>
          <w:sz w:val="28"/>
          <w:szCs w:val="28"/>
        </w:rPr>
        <w:t>я № 1,2,3</w:t>
      </w:r>
      <w:r w:rsidRPr="007A2B11">
        <w:rPr>
          <w:rFonts w:ascii="Times New Roman" w:hAnsi="Times New Roman"/>
          <w:sz w:val="28"/>
          <w:szCs w:val="28"/>
        </w:rPr>
        <w:t xml:space="preserve"> к Положению </w:t>
      </w:r>
      <w:r w:rsidR="00221A68">
        <w:rPr>
          <w:rFonts w:ascii="Times New Roman" w:hAnsi="Times New Roman"/>
          <w:sz w:val="28"/>
          <w:szCs w:val="28"/>
        </w:rPr>
        <w:t>об оплате труда работников структурных подразделений Комитета по управлению образованием Администрации муниципального района «Город Краснокаменск и Краснокаменский район» Забайкальского края</w:t>
      </w:r>
      <w:r w:rsidR="00221A68">
        <w:rPr>
          <w:rFonts w:ascii="Times New Roman" w:hAnsi="Times New Roman"/>
          <w:sz w:val="28"/>
          <w:szCs w:val="28"/>
          <w:lang w:eastAsia="ru-RU"/>
        </w:rPr>
        <w:t>, утвержденно</w:t>
      </w:r>
      <w:r w:rsidR="00F56EC5">
        <w:rPr>
          <w:rFonts w:ascii="Times New Roman" w:hAnsi="Times New Roman"/>
          <w:sz w:val="28"/>
          <w:szCs w:val="28"/>
          <w:lang w:eastAsia="ru-RU"/>
        </w:rPr>
        <w:t>му</w:t>
      </w:r>
      <w:r w:rsidR="00221A68">
        <w:rPr>
          <w:rFonts w:ascii="Times New Roman" w:hAnsi="Times New Roman"/>
          <w:sz w:val="28"/>
          <w:szCs w:val="28"/>
          <w:lang w:eastAsia="ru-RU"/>
        </w:rPr>
        <w:t xml:space="preserve"> постановлением Администраци</w:t>
      </w:r>
      <w:r w:rsidR="00F56EC5">
        <w:rPr>
          <w:rFonts w:ascii="Times New Roman" w:hAnsi="Times New Roman"/>
          <w:sz w:val="28"/>
          <w:szCs w:val="28"/>
          <w:lang w:eastAsia="ru-RU"/>
        </w:rPr>
        <w:t>и</w:t>
      </w:r>
      <w:r w:rsidR="00221A68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«Город Краснокаменск и Краснокаменский район» Забайкальского края от 24.08.2017 № 91</w:t>
      </w:r>
      <w:r w:rsidR="00F56EC5">
        <w:rPr>
          <w:rFonts w:ascii="Times New Roman" w:hAnsi="Times New Roman"/>
          <w:sz w:val="28"/>
          <w:szCs w:val="28"/>
          <w:lang w:eastAsia="ru-RU"/>
        </w:rPr>
        <w:t>,</w:t>
      </w:r>
      <w:r w:rsidR="00221A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1A68" w:rsidRPr="009C1C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A2B11">
        <w:rPr>
          <w:rFonts w:ascii="Times New Roman" w:hAnsi="Times New Roman"/>
          <w:sz w:val="28"/>
          <w:szCs w:val="28"/>
        </w:rPr>
        <w:t>изложить в новой редакции согласно приложению № 1</w:t>
      </w:r>
      <w:r>
        <w:rPr>
          <w:rFonts w:ascii="Times New Roman" w:hAnsi="Times New Roman"/>
          <w:sz w:val="28"/>
          <w:szCs w:val="28"/>
        </w:rPr>
        <w:t>,2,3</w:t>
      </w:r>
      <w:r w:rsidRPr="007A2B11">
        <w:rPr>
          <w:rFonts w:ascii="Times New Roman" w:hAnsi="Times New Roman"/>
          <w:sz w:val="28"/>
          <w:szCs w:val="28"/>
        </w:rPr>
        <w:t xml:space="preserve"> к настоящему постановлению. </w:t>
      </w:r>
    </w:p>
    <w:p w:rsidR="007A2B11" w:rsidRDefault="007A2B11" w:rsidP="007A2B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постановление подлежит обнародованию на </w:t>
      </w:r>
      <w:proofErr w:type="gramStart"/>
      <w:r>
        <w:rPr>
          <w:rFonts w:ascii="Times New Roman" w:hAnsi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/>
          <w:sz w:val="28"/>
          <w:szCs w:val="28"/>
        </w:rPr>
        <w:t xml:space="preserve"> веб-сайте муниципального района «Город Краснокаменск и Краснокаменский район» Забайкальского края: </w:t>
      </w:r>
      <w:proofErr w:type="spellStart"/>
      <w:r>
        <w:rPr>
          <w:rFonts w:ascii="Times New Roman" w:hAnsi="Times New Roman"/>
          <w:sz w:val="28"/>
          <w:szCs w:val="28"/>
        </w:rPr>
        <w:t>www:adminkr.ru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5B0D32">
        <w:rPr>
          <w:rFonts w:ascii="Times New Roman" w:hAnsi="Times New Roman"/>
          <w:sz w:val="28"/>
          <w:szCs w:val="28"/>
        </w:rPr>
        <w:t>и распространяет своё действие на правоотношения, возникшие с 01.0</w:t>
      </w:r>
      <w:r>
        <w:rPr>
          <w:rFonts w:ascii="Times New Roman" w:hAnsi="Times New Roman"/>
          <w:sz w:val="28"/>
          <w:szCs w:val="28"/>
        </w:rPr>
        <w:t>1</w:t>
      </w:r>
      <w:r w:rsidRPr="005B0D32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5B0D32">
        <w:rPr>
          <w:rFonts w:ascii="Times New Roman" w:hAnsi="Times New Roman"/>
          <w:sz w:val="28"/>
          <w:szCs w:val="28"/>
        </w:rPr>
        <w:t xml:space="preserve"> года.</w:t>
      </w:r>
    </w:p>
    <w:p w:rsidR="007A2B11" w:rsidRDefault="007A2B11" w:rsidP="007A2B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председателя Комитета по управлению образованием Администрации муниципального района «Город Краснокаменск и Краснокаменс</w:t>
      </w:r>
      <w:r w:rsidR="00F56EC5">
        <w:rPr>
          <w:rFonts w:ascii="Times New Roman" w:hAnsi="Times New Roman"/>
          <w:sz w:val="28"/>
          <w:szCs w:val="28"/>
        </w:rPr>
        <w:t xml:space="preserve">кий район» Забайкальского края </w:t>
      </w:r>
      <w:r>
        <w:rPr>
          <w:rFonts w:ascii="Times New Roman" w:hAnsi="Times New Roman"/>
          <w:sz w:val="28"/>
          <w:szCs w:val="28"/>
        </w:rPr>
        <w:t>Е.А.Протасов</w:t>
      </w:r>
      <w:r w:rsidR="00F56EC5">
        <w:rPr>
          <w:rFonts w:ascii="Times New Roman" w:hAnsi="Times New Roman"/>
          <w:sz w:val="28"/>
          <w:szCs w:val="28"/>
        </w:rPr>
        <w:t>у.</w:t>
      </w:r>
      <w:bookmarkStart w:id="0" w:name="_GoBack"/>
      <w:bookmarkEnd w:id="0"/>
    </w:p>
    <w:p w:rsidR="007A2B11" w:rsidRDefault="007A2B11" w:rsidP="007A2B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2B11" w:rsidRDefault="007A2B11" w:rsidP="007A2B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2B11" w:rsidRDefault="007A2B11" w:rsidP="007A2B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р</w:t>
      </w:r>
      <w:r w:rsidR="00221A68">
        <w:rPr>
          <w:rFonts w:ascii="Times New Roman" w:hAnsi="Times New Roman" w:cs="Times New Roman"/>
          <w:sz w:val="28"/>
          <w:szCs w:val="28"/>
        </w:rPr>
        <w:t>айона</w:t>
      </w:r>
      <w:r w:rsidR="00221A68">
        <w:rPr>
          <w:rFonts w:ascii="Times New Roman" w:hAnsi="Times New Roman" w:cs="Times New Roman"/>
          <w:sz w:val="28"/>
          <w:szCs w:val="28"/>
        </w:rPr>
        <w:tab/>
      </w:r>
      <w:r w:rsidR="00221A68">
        <w:rPr>
          <w:rFonts w:ascii="Times New Roman" w:hAnsi="Times New Roman" w:cs="Times New Roman"/>
          <w:sz w:val="28"/>
          <w:szCs w:val="28"/>
        </w:rPr>
        <w:tab/>
      </w:r>
      <w:r w:rsidR="00221A68">
        <w:rPr>
          <w:rFonts w:ascii="Times New Roman" w:hAnsi="Times New Roman" w:cs="Times New Roman"/>
          <w:sz w:val="28"/>
          <w:szCs w:val="28"/>
        </w:rPr>
        <w:tab/>
      </w:r>
      <w:r w:rsidR="00221A68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proofErr w:type="spellStart"/>
      <w:r w:rsidR="00221A68">
        <w:rPr>
          <w:rFonts w:ascii="Times New Roman" w:hAnsi="Times New Roman" w:cs="Times New Roman"/>
          <w:sz w:val="28"/>
          <w:szCs w:val="28"/>
        </w:rPr>
        <w:t>А.У.Заммоев</w:t>
      </w:r>
      <w:proofErr w:type="spellEnd"/>
    </w:p>
    <w:p w:rsidR="007A2B11" w:rsidRDefault="007A2B11" w:rsidP="007A2B11"/>
    <w:p w:rsidR="007A2B11" w:rsidRDefault="007A2B11" w:rsidP="007A2B11"/>
    <w:p w:rsidR="007A2B11" w:rsidRDefault="007A2B11" w:rsidP="007A2B11"/>
    <w:p w:rsidR="007A2B11" w:rsidRDefault="007A2B11" w:rsidP="007A2B11"/>
    <w:p w:rsidR="007A2B11" w:rsidRDefault="007A2B11" w:rsidP="007A2B11"/>
    <w:p w:rsidR="007A2B11" w:rsidRDefault="007A2B11" w:rsidP="007A2B11"/>
    <w:p w:rsidR="007A2B11" w:rsidRDefault="007A2B11" w:rsidP="007A2B11"/>
    <w:p w:rsidR="007A2B11" w:rsidRDefault="007A2B11" w:rsidP="007A2B11"/>
    <w:p w:rsidR="007A2B11" w:rsidRDefault="007A2B11" w:rsidP="007A2B11"/>
    <w:p w:rsidR="007A2B11" w:rsidRDefault="007A2B11" w:rsidP="007A2B11"/>
    <w:tbl>
      <w:tblPr>
        <w:tblW w:w="0" w:type="auto"/>
        <w:tblInd w:w="5495" w:type="dxa"/>
        <w:tblLook w:val="04A0"/>
      </w:tblPr>
      <w:tblGrid>
        <w:gridCol w:w="4076"/>
      </w:tblGrid>
      <w:tr w:rsidR="007A2B11" w:rsidRPr="007A2B11" w:rsidTr="007A2B11">
        <w:tc>
          <w:tcPr>
            <w:tcW w:w="4076" w:type="dxa"/>
          </w:tcPr>
          <w:p w:rsidR="007A2B11" w:rsidRPr="007A2B11" w:rsidRDefault="007A2B11" w:rsidP="007A2B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B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Приложение № 1 к постановлению Администрации муниципального района «город Краснокаменск и Краснокаменский район» Забайкальского края от «</w:t>
            </w:r>
            <w:r w:rsidR="00850A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</w:t>
            </w:r>
            <w:r w:rsidRPr="007A2B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850A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февраля </w:t>
            </w:r>
            <w:r w:rsidRPr="007A2B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2018 г. </w:t>
            </w:r>
            <w:r w:rsidR="00850A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11</w:t>
            </w:r>
          </w:p>
          <w:p w:rsidR="007A2B11" w:rsidRPr="007A2B11" w:rsidRDefault="007A2B11" w:rsidP="007A2B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221A68" w:rsidRDefault="00221A68" w:rsidP="00221A6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Par40"/>
      <w:bookmarkEnd w:id="1"/>
      <w:r>
        <w:rPr>
          <w:rFonts w:ascii="Times New Roman" w:hAnsi="Times New Roman"/>
          <w:b/>
          <w:sz w:val="28"/>
          <w:szCs w:val="28"/>
          <w:lang w:eastAsia="ru-RU"/>
        </w:rPr>
        <w:t>ПРОФЕССИОНАЛЬНЫЕ КВАЛИФИКАЦИОННЫЕ ГРУППЫ ДОЛЖНОСТЕЙ РАБОТНИКОВ ОБРАЗОВАНИЯ</w:t>
      </w:r>
    </w:p>
    <w:p w:rsidR="00221A68" w:rsidRDefault="00221A68" w:rsidP="00221A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1A68" w:rsidRDefault="00221A68" w:rsidP="00221A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Профессиональная квалификационная группа должностей</w:t>
      </w:r>
    </w:p>
    <w:p w:rsidR="00221A68" w:rsidRDefault="00221A68" w:rsidP="00221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5"/>
        <w:gridCol w:w="4935"/>
        <w:gridCol w:w="1985"/>
      </w:tblGrid>
      <w:tr w:rsidR="00221A68" w:rsidTr="00221A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Базовый должностной оклад, рублей</w:t>
            </w:r>
          </w:p>
        </w:tc>
      </w:tr>
      <w:tr w:rsidR="00221A68" w:rsidTr="00221A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Default="00221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5470</w:t>
            </w:r>
          </w:p>
        </w:tc>
      </w:tr>
      <w:tr w:rsidR="00221A68" w:rsidTr="00221A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Default="00221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старший методист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5570</w:t>
            </w:r>
          </w:p>
        </w:tc>
      </w:tr>
    </w:tbl>
    <w:p w:rsidR="00221A68" w:rsidRDefault="00221A68" w:rsidP="00221A68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1A68" w:rsidRDefault="00221A68" w:rsidP="00221A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1A68" w:rsidRDefault="00221A68" w:rsidP="00221A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1A68" w:rsidRDefault="00221A68" w:rsidP="00221A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1A68" w:rsidRDefault="00221A68" w:rsidP="00221A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1A68" w:rsidRDefault="00221A68" w:rsidP="00221A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1A68" w:rsidRDefault="00221A68" w:rsidP="00221A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1A68" w:rsidRDefault="00221A68" w:rsidP="00221A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1A68" w:rsidRDefault="00221A68" w:rsidP="00221A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1A68" w:rsidRDefault="00221A68" w:rsidP="00221A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1A68" w:rsidRDefault="00221A68" w:rsidP="00221A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1A68" w:rsidRDefault="00221A68" w:rsidP="00221A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1A68" w:rsidRDefault="00221A68" w:rsidP="00221A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1A68" w:rsidRDefault="00221A68" w:rsidP="00221A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1A68" w:rsidRDefault="00221A68" w:rsidP="00221A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1A68" w:rsidRDefault="00221A68" w:rsidP="00221A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1A68" w:rsidRDefault="00221A68" w:rsidP="00221A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1A68" w:rsidRDefault="00221A68" w:rsidP="00221A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1A68" w:rsidRDefault="00221A68" w:rsidP="00221A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1A68" w:rsidRDefault="00221A68" w:rsidP="00221A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1A68" w:rsidRDefault="00221A68" w:rsidP="00221A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1A68" w:rsidRDefault="00221A68" w:rsidP="00221A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1A68" w:rsidRDefault="00221A68" w:rsidP="00221A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1A68" w:rsidRDefault="00221A68" w:rsidP="00221A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1A68" w:rsidRDefault="00221A68" w:rsidP="00221A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1A68" w:rsidRDefault="00221A68" w:rsidP="00221A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4786" w:type="dxa"/>
        <w:tblLook w:val="04A0"/>
      </w:tblPr>
      <w:tblGrid>
        <w:gridCol w:w="4785"/>
      </w:tblGrid>
      <w:tr w:rsidR="007A2B11" w:rsidRPr="007A2B11" w:rsidTr="007A2B11">
        <w:tc>
          <w:tcPr>
            <w:tcW w:w="4785" w:type="dxa"/>
          </w:tcPr>
          <w:p w:rsidR="00850A1D" w:rsidRPr="007A2B11" w:rsidRDefault="007A2B11" w:rsidP="00850A1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B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Приложение № 2 к постановлению Администрации муниципального района «город Краснокаменск и Краснокаменский район» Забайкальского края от </w:t>
            </w:r>
            <w:r w:rsidR="00850A1D" w:rsidRPr="007A2B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850A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</w:t>
            </w:r>
            <w:r w:rsidR="00850A1D" w:rsidRPr="007A2B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850A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февраля </w:t>
            </w:r>
            <w:r w:rsidR="00850A1D" w:rsidRPr="007A2B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2018 г. </w:t>
            </w:r>
            <w:r w:rsidR="00850A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11</w:t>
            </w:r>
          </w:p>
          <w:p w:rsidR="007A2B11" w:rsidRPr="007A2B11" w:rsidRDefault="007A2B11" w:rsidP="007A2B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A2B11" w:rsidRPr="007A2B11" w:rsidRDefault="007A2B11" w:rsidP="007A2B1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221A68" w:rsidRDefault="007A2B11" w:rsidP="00221A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7A2B1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21A68">
        <w:rPr>
          <w:rFonts w:ascii="Times New Roman" w:hAnsi="Times New Roman"/>
          <w:bCs/>
          <w:sz w:val="28"/>
          <w:szCs w:val="28"/>
          <w:lang w:eastAsia="ru-RU"/>
        </w:rPr>
        <w:t>ПРОФЕССИОНАЛЬНАЯ КВАЛИФИКАЦИОННАЯ ГРУППА</w:t>
      </w:r>
    </w:p>
    <w:p w:rsidR="00221A68" w:rsidRDefault="00221A68" w:rsidP="00221A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"ОБЩЕОТРАСЛЕВЫХ ПРОФЕССИЙ РАБОЧИХ"</w:t>
      </w:r>
    </w:p>
    <w:p w:rsidR="00221A68" w:rsidRDefault="00221A68" w:rsidP="00221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21A68" w:rsidRDefault="00221A68" w:rsidP="00221A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1.1. Профессиональная квалификационная группа</w:t>
      </w:r>
    </w:p>
    <w:p w:rsidR="00221A68" w:rsidRDefault="00221A68" w:rsidP="00221A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"Общеотраслевые профессии рабочих первого уровня"</w:t>
      </w:r>
    </w:p>
    <w:p w:rsidR="00221A68" w:rsidRDefault="00221A68" w:rsidP="00221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96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5"/>
        <w:gridCol w:w="4935"/>
        <w:gridCol w:w="1985"/>
      </w:tblGrid>
      <w:tr w:rsidR="00221A68" w:rsidRPr="00221A68" w:rsidTr="00221A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Базовый оклад, рублей</w:t>
            </w:r>
          </w:p>
        </w:tc>
      </w:tr>
      <w:tr w:rsidR="00221A68" w:rsidRPr="00221A68" w:rsidTr="00221A68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Профессии рабочих, по которым предусмотрено присвоение 1, 2, квалификационных разрядов в соответствии с Единым квалификационным </w:t>
            </w:r>
            <w:hyperlink r:id="rId5" w:history="1">
              <w:r w:rsidRPr="00221A68"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справочником</w:t>
              </w:r>
            </w:hyperlink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работ и профессий рабочих:</w:t>
            </w:r>
          </w:p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гардеробщик; грузчик; дворник; истопник; сторож (вахтер); уборщик производственных помещений; уборщик служебных помещений; рабочий по комплексному обслуживанию и ремонту зданий; рабочий по благоустройству населенных пунктов; слесарь-сантехник; </w:t>
            </w:r>
            <w:r w:rsidRPr="00221A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электромеханик по торговому и холодильному оборудованию;</w:t>
            </w: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слесарь по ремонту автомобилей; плотник; оператор котельных; тракторист; </w:t>
            </w:r>
            <w:proofErr w:type="spellStart"/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хлораторщик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3432</w:t>
            </w:r>
          </w:p>
        </w:tc>
      </w:tr>
      <w:tr w:rsidR="00221A68" w:rsidRPr="00221A68" w:rsidTr="00221A68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A68" w:rsidRPr="00221A68" w:rsidRDefault="00221A6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Профессии рабочих, по которым предусмотрено присвоение 3 квалификационного разряда в соответствии с Единым квалификационным </w:t>
            </w:r>
            <w:hyperlink r:id="rId6" w:history="1">
              <w:r w:rsidRPr="00221A68"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справочником</w:t>
              </w:r>
            </w:hyperlink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работ и профессий рабочих: машинист (кочегар) котельных; кастелянша; кладовщик; кассир билетный;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3536</w:t>
            </w:r>
          </w:p>
        </w:tc>
      </w:tr>
      <w:tr w:rsidR="00221A68" w:rsidRPr="00221A68" w:rsidTr="00221A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"старший" (старший по смене)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3640</w:t>
            </w:r>
          </w:p>
        </w:tc>
      </w:tr>
    </w:tbl>
    <w:p w:rsidR="00221A68" w:rsidRDefault="00221A68" w:rsidP="00221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21A68" w:rsidRDefault="00221A68" w:rsidP="00221A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1.2. Профессиональная квалификационная группа</w:t>
      </w:r>
    </w:p>
    <w:p w:rsidR="00221A68" w:rsidRDefault="00221A68" w:rsidP="00221A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"Общеотраслевые профессии рабочих второго уровня"</w:t>
      </w:r>
    </w:p>
    <w:p w:rsidR="00221A68" w:rsidRDefault="00221A68" w:rsidP="00221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96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5"/>
        <w:gridCol w:w="4935"/>
        <w:gridCol w:w="1985"/>
      </w:tblGrid>
      <w:tr w:rsidR="00221A68" w:rsidRPr="00221A68" w:rsidTr="00221A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Квалификационный </w:t>
            </w: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Профессии, отнесенные к профессиональным </w:t>
            </w: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квалификационным уровням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Базовый оклад, </w:t>
            </w: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рублей</w:t>
            </w:r>
          </w:p>
        </w:tc>
      </w:tr>
      <w:tr w:rsidR="00221A68" w:rsidRPr="00221A68" w:rsidTr="00221A68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2" w:name="Par26"/>
            <w:bookmarkEnd w:id="2"/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1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Профессии рабочих, по которым предусмотрено присвоение 4 квалификационного разряда в соответствии с Единым квалификационным </w:t>
            </w:r>
            <w:hyperlink r:id="rId7" w:history="1">
              <w:r w:rsidRPr="00221A68"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справочником</w:t>
              </w:r>
            </w:hyperlink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работ и профессий рабочих:</w:t>
            </w:r>
          </w:p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маляр;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3848</w:t>
            </w:r>
          </w:p>
        </w:tc>
      </w:tr>
      <w:tr w:rsidR="00221A68" w:rsidRPr="00221A68" w:rsidTr="00221A68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A68" w:rsidRPr="00221A68" w:rsidRDefault="00221A6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Профессии рабочих, по которым предусмотрено присвоение 5 квалификационного разряда в соответствии с Единым квалификационным </w:t>
            </w:r>
            <w:hyperlink r:id="rId8" w:history="1">
              <w:r w:rsidRPr="00221A68"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справочником</w:t>
              </w:r>
            </w:hyperlink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работ и профессий рабочих: водитель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3952</w:t>
            </w:r>
          </w:p>
        </w:tc>
      </w:tr>
      <w:tr w:rsidR="00221A68" w:rsidRPr="00221A68" w:rsidTr="00221A68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Профессии рабочих, по которым предусмотрено присвоение 6 квалификационного разряда в соответствии с Единым квалификационным </w:t>
            </w:r>
            <w:hyperlink r:id="rId9" w:history="1">
              <w:r w:rsidRPr="00221A68"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справочником</w:t>
              </w:r>
            </w:hyperlink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работ и профессий рабочих:</w:t>
            </w:r>
          </w:p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слесарь-ремонтник; оператор котельной, электромонтер по ремонту и обслуживанию </w:t>
            </w:r>
            <w:proofErr w:type="spellStart"/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электрооборудования</w:t>
            </w:r>
            <w:proofErr w:type="gramStart"/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;т</w:t>
            </w:r>
            <w:proofErr w:type="gramEnd"/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ракторист</w:t>
            </w:r>
            <w:proofErr w:type="spellEnd"/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; токарь;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4056</w:t>
            </w:r>
          </w:p>
        </w:tc>
      </w:tr>
      <w:tr w:rsidR="00221A68" w:rsidRPr="00221A68" w:rsidTr="00221A68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1A68" w:rsidRPr="00221A68" w:rsidRDefault="00221A6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Профессии рабочих, по которым предусмотрено присвоение 7 квалификационного разряда в соответствии с Единым квалификационным </w:t>
            </w:r>
            <w:hyperlink r:id="rId10" w:history="1">
              <w:r w:rsidRPr="00221A68"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справочником</w:t>
              </w:r>
            </w:hyperlink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работ и профессий рабочих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4160</w:t>
            </w:r>
          </w:p>
        </w:tc>
      </w:tr>
      <w:tr w:rsidR="00221A68" w:rsidRPr="00221A68" w:rsidTr="00221A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Профессии рабочих, по которым предусмотрено присвоение 8 квалификационного разряда в соответствии с Единым квалификационным </w:t>
            </w:r>
            <w:hyperlink r:id="rId11" w:history="1">
              <w:r w:rsidRPr="00221A68"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справочником</w:t>
              </w:r>
            </w:hyperlink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работ и профессий рабочих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4264</w:t>
            </w:r>
          </w:p>
        </w:tc>
      </w:tr>
      <w:tr w:rsidR="00221A68" w:rsidRPr="00221A68" w:rsidTr="00221A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Профессии рабочих, предусмотренные </w:t>
            </w:r>
            <w:hyperlink r:id="rId12" w:anchor="Par26" w:history="1">
              <w:r w:rsidRPr="00221A68"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1</w:t>
              </w:r>
            </w:hyperlink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hyperlink r:id="rId13" w:anchor="Par40" w:history="1">
              <w:r w:rsidRPr="00221A68"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3 квалификационными уровнями</w:t>
              </w:r>
            </w:hyperlink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настоящей профессиональной квалификационной группы, выполняющих важные (особо важные) и ответственные (особо ответственные) работы в соответствии с перечнем наименований профессий высококвалифицированных рабочих, занятых на важных (особо важных) и ответственных (особо ответственных) работах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4368</w:t>
            </w:r>
          </w:p>
        </w:tc>
      </w:tr>
    </w:tbl>
    <w:p w:rsidR="00221A68" w:rsidRDefault="00221A68" w:rsidP="00221A68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1A68" w:rsidRDefault="00221A68" w:rsidP="00221A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A2B11" w:rsidRPr="007A2B11" w:rsidRDefault="007A2B11" w:rsidP="00221A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2B11" w:rsidRPr="007A2B11" w:rsidRDefault="007A2B11" w:rsidP="007A2B1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4920" w:type="dxa"/>
        <w:tblInd w:w="4644" w:type="dxa"/>
        <w:tblLayout w:type="fixed"/>
        <w:tblLook w:val="04A0"/>
      </w:tblPr>
      <w:tblGrid>
        <w:gridCol w:w="4920"/>
      </w:tblGrid>
      <w:tr w:rsidR="007A2B11" w:rsidRPr="007A2B11" w:rsidTr="00221A68">
        <w:tc>
          <w:tcPr>
            <w:tcW w:w="4920" w:type="dxa"/>
            <w:hideMark/>
          </w:tcPr>
          <w:p w:rsidR="007A2B11" w:rsidRPr="007A2B11" w:rsidRDefault="007A2B11" w:rsidP="007A2B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B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Приложение № 3 к постановлению Администрации муниципального района «город Краснокаменск и Краснокаменский район» Забайкальского края </w:t>
            </w:r>
          </w:p>
          <w:p w:rsidR="00850A1D" w:rsidRPr="007A2B11" w:rsidRDefault="007A2B11" w:rsidP="00850A1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B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 w:rsidR="00850A1D" w:rsidRPr="007A2B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850A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</w:t>
            </w:r>
            <w:r w:rsidR="00850A1D" w:rsidRPr="007A2B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850A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февраля </w:t>
            </w:r>
            <w:r w:rsidR="00850A1D" w:rsidRPr="007A2B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2018 г. </w:t>
            </w:r>
            <w:r w:rsidR="00850A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11</w:t>
            </w:r>
          </w:p>
          <w:p w:rsidR="007A2B11" w:rsidRPr="007A2B11" w:rsidRDefault="007A2B11" w:rsidP="007A2B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A2B11" w:rsidRPr="007A2B11" w:rsidTr="00221A68">
        <w:tc>
          <w:tcPr>
            <w:tcW w:w="4920" w:type="dxa"/>
          </w:tcPr>
          <w:p w:rsidR="007A2B11" w:rsidRPr="007A2B11" w:rsidRDefault="007A2B11" w:rsidP="007A2B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221A68" w:rsidRDefault="00221A68" w:rsidP="00221A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ПРОФЕССИОНАЛЬНЫЕ КВАЛИФИКАЦИОННЫЕ ГРУППЫ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ОБЩЕОТРАСЛЕВЫХ</w:t>
      </w:r>
      <w:proofErr w:type="gramEnd"/>
    </w:p>
    <w:p w:rsidR="00221A68" w:rsidRDefault="00221A68" w:rsidP="00221A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ДОЛЖНОСТЕЙ РУКОВОДИТЕЛЕЙ, СПЕЦИАЛИСТОВ И СЛУЖАЩИХ</w:t>
      </w:r>
    </w:p>
    <w:p w:rsidR="00221A68" w:rsidRDefault="00221A68" w:rsidP="00221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21A68" w:rsidRDefault="00221A68" w:rsidP="00221A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1.1. Профессиональная квалификационная группа</w:t>
      </w:r>
    </w:p>
    <w:p w:rsidR="00221A68" w:rsidRDefault="00221A68" w:rsidP="00221A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"Общеотраслевые должности служащих первого уровня"</w:t>
      </w:r>
    </w:p>
    <w:p w:rsidR="00221A68" w:rsidRDefault="00221A68" w:rsidP="00221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5"/>
        <w:gridCol w:w="4935"/>
        <w:gridCol w:w="1985"/>
      </w:tblGrid>
      <w:tr w:rsidR="00221A68" w:rsidRPr="00221A68" w:rsidTr="00221A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Базовый должностной оклад, рублей</w:t>
            </w:r>
          </w:p>
        </w:tc>
      </w:tr>
      <w:tr w:rsidR="00221A68" w:rsidRPr="00221A68" w:rsidTr="00221A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делопроизводитель;</w:t>
            </w: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инспектор по питанию; </w:t>
            </w: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кассир; секретарь; экспедитор по перевозке грузов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4009</w:t>
            </w:r>
          </w:p>
        </w:tc>
      </w:tr>
    </w:tbl>
    <w:p w:rsidR="00221A68" w:rsidRDefault="00221A68" w:rsidP="00221A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1A68" w:rsidRDefault="00221A68" w:rsidP="00221A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1.2. Профессиональная квалификационная группа</w:t>
      </w:r>
    </w:p>
    <w:p w:rsidR="00221A68" w:rsidRDefault="00221A68" w:rsidP="00221A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"Общеотраслевые должности служащих второго уровня"</w:t>
      </w:r>
    </w:p>
    <w:p w:rsidR="00221A68" w:rsidRDefault="00221A68" w:rsidP="00221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96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5"/>
        <w:gridCol w:w="4935"/>
        <w:gridCol w:w="1985"/>
      </w:tblGrid>
      <w:tr w:rsidR="00221A68" w:rsidRPr="00221A68" w:rsidTr="00221A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Базовый должностной оклад, рублей</w:t>
            </w:r>
          </w:p>
        </w:tc>
      </w:tr>
      <w:tr w:rsidR="00221A68" w:rsidRPr="00221A68" w:rsidTr="00221A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Администратор; лаборант; секретарь руководителя; техник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4217</w:t>
            </w:r>
          </w:p>
        </w:tc>
      </w:tr>
      <w:tr w:rsidR="00221A68" w:rsidRPr="00221A68" w:rsidTr="00221A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заведующий архивом; заведующий складом; заведующий хозяйством.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4321</w:t>
            </w:r>
          </w:p>
        </w:tc>
      </w:tr>
      <w:tr w:rsidR="00221A68" w:rsidRPr="00221A68" w:rsidTr="00221A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Механик; мастер участка (включая старшего).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4737</w:t>
            </w:r>
          </w:p>
        </w:tc>
      </w:tr>
      <w:tr w:rsidR="00221A68" w:rsidRPr="00221A68" w:rsidTr="00221A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гаража, начальник смены (участка); начальник цеха (участка)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4841</w:t>
            </w:r>
          </w:p>
        </w:tc>
      </w:tr>
    </w:tbl>
    <w:p w:rsidR="00221A68" w:rsidRDefault="00221A68" w:rsidP="00221A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221A68" w:rsidRDefault="00221A68" w:rsidP="00221A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1.3. Профессиональная квалификационная группа</w:t>
      </w:r>
    </w:p>
    <w:p w:rsidR="00221A68" w:rsidRDefault="00221A68" w:rsidP="00221A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"Общеотраслевые должности служащих третьего уровня"</w:t>
      </w:r>
    </w:p>
    <w:p w:rsidR="00221A68" w:rsidRDefault="00221A68" w:rsidP="00221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5"/>
        <w:gridCol w:w="4935"/>
        <w:gridCol w:w="1985"/>
      </w:tblGrid>
      <w:tr w:rsidR="00221A68" w:rsidRPr="00221A68" w:rsidTr="00221A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Базовый должностной оклад, рублей</w:t>
            </w:r>
          </w:p>
        </w:tc>
      </w:tr>
      <w:tr w:rsidR="00221A68" w:rsidRPr="00221A68" w:rsidTr="00221A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бухгалтер; </w:t>
            </w:r>
            <w:proofErr w:type="spellStart"/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документовед</w:t>
            </w:r>
            <w:proofErr w:type="spellEnd"/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; инженер; инженер по охране труда и пожарной безопасности; </w:t>
            </w: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инженер-механик; инженер по инвентаризации строений и сооружений; экономист; юрисконсульт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4945</w:t>
            </w:r>
          </w:p>
        </w:tc>
      </w:tr>
      <w:tr w:rsidR="00221A68" w:rsidRPr="00221A68" w:rsidTr="00221A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внутридолжностная</w:t>
            </w:r>
            <w:proofErr w:type="spellEnd"/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5049</w:t>
            </w:r>
          </w:p>
        </w:tc>
      </w:tr>
      <w:tr w:rsidR="00221A68" w:rsidRPr="00221A68" w:rsidTr="00221A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внутридолжностная</w:t>
            </w:r>
            <w:proofErr w:type="spellEnd"/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5153</w:t>
            </w:r>
          </w:p>
        </w:tc>
      </w:tr>
      <w:tr w:rsidR="00221A68" w:rsidRPr="00221A68" w:rsidTr="00221A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5257</w:t>
            </w:r>
          </w:p>
        </w:tc>
      </w:tr>
      <w:tr w:rsidR="00221A68" w:rsidRPr="00221A68" w:rsidTr="00221A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заместитель главного бухгалтера;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5604</w:t>
            </w:r>
          </w:p>
        </w:tc>
      </w:tr>
      <w:tr w:rsidR="00221A68" w:rsidRPr="00221A68" w:rsidTr="00221A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системный администратор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5605</w:t>
            </w:r>
          </w:p>
        </w:tc>
      </w:tr>
    </w:tbl>
    <w:p w:rsidR="00221A68" w:rsidRDefault="00221A68" w:rsidP="00221A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221A68" w:rsidRDefault="00221A68" w:rsidP="00221A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221A68" w:rsidRDefault="00221A68" w:rsidP="00221A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1.4.Профессиональная квалификационная группа</w:t>
      </w:r>
    </w:p>
    <w:p w:rsidR="00221A68" w:rsidRDefault="00221A68" w:rsidP="00221A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"Общеотраслевые должности служащих четвертого уровня"</w:t>
      </w:r>
    </w:p>
    <w:p w:rsidR="00221A68" w:rsidRDefault="00221A68" w:rsidP="00221A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XSpec="right" w:tblpY="1"/>
        <w:tblOverlap w:val="never"/>
        <w:tblW w:w="96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5"/>
        <w:gridCol w:w="4935"/>
        <w:gridCol w:w="1985"/>
      </w:tblGrid>
      <w:tr w:rsidR="00221A68" w:rsidRPr="00221A68" w:rsidTr="00221A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Базовый должностной оклад, рублей</w:t>
            </w:r>
          </w:p>
        </w:tc>
      </w:tr>
      <w:tr w:rsidR="00221A68" w:rsidRPr="00221A68" w:rsidTr="00221A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начальник отдела материально-технического снабжения, начальник отдела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6048</w:t>
            </w:r>
          </w:p>
        </w:tc>
      </w:tr>
      <w:tr w:rsidR="00221A68" w:rsidRPr="00221A68" w:rsidTr="00221A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Главный  (механик, диспетчер)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5569</w:t>
            </w:r>
          </w:p>
        </w:tc>
      </w:tr>
      <w:tr w:rsidR="00221A68" w:rsidRPr="00221A68" w:rsidTr="00221A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 (руководитель) структурного подразделения</w:t>
            </w:r>
          </w:p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68" w:rsidRPr="00221A68" w:rsidRDefault="0022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A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7466</w:t>
            </w:r>
          </w:p>
        </w:tc>
      </w:tr>
    </w:tbl>
    <w:p w:rsidR="00221A68" w:rsidRDefault="00221A68" w:rsidP="00221A68">
      <w:pPr>
        <w:spacing w:after="0"/>
        <w:jc w:val="center"/>
        <w:rPr>
          <w:vanish/>
        </w:rPr>
      </w:pPr>
      <w:r>
        <w:rPr>
          <w:vanish/>
        </w:rPr>
        <w:t>____________________________________</w:t>
      </w:r>
    </w:p>
    <w:p w:rsidR="00221A68" w:rsidRDefault="00221A68" w:rsidP="00221A68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A68" w:rsidRDefault="00221A68" w:rsidP="00221A68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5C00" w:rsidRDefault="00995C00" w:rsidP="00221A68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sectPr w:rsidR="00995C00" w:rsidSect="008A3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F2E11"/>
    <w:multiLevelType w:val="multilevel"/>
    <w:tmpl w:val="02F607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7A2B11"/>
    <w:rsid w:val="00221A68"/>
    <w:rsid w:val="007A2B11"/>
    <w:rsid w:val="00826164"/>
    <w:rsid w:val="00850A1D"/>
    <w:rsid w:val="008A3826"/>
    <w:rsid w:val="00995C00"/>
    <w:rsid w:val="00F56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B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B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A2B1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7A2B11"/>
  </w:style>
  <w:style w:type="paragraph" w:styleId="a4">
    <w:name w:val="List Paragraph"/>
    <w:basedOn w:val="a"/>
    <w:uiPriority w:val="99"/>
    <w:qFormat/>
    <w:rsid w:val="007A2B1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A2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B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B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A2B1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7A2B11"/>
  </w:style>
  <w:style w:type="paragraph" w:styleId="a4">
    <w:name w:val="List Paragraph"/>
    <w:basedOn w:val="a"/>
    <w:uiPriority w:val="99"/>
    <w:qFormat/>
    <w:rsid w:val="007A2B1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A2B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675A99926C93C211EB31F6A1E5F0BBD92811AFE10C8260DDCF5DB9QCn6A" TargetMode="External"/><Relationship Id="rId13" Type="http://schemas.openxmlformats.org/officeDocument/2006/relationships/hyperlink" Target="file:///C:\Documents%20and%20Settings\User\&#1052;&#1086;&#1080;%20&#1076;&#1086;&#1082;&#1091;&#1084;&#1077;&#1085;&#1090;&#1099;\Downloads\91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675A99926C93C211EB31F6A1E5F0BBD92811AFE10C8260DDCF5DB9QCn6A" TargetMode="External"/><Relationship Id="rId12" Type="http://schemas.openxmlformats.org/officeDocument/2006/relationships/hyperlink" Target="file:///C:\Documents%20and%20Settings\User\&#1052;&#1086;&#1080;%20&#1076;&#1086;&#1082;&#1091;&#1084;&#1077;&#1085;&#1090;&#1099;\Downloads\91.docx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5675A99926C93C211EB31F6A1E5F0BBD92811AFE10C8260DDCF5DB9QCn6A" TargetMode="External"/><Relationship Id="rId11" Type="http://schemas.openxmlformats.org/officeDocument/2006/relationships/hyperlink" Target="consultantplus://offline/ref=95675A99926C93C211EB31F6A1E5F0BBD92811AFE10C8260DDCF5DB9QCn6A" TargetMode="External"/><Relationship Id="rId5" Type="http://schemas.openxmlformats.org/officeDocument/2006/relationships/hyperlink" Target="consultantplus://offline/ref=95675A99926C93C211EB31F6A1E5F0BBD92811AFE10C8260DDCF5DB9QCn6A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5675A99926C93C211EB31F6A1E5F0BBD92811AFE10C8260DDCF5DB9QCn6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675A99926C93C211EB31F6A1E5F0BBD92811AFE10C8260DDCF5DB9QCn6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KiselevaYA</cp:lastModifiedBy>
  <cp:revision>4</cp:revision>
  <cp:lastPrinted>2018-01-30T02:43:00Z</cp:lastPrinted>
  <dcterms:created xsi:type="dcterms:W3CDTF">2018-01-31T23:14:00Z</dcterms:created>
  <dcterms:modified xsi:type="dcterms:W3CDTF">2018-02-08T04:39:00Z</dcterms:modified>
</cp:coreProperties>
</file>