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  ПОСТАНОВЛЕНИЯ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№ ____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</w:t>
      </w:r>
      <w:r w:rsidR="00221A68">
        <w:rPr>
          <w:rFonts w:ascii="Times New Roman" w:hAnsi="Times New Roman"/>
          <w:sz w:val="28"/>
          <w:szCs w:val="28"/>
          <w:lang w:eastAsia="ru-RU"/>
        </w:rPr>
        <w:t>1</w:t>
      </w:r>
    </w:p>
    <w:p w:rsidR="007A2B11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1" w:rsidRPr="00941015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7A2B11" w:rsidRPr="00026814" w:rsidRDefault="007A2B11" w:rsidP="007A2B1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 w:rsidR="00221A68">
        <w:rPr>
          <w:rFonts w:ascii="Times New Roman" w:hAnsi="Times New Roman"/>
          <w:sz w:val="28"/>
          <w:szCs w:val="28"/>
        </w:rPr>
        <w:t>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F56E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F56E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 w:rsidR="00F56E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</w:p>
    <w:p w:rsidR="007A2B11" w:rsidRDefault="007A2B11" w:rsidP="007A2B11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B11" w:rsidRPr="009C1C6C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</w:t>
      </w:r>
      <w:r w:rsidR="00221A68">
        <w:rPr>
          <w:rFonts w:ascii="Times New Roman" w:hAnsi="Times New Roman"/>
          <w:sz w:val="28"/>
          <w:szCs w:val="28"/>
          <w:lang w:eastAsia="ru-RU"/>
        </w:rPr>
        <w:t>1</w:t>
      </w:r>
      <w:r w:rsidR="00F56EC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A2B11" w:rsidRP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я № 1,2,3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221A68"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F56EC5">
        <w:rPr>
          <w:rFonts w:ascii="Times New Roman" w:hAnsi="Times New Roman"/>
          <w:sz w:val="28"/>
          <w:szCs w:val="28"/>
          <w:lang w:eastAsia="ru-RU"/>
        </w:rPr>
        <w:t>му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</w:t>
      </w:r>
      <w:r w:rsidR="00F56EC5">
        <w:rPr>
          <w:rFonts w:ascii="Times New Roman" w:hAnsi="Times New Roman"/>
          <w:sz w:val="28"/>
          <w:szCs w:val="28"/>
          <w:lang w:eastAsia="ru-RU"/>
        </w:rPr>
        <w:t>и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№ 91</w:t>
      </w:r>
      <w:r w:rsidR="00F56EC5">
        <w:rPr>
          <w:rFonts w:ascii="Times New Roman" w:hAnsi="Times New Roman"/>
          <w:sz w:val="28"/>
          <w:szCs w:val="28"/>
          <w:lang w:eastAsia="ru-RU"/>
        </w:rPr>
        <w:t>,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A68"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>изложить в новой редакции согласно приложению № 1</w:t>
      </w:r>
      <w:r>
        <w:rPr>
          <w:rFonts w:ascii="Times New Roman" w:hAnsi="Times New Roman"/>
          <w:sz w:val="28"/>
          <w:szCs w:val="28"/>
        </w:rPr>
        <w:t>,2,3</w:t>
      </w:r>
      <w:r w:rsidRPr="007A2B11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</w:t>
      </w:r>
      <w:r w:rsidR="00F56EC5">
        <w:rPr>
          <w:rFonts w:ascii="Times New Roman" w:hAnsi="Times New Roman"/>
          <w:sz w:val="28"/>
          <w:szCs w:val="28"/>
        </w:rPr>
        <w:t xml:space="preserve">кий район» Забайкальского края </w:t>
      </w:r>
      <w:proofErr w:type="spellStart"/>
      <w:r>
        <w:rPr>
          <w:rFonts w:ascii="Times New Roman" w:hAnsi="Times New Roman"/>
          <w:sz w:val="28"/>
          <w:szCs w:val="28"/>
        </w:rPr>
        <w:t>Е.А.Протасов</w:t>
      </w:r>
      <w:r w:rsidR="00F56EC5">
        <w:rPr>
          <w:rFonts w:ascii="Times New Roman" w:hAnsi="Times New Roman"/>
          <w:sz w:val="28"/>
          <w:szCs w:val="28"/>
        </w:rPr>
        <w:t>у</w:t>
      </w:r>
      <w:proofErr w:type="spellEnd"/>
      <w:r w:rsidR="00F56EC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</w:t>
      </w:r>
      <w:r w:rsidR="00221A68">
        <w:rPr>
          <w:rFonts w:ascii="Times New Roman" w:hAnsi="Times New Roman" w:cs="Times New Roman"/>
          <w:sz w:val="28"/>
          <w:szCs w:val="28"/>
        </w:rPr>
        <w:t>айона</w:t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221A68"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7A2B11" w:rsidRPr="007A2B11" w:rsidTr="007A2B11">
        <w:tc>
          <w:tcPr>
            <w:tcW w:w="407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1 к постановлению Администрации муниципального района «город Краснокаменск и Краснокаменский район» Забайкальского края от «___»__________2018 г. №_____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</w:p>
        </w:tc>
      </w:tr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5570</w:t>
            </w:r>
          </w:p>
        </w:tc>
      </w:tr>
    </w:tbl>
    <w:p w:rsidR="00221A68" w:rsidRDefault="00221A68" w:rsidP="00221A6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7A2B11" w:rsidRPr="007A2B11" w:rsidTr="007A2B11">
        <w:tc>
          <w:tcPr>
            <w:tcW w:w="4785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2 к постановлению Администрации муниципального района «город Краснокаменск и Краснокаменский район» Забайкальского края от «___»__________2018 г. №_____</w:t>
            </w: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21A68" w:rsidRDefault="007A2B11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1A68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6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грузчик; дворник; истопник;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</w:t>
            </w:r>
            <w:r w:rsidRPr="00221A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электромеханик по торговому и холодильному оборудованию;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слесарь по ремонту автомобилей; плотник; оператор котельных; тракторист;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хлораторщик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</w:t>
            </w:r>
            <w:hyperlink r:id="rId7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машинист (кочегар) котельных; кастелянша; кладовщик; кассир билетный;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3536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3640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второго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Par26"/>
            <w:bookmarkEnd w:id="2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квалификационного разряда в соответствии с Единым квалификационным </w:t>
            </w:r>
            <w:hyperlink r:id="rId8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маляр;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3848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9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3952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</w:t>
            </w:r>
            <w:hyperlink r:id="rId10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слесарь-ремонтник; оператор котельной, электромонтер по ремонту и обслуживанию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электрооборудования</w:t>
            </w: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;т</w:t>
            </w:r>
            <w:proofErr w:type="gram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ракторист</w:t>
            </w:r>
            <w:proofErr w:type="spell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токарь;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4056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7 квалификационного разряда в соответствии с Единым квалификационным </w:t>
            </w:r>
            <w:hyperlink r:id="rId11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4160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8 квалификационного разряда в соответствии с Единым квалификационным </w:t>
            </w:r>
            <w:hyperlink r:id="rId12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4264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предусмотренные </w:t>
            </w:r>
            <w:hyperlink r:id="rId13" w:anchor="Par26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r:id="rId14" w:anchor="Par40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3 квалификационными уровнями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4368</w:t>
            </w:r>
          </w:p>
        </w:tc>
      </w:tr>
    </w:tbl>
    <w:p w:rsidR="00221A68" w:rsidRDefault="00221A68" w:rsidP="00221A6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B11" w:rsidRPr="007A2B11" w:rsidRDefault="007A2B11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492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0"/>
      </w:tblGrid>
      <w:tr w:rsidR="007A2B11" w:rsidRPr="007A2B11" w:rsidTr="00221A68">
        <w:tc>
          <w:tcPr>
            <w:tcW w:w="4920" w:type="dxa"/>
            <w:hideMark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«___»__________2018 г. №_____</w:t>
            </w:r>
          </w:p>
        </w:tc>
      </w:tr>
      <w:tr w:rsidR="007A2B11" w:rsidRPr="007A2B11" w:rsidTr="00221A68">
        <w:tc>
          <w:tcPr>
            <w:tcW w:w="4920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ОБЩЕОТРАСЛЕВЫХ</w:t>
      </w:r>
      <w:proofErr w:type="gramEnd"/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ДОЛЖНОСТЕЙ РУКОВОДИТЕЛЕЙ, СПЕЦИАЛИСТОВ И СЛУЖАЩИХ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первого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делопроизводитель;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инспектор по питанию; </w:t>
            </w: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кассир; секретарь; экспедитор по перевозке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4009</w:t>
            </w:r>
          </w:p>
        </w:tc>
      </w:tr>
    </w:tbl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1.2.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"Общеотраслевые должности служащих второго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Администратор; лаборант; секретарь руководителя; 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4217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заведующий архивом; заведующий складом; заведующий хозяйством.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4321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Механик; мастер участка (включая старшего).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4737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4841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бухгалтер;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 инженер; инженер по охране труда и пожарной безопасности; инженер-механик; инженер по инвентаризации строений и сооружений; экономист; юрисконсульт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4945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5049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5153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5257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главного бухгалтера;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5604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5605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четвертого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96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материально-технического снабжения, начальник отдела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6048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 (механик, диспетчер)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5569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(руководитель) структурного подразделения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7466</w:t>
            </w:r>
          </w:p>
        </w:tc>
      </w:tr>
    </w:tbl>
    <w:p w:rsidR="00221A68" w:rsidRDefault="00221A68" w:rsidP="00221A68">
      <w:pPr>
        <w:spacing w:after="0"/>
        <w:jc w:val="center"/>
        <w:rPr>
          <w:vanish/>
        </w:rPr>
      </w:pPr>
      <w:r>
        <w:rPr>
          <w:vanish/>
        </w:rPr>
        <w:t>____________________________________</w:t>
      </w:r>
    </w:p>
    <w:p w:rsidR="00221A68" w:rsidRDefault="00221A68" w:rsidP="00221A6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C00" w:rsidRDefault="00995C00" w:rsidP="00221A6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99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221A68"/>
    <w:rsid w:val="007A2B11"/>
    <w:rsid w:val="00826164"/>
    <w:rsid w:val="00995C00"/>
    <w:rsid w:val="00F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75A99926C93C211EB31F6A1E5F0BBD92811AFE10C8260DDCF5DB9QCn6A" TargetMode="External"/><Relationship Id="rId13" Type="http://schemas.openxmlformats.org/officeDocument/2006/relationships/hyperlink" Target="file:///C:\Documents%20and%20Settings\User\&#1052;&#1086;&#1080;%20&#1076;&#1086;&#1082;&#1091;&#1084;&#1077;&#1085;&#1090;&#1099;\Downloads\9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675A99926C93C211EB31F6A1E5F0BBD92811AFE10C8260DDCF5DB9QCn6A" TargetMode="External"/><Relationship Id="rId12" Type="http://schemas.openxmlformats.org/officeDocument/2006/relationships/hyperlink" Target="consultantplus://offline/ref=95675A99926C93C211EB31F6A1E5F0BBD92811AFE10C8260DDCF5DB9QCn6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75A99926C93C211EB31F6A1E5F0BBD92811AFE10C8260DDCF5DB9QCn6A" TargetMode="External"/><Relationship Id="rId11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75A99926C93C211EB31F6A1E5F0BBD92811AFE10C8260DDCF5DB9QCn6A" TargetMode="External"/><Relationship Id="rId14" Type="http://schemas.openxmlformats.org/officeDocument/2006/relationships/hyperlink" Target="file:///C:\Documents%20and%20Settings\User\&#1052;&#1086;&#1080;%20&#1076;&#1086;&#1082;&#1091;&#1084;&#1077;&#1085;&#1090;&#1099;\Downloads\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2018-01-30T02:43:00Z</cp:lastPrinted>
  <dcterms:created xsi:type="dcterms:W3CDTF">2018-01-31T23:14:00Z</dcterms:created>
  <dcterms:modified xsi:type="dcterms:W3CDTF">2018-01-31T23:14:00Z</dcterms:modified>
</cp:coreProperties>
</file>