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FB8" w:rsidRDefault="008A6FB8" w:rsidP="008A6FB8">
      <w:pPr>
        <w:tabs>
          <w:tab w:val="left" w:pos="299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FB8">
        <w:rPr>
          <w:rFonts w:ascii="Times New Roman" w:eastAsia="Times New Roman" w:hAnsi="Times New Roman" w:cs="Times New Roman"/>
          <w:sz w:val="24"/>
          <w:szCs w:val="24"/>
        </w:rPr>
        <w:t xml:space="preserve">Приложение № 1 </w:t>
      </w:r>
    </w:p>
    <w:p w:rsidR="008A6FB8" w:rsidRDefault="008A6FB8" w:rsidP="008A6FB8">
      <w:pPr>
        <w:tabs>
          <w:tab w:val="left" w:pos="299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FB8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</w:t>
      </w:r>
    </w:p>
    <w:p w:rsidR="008A6FB8" w:rsidRDefault="008A6FB8" w:rsidP="008A6FB8">
      <w:pPr>
        <w:tabs>
          <w:tab w:val="left" w:pos="299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FB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</w:t>
      </w:r>
    </w:p>
    <w:p w:rsidR="008A6FB8" w:rsidRDefault="008A6FB8" w:rsidP="008A6FB8">
      <w:pPr>
        <w:tabs>
          <w:tab w:val="left" w:pos="299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FB8">
        <w:rPr>
          <w:rFonts w:ascii="Times New Roman" w:eastAsia="Times New Roman" w:hAnsi="Times New Roman" w:cs="Times New Roman"/>
          <w:sz w:val="24"/>
          <w:szCs w:val="24"/>
        </w:rPr>
        <w:t xml:space="preserve">«Город </w:t>
      </w:r>
      <w:proofErr w:type="spellStart"/>
      <w:r w:rsidRPr="008A6FB8">
        <w:rPr>
          <w:rFonts w:ascii="Times New Roman" w:eastAsia="Times New Roman" w:hAnsi="Times New Roman" w:cs="Times New Roman"/>
          <w:sz w:val="24"/>
          <w:szCs w:val="24"/>
        </w:rPr>
        <w:t>Краснокаменск</w:t>
      </w:r>
      <w:proofErr w:type="spellEnd"/>
      <w:r w:rsidRPr="008A6FB8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</w:p>
    <w:p w:rsidR="008A6FB8" w:rsidRDefault="008A6FB8" w:rsidP="008A6FB8">
      <w:pPr>
        <w:tabs>
          <w:tab w:val="left" w:pos="299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F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A6FB8">
        <w:rPr>
          <w:rFonts w:ascii="Times New Roman" w:eastAsia="Times New Roman" w:hAnsi="Times New Roman" w:cs="Times New Roman"/>
          <w:sz w:val="24"/>
          <w:szCs w:val="24"/>
        </w:rPr>
        <w:t>Краснокаменский</w:t>
      </w:r>
      <w:proofErr w:type="spellEnd"/>
      <w:r w:rsidRPr="008A6FB8">
        <w:rPr>
          <w:rFonts w:ascii="Times New Roman" w:eastAsia="Times New Roman" w:hAnsi="Times New Roman" w:cs="Times New Roman"/>
          <w:sz w:val="24"/>
          <w:szCs w:val="24"/>
        </w:rPr>
        <w:t xml:space="preserve"> район» </w:t>
      </w:r>
    </w:p>
    <w:p w:rsidR="008A6FB8" w:rsidRDefault="008A6FB8" w:rsidP="008A6FB8">
      <w:pPr>
        <w:tabs>
          <w:tab w:val="left" w:pos="299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A6FB8">
        <w:rPr>
          <w:rFonts w:ascii="Times New Roman" w:eastAsia="Times New Roman" w:hAnsi="Times New Roman" w:cs="Times New Roman"/>
          <w:sz w:val="24"/>
          <w:szCs w:val="24"/>
        </w:rPr>
        <w:t xml:space="preserve">Забайкальского района </w:t>
      </w:r>
    </w:p>
    <w:p w:rsidR="008A6FB8" w:rsidRPr="008A6FB8" w:rsidRDefault="00EC593B" w:rsidP="008A6FB8">
      <w:pPr>
        <w:tabs>
          <w:tab w:val="left" w:pos="2999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431093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431093"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2017</w:t>
      </w:r>
      <w:r w:rsidR="008A6FB8" w:rsidRPr="008A6FB8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8A6FB8" w:rsidRDefault="008A6FB8" w:rsidP="008A6FB8">
      <w:pPr>
        <w:tabs>
          <w:tab w:val="left" w:pos="2999"/>
        </w:tabs>
        <w:spacing w:after="0"/>
        <w:rPr>
          <w:rFonts w:ascii="Times New Roman" w:eastAsia="Times New Roman" w:hAnsi="Times New Roman" w:cs="Times New Roman"/>
          <w:b/>
          <w:sz w:val="28"/>
        </w:rPr>
      </w:pPr>
    </w:p>
    <w:p w:rsidR="008A6FB8" w:rsidRDefault="008A6FB8" w:rsidP="00143585">
      <w:pPr>
        <w:tabs>
          <w:tab w:val="left" w:pos="299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43585" w:rsidRPr="00585E61" w:rsidRDefault="00143585" w:rsidP="00143585">
      <w:pPr>
        <w:tabs>
          <w:tab w:val="left" w:pos="2999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85E61">
        <w:rPr>
          <w:rFonts w:ascii="Times New Roman" w:eastAsia="Times New Roman" w:hAnsi="Times New Roman" w:cs="Times New Roman"/>
          <w:b/>
          <w:sz w:val="28"/>
        </w:rPr>
        <w:t>СОГЛАШЕНИЕ</w:t>
      </w:r>
    </w:p>
    <w:p w:rsidR="00143585" w:rsidRPr="00585E61" w:rsidRDefault="00143585" w:rsidP="00143585">
      <w:pPr>
        <w:tabs>
          <w:tab w:val="left" w:pos="185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585E61">
        <w:rPr>
          <w:rFonts w:ascii="Times New Roman" w:eastAsia="Times New Roman" w:hAnsi="Times New Roman" w:cs="Times New Roman"/>
          <w:b/>
          <w:sz w:val="28"/>
        </w:rPr>
        <w:t>О ПЕРЕДАЧЕ ПОЛНОМОЧИЙ</w:t>
      </w:r>
      <w:r w:rsidRPr="00585E61">
        <w:rPr>
          <w:rFonts w:ascii="Times New Roman" w:eastAsia="Times New Roman" w:hAnsi="Times New Roman" w:cs="Times New Roman"/>
          <w:sz w:val="28"/>
        </w:rPr>
        <w:t xml:space="preserve"> </w:t>
      </w:r>
      <w:r w:rsidRPr="00585E61">
        <w:rPr>
          <w:rFonts w:ascii="Times New Roman" w:eastAsia="Segoe UI Symbol" w:hAnsi="Times New Roman" w:cs="Times New Roman"/>
          <w:b/>
          <w:sz w:val="28"/>
        </w:rPr>
        <w:t>№</w:t>
      </w:r>
      <w:r w:rsidRPr="00585E61">
        <w:rPr>
          <w:rFonts w:ascii="Times New Roman" w:eastAsia="Times New Roman" w:hAnsi="Times New Roman" w:cs="Times New Roman"/>
          <w:b/>
          <w:sz w:val="28"/>
        </w:rPr>
        <w:t xml:space="preserve"> ___</w:t>
      </w:r>
    </w:p>
    <w:p w:rsidR="00143585" w:rsidRDefault="00143585" w:rsidP="00143585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143585" w:rsidRDefault="00143585" w:rsidP="00143585">
      <w:pPr>
        <w:tabs>
          <w:tab w:val="left" w:pos="7129"/>
        </w:tabs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«___» _______ 201_ г.</w:t>
      </w:r>
    </w:p>
    <w:p w:rsidR="00143585" w:rsidRDefault="00143585" w:rsidP="00143585">
      <w:pPr>
        <w:tabs>
          <w:tab w:val="left" w:pos="7129"/>
        </w:tabs>
        <w:spacing w:after="0"/>
        <w:rPr>
          <w:rFonts w:ascii="Times New Roman" w:eastAsia="Times New Roman" w:hAnsi="Times New Roman" w:cs="Times New Roman"/>
          <w:sz w:val="28"/>
        </w:rPr>
      </w:pPr>
    </w:p>
    <w:p w:rsidR="00143585" w:rsidRDefault="00143585" w:rsidP="0014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Администрация муниципального района «Город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Краснокаменский</w:t>
      </w:r>
      <w:proofErr w:type="spellEnd"/>
      <w:r w:rsidR="00CA106A">
        <w:rPr>
          <w:rFonts w:ascii="Times New Roman" w:eastAsia="Times New Roman" w:hAnsi="Times New Roman" w:cs="Times New Roman"/>
          <w:sz w:val="28"/>
        </w:rPr>
        <w:t xml:space="preserve"> район» Забайкальского края</w:t>
      </w:r>
      <w:r>
        <w:rPr>
          <w:rFonts w:ascii="Times New Roman" w:eastAsia="Times New Roman" w:hAnsi="Times New Roman" w:cs="Times New Roman"/>
          <w:sz w:val="28"/>
        </w:rPr>
        <w:t xml:space="preserve"> в лице Главы муниципального района «Город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Краснокаменский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район» Забайкальского</w:t>
      </w:r>
      <w:r w:rsidR="000E740E">
        <w:rPr>
          <w:rFonts w:ascii="Times New Roman" w:eastAsia="Times New Roman" w:hAnsi="Times New Roman" w:cs="Times New Roman"/>
          <w:sz w:val="28"/>
        </w:rPr>
        <w:t xml:space="preserve"> края </w:t>
      </w:r>
      <w:proofErr w:type="spellStart"/>
      <w:r w:rsidR="000E740E">
        <w:rPr>
          <w:rFonts w:ascii="Times New Roman" w:eastAsia="Times New Roman" w:hAnsi="Times New Roman" w:cs="Times New Roman"/>
          <w:sz w:val="28"/>
        </w:rPr>
        <w:t>Заммоева</w:t>
      </w:r>
      <w:proofErr w:type="spellEnd"/>
      <w:r w:rsidR="000E740E">
        <w:rPr>
          <w:rFonts w:ascii="Times New Roman" w:eastAsia="Times New Roman" w:hAnsi="Times New Roman" w:cs="Times New Roman"/>
          <w:sz w:val="28"/>
        </w:rPr>
        <w:t xml:space="preserve"> Алексея </w:t>
      </w:r>
      <w:proofErr w:type="spellStart"/>
      <w:r w:rsidR="000E740E">
        <w:rPr>
          <w:rFonts w:ascii="Times New Roman" w:eastAsia="Times New Roman" w:hAnsi="Times New Roman" w:cs="Times New Roman"/>
          <w:sz w:val="28"/>
        </w:rPr>
        <w:t>Узеировича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действующего на основании Устава муниципального района «Город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Краснокаменский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район» Забайкальского края, именуемая в дальнейшем «Администрация муниципального района», с одной стороны</w:t>
      </w:r>
      <w:r w:rsidR="00CA106A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и Администрации сельского поселения «_________» муниципального района «Город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Краснокамен</w:t>
      </w:r>
      <w:r w:rsidR="00CA106A">
        <w:rPr>
          <w:rFonts w:ascii="Times New Roman" w:eastAsia="Times New Roman" w:hAnsi="Times New Roman" w:cs="Times New Roman"/>
          <w:sz w:val="28"/>
        </w:rPr>
        <w:t>ский</w:t>
      </w:r>
      <w:proofErr w:type="spellEnd"/>
      <w:r w:rsidR="00CA106A">
        <w:rPr>
          <w:rFonts w:ascii="Times New Roman" w:eastAsia="Times New Roman" w:hAnsi="Times New Roman" w:cs="Times New Roman"/>
          <w:sz w:val="28"/>
        </w:rPr>
        <w:t xml:space="preserve"> район» Забайкальского края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лице Главы Администрации сельского поселения «________» муниципального района «Город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Краснокаменский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район» Забайкальского края (Ф.И.О.), действующей на основании Устава, именуемая в дальнейшем «Администрация поселения», с другой стороны, заключили настоящее Соглашение о нижеследующем</w:t>
      </w:r>
    </w:p>
    <w:p w:rsidR="00CA106A" w:rsidRDefault="00CA106A" w:rsidP="0014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43585" w:rsidRDefault="00143585" w:rsidP="0014358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1. Предмет Соглашения</w:t>
      </w:r>
    </w:p>
    <w:p w:rsidR="00143585" w:rsidRDefault="00143585" w:rsidP="001435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Настоящее Соглашение регулирует отношения, возникающие между сторонами, в части передачи органам местного самоуправления сельских поселений, входящих в состав муниципального района «Город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Краснокаменский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район» Забайкальского края</w:t>
      </w:r>
      <w:r w:rsidR="00CA106A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части полномочий по решению вопросов местного значения муниципального </w:t>
      </w:r>
      <w:r w:rsidRPr="00E77600">
        <w:rPr>
          <w:rFonts w:ascii="Times New Roman" w:eastAsia="Times New Roman" w:hAnsi="Times New Roman" w:cs="Times New Roman"/>
          <w:sz w:val="28"/>
        </w:rPr>
        <w:t xml:space="preserve">района, предусмотренных Федеральным законом от 06.10.2003 года </w:t>
      </w:r>
      <w:r w:rsidRPr="00E77600">
        <w:rPr>
          <w:rFonts w:ascii="Times New Roman" w:eastAsia="Segoe UI Symbol" w:hAnsi="Times New Roman" w:cs="Times New Roman"/>
          <w:sz w:val="28"/>
        </w:rPr>
        <w:t>№</w:t>
      </w:r>
      <w:r w:rsidRPr="00E77600">
        <w:rPr>
          <w:rFonts w:ascii="Times New Roman" w:eastAsia="Times New Roman" w:hAnsi="Times New Roman" w:cs="Times New Roman"/>
          <w:sz w:val="28"/>
        </w:rPr>
        <w:t xml:space="preserve"> 131-ФЗ «Об общих принципах организации местного самоуправления в Российской Федерации», в соответствии с Решением Совета муниципального района «Город</w:t>
      </w:r>
      <w:proofErr w:type="gramEnd"/>
      <w:r w:rsidRPr="00E77600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 w:rsidRPr="00E77600"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 w:rsidRPr="00E77600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Pr="00E77600">
        <w:rPr>
          <w:rFonts w:ascii="Times New Roman" w:eastAsia="Times New Roman" w:hAnsi="Times New Roman" w:cs="Times New Roman"/>
          <w:sz w:val="28"/>
        </w:rPr>
        <w:t>Краснокаменский</w:t>
      </w:r>
      <w:proofErr w:type="spellEnd"/>
      <w:r w:rsidRPr="00E77600">
        <w:rPr>
          <w:rFonts w:ascii="Times New Roman" w:eastAsia="Times New Roman" w:hAnsi="Times New Roman" w:cs="Times New Roman"/>
          <w:sz w:val="28"/>
        </w:rPr>
        <w:t xml:space="preserve"> район» Забайкальского края от 10 декабря 2014 года </w:t>
      </w:r>
      <w:r w:rsidRPr="00E77600">
        <w:rPr>
          <w:rFonts w:ascii="Times New Roman" w:eastAsia="Segoe UI Symbol" w:hAnsi="Times New Roman" w:cs="Times New Roman"/>
          <w:sz w:val="28"/>
        </w:rPr>
        <w:t>№</w:t>
      </w:r>
      <w:r w:rsidRPr="00E77600">
        <w:rPr>
          <w:rFonts w:ascii="Times New Roman" w:eastAsia="Times New Roman" w:hAnsi="Times New Roman" w:cs="Times New Roman"/>
          <w:sz w:val="28"/>
        </w:rPr>
        <w:t xml:space="preserve"> 112 «Об утверждении Порядка заключения соглашений о передаче (принятии) отдельных полномочий по решению вопросов местного значения между органами местного самоуправления муниципального района «Город </w:t>
      </w:r>
      <w:proofErr w:type="spellStart"/>
      <w:r w:rsidRPr="00E77600"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 w:rsidRPr="00E77600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Pr="00E77600">
        <w:rPr>
          <w:rFonts w:ascii="Times New Roman" w:eastAsia="Times New Roman" w:hAnsi="Times New Roman" w:cs="Times New Roman"/>
          <w:sz w:val="28"/>
        </w:rPr>
        <w:t>Краснокаменский</w:t>
      </w:r>
      <w:proofErr w:type="spellEnd"/>
      <w:r w:rsidRPr="00E77600">
        <w:rPr>
          <w:rFonts w:ascii="Times New Roman" w:eastAsia="Times New Roman" w:hAnsi="Times New Roman" w:cs="Times New Roman"/>
          <w:sz w:val="28"/>
        </w:rPr>
        <w:t xml:space="preserve"> район» Забайкальского края и органами местного самоуправления поселений, </w:t>
      </w:r>
      <w:r w:rsidRPr="00E77600">
        <w:rPr>
          <w:rFonts w:ascii="Times New Roman" w:eastAsia="Times New Roman" w:hAnsi="Times New Roman" w:cs="Times New Roman"/>
          <w:sz w:val="28"/>
        </w:rPr>
        <w:lastRenderedPageBreak/>
        <w:t xml:space="preserve">входящих в состав муниципального района «Город </w:t>
      </w:r>
      <w:proofErr w:type="spellStart"/>
      <w:r w:rsidRPr="00E77600"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 w:rsidRPr="00E77600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Pr="00E77600">
        <w:rPr>
          <w:rFonts w:ascii="Times New Roman" w:eastAsia="Times New Roman" w:hAnsi="Times New Roman" w:cs="Times New Roman"/>
          <w:sz w:val="28"/>
        </w:rPr>
        <w:t>Краснокаменский</w:t>
      </w:r>
      <w:proofErr w:type="spellEnd"/>
      <w:r w:rsidRPr="00E77600">
        <w:rPr>
          <w:rFonts w:ascii="Times New Roman" w:eastAsia="Times New Roman" w:hAnsi="Times New Roman" w:cs="Times New Roman"/>
          <w:sz w:val="28"/>
        </w:rPr>
        <w:t xml:space="preserve"> район» Забайкальского края, Решением Совета муниципального</w:t>
      </w:r>
      <w:proofErr w:type="gramEnd"/>
      <w:r w:rsidRPr="00E77600"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 w:rsidRPr="00E77600">
        <w:rPr>
          <w:rFonts w:ascii="Times New Roman" w:eastAsia="Times New Roman" w:hAnsi="Times New Roman" w:cs="Times New Roman"/>
          <w:sz w:val="28"/>
        </w:rPr>
        <w:t xml:space="preserve">района «Город </w:t>
      </w:r>
      <w:proofErr w:type="spellStart"/>
      <w:r w:rsidRPr="00E77600"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 w:rsidRPr="00E77600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Pr="00E77600">
        <w:rPr>
          <w:rFonts w:ascii="Times New Roman" w:eastAsia="Times New Roman" w:hAnsi="Times New Roman" w:cs="Times New Roman"/>
          <w:sz w:val="28"/>
        </w:rPr>
        <w:t>Краснокаменский</w:t>
      </w:r>
      <w:proofErr w:type="spellEnd"/>
      <w:r w:rsidRPr="00E77600">
        <w:rPr>
          <w:rFonts w:ascii="Times New Roman" w:eastAsia="Times New Roman" w:hAnsi="Times New Roman" w:cs="Times New Roman"/>
          <w:sz w:val="28"/>
        </w:rPr>
        <w:t xml:space="preserve"> район» Забайкальского края от «___»_____ 201</w:t>
      </w:r>
      <w:r w:rsidR="000E740E">
        <w:rPr>
          <w:rFonts w:ascii="Times New Roman" w:eastAsia="Times New Roman" w:hAnsi="Times New Roman" w:cs="Times New Roman"/>
          <w:sz w:val="28"/>
        </w:rPr>
        <w:t>7</w:t>
      </w:r>
      <w:r w:rsidRPr="00E77600">
        <w:rPr>
          <w:rFonts w:ascii="Times New Roman" w:eastAsia="Times New Roman" w:hAnsi="Times New Roman" w:cs="Times New Roman"/>
          <w:sz w:val="28"/>
        </w:rPr>
        <w:t xml:space="preserve"> года </w:t>
      </w:r>
      <w:r w:rsidRPr="00E77600">
        <w:rPr>
          <w:rFonts w:ascii="Times New Roman" w:eastAsia="Segoe UI Symbol" w:hAnsi="Times New Roman" w:cs="Times New Roman"/>
          <w:sz w:val="28"/>
        </w:rPr>
        <w:t>№</w:t>
      </w:r>
      <w:r w:rsidRPr="00E77600">
        <w:rPr>
          <w:rFonts w:ascii="Times New Roman" w:eastAsia="Times New Roman" w:hAnsi="Times New Roman" w:cs="Times New Roman"/>
          <w:sz w:val="28"/>
        </w:rPr>
        <w:t xml:space="preserve"> ____ «О передаче органам местного самоуправления сельских поселений, входящих в состав муниципального района «Город </w:t>
      </w:r>
      <w:proofErr w:type="spellStart"/>
      <w:r w:rsidRPr="00E77600"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 w:rsidRPr="00E77600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Pr="00E77600">
        <w:rPr>
          <w:rFonts w:ascii="Times New Roman" w:eastAsia="Times New Roman" w:hAnsi="Times New Roman" w:cs="Times New Roman"/>
          <w:sz w:val="28"/>
        </w:rPr>
        <w:t>Краснокаменский</w:t>
      </w:r>
      <w:proofErr w:type="spellEnd"/>
      <w:r w:rsidRPr="00E77600">
        <w:rPr>
          <w:rFonts w:ascii="Times New Roman" w:eastAsia="Times New Roman" w:hAnsi="Times New Roman" w:cs="Times New Roman"/>
          <w:sz w:val="28"/>
        </w:rPr>
        <w:t xml:space="preserve"> район» Забайкальского края, отдельных полномочий по решению вопросов местного значения муниципального района «Город </w:t>
      </w:r>
      <w:proofErr w:type="spellStart"/>
      <w:r w:rsidRPr="00E77600"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 w:rsidRPr="00E77600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Pr="00E77600">
        <w:rPr>
          <w:rFonts w:ascii="Times New Roman" w:eastAsia="Times New Roman" w:hAnsi="Times New Roman" w:cs="Times New Roman"/>
          <w:sz w:val="28"/>
        </w:rPr>
        <w:t>Краснокаменский</w:t>
      </w:r>
      <w:proofErr w:type="spellEnd"/>
      <w:r w:rsidRPr="00E77600">
        <w:rPr>
          <w:rFonts w:ascii="Times New Roman" w:eastAsia="Times New Roman" w:hAnsi="Times New Roman" w:cs="Times New Roman"/>
          <w:sz w:val="28"/>
        </w:rPr>
        <w:t xml:space="preserve"> ра</w:t>
      </w:r>
      <w:r w:rsidR="000E740E">
        <w:rPr>
          <w:rFonts w:ascii="Times New Roman" w:eastAsia="Times New Roman" w:hAnsi="Times New Roman" w:cs="Times New Roman"/>
          <w:sz w:val="28"/>
        </w:rPr>
        <w:t>йон» Забайкальского края на 2018</w:t>
      </w:r>
      <w:r w:rsidRPr="00E77600">
        <w:rPr>
          <w:rFonts w:ascii="Times New Roman" w:eastAsia="Times New Roman" w:hAnsi="Times New Roman" w:cs="Times New Roman"/>
          <w:sz w:val="28"/>
        </w:rPr>
        <w:t xml:space="preserve"> год»</w:t>
      </w:r>
      <w:r w:rsidR="00E77600">
        <w:rPr>
          <w:rFonts w:ascii="Times New Roman" w:eastAsia="Times New Roman" w:hAnsi="Times New Roman" w:cs="Times New Roman"/>
          <w:sz w:val="28"/>
        </w:rPr>
        <w:t xml:space="preserve">, ст.10 Устава муниципального района «Город </w:t>
      </w:r>
      <w:proofErr w:type="spellStart"/>
      <w:r w:rsidR="00E77600"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 w:rsidR="00E77600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="00E77600">
        <w:rPr>
          <w:rFonts w:ascii="Times New Roman" w:eastAsia="Times New Roman" w:hAnsi="Times New Roman" w:cs="Times New Roman"/>
          <w:sz w:val="28"/>
        </w:rPr>
        <w:t>Краснокаменский</w:t>
      </w:r>
      <w:proofErr w:type="spellEnd"/>
      <w:r w:rsidR="00E77600">
        <w:rPr>
          <w:rFonts w:ascii="Times New Roman" w:eastAsia="Times New Roman" w:hAnsi="Times New Roman" w:cs="Times New Roman"/>
          <w:sz w:val="28"/>
        </w:rPr>
        <w:t xml:space="preserve"> район» Забайкальского</w:t>
      </w:r>
      <w:proofErr w:type="gramEnd"/>
      <w:r w:rsidR="00E77600">
        <w:rPr>
          <w:rFonts w:ascii="Times New Roman" w:eastAsia="Times New Roman" w:hAnsi="Times New Roman" w:cs="Times New Roman"/>
          <w:sz w:val="28"/>
        </w:rPr>
        <w:t xml:space="preserve"> края;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E77600">
        <w:rPr>
          <w:rFonts w:ascii="Times New Roman" w:eastAsia="Times New Roman" w:hAnsi="Times New Roman" w:cs="Times New Roman"/>
          <w:sz w:val="28"/>
        </w:rPr>
        <w:t>1.2. Предметом настоящего Соглашения является</w:t>
      </w:r>
      <w:r>
        <w:rPr>
          <w:rFonts w:ascii="Times New Roman" w:eastAsia="Times New Roman" w:hAnsi="Times New Roman" w:cs="Times New Roman"/>
          <w:sz w:val="28"/>
        </w:rPr>
        <w:t xml:space="preserve"> передача части полномочий: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1) организация в границах поселения электро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 -, 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тепло -, газо - и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организация обеспечения надежного теплоснабжения потребителей на территориях поселений, в том числе принятие мер по организации обеспечения теплоснабжения потребителей в случае неисполнения теплоснабжающими организациями или </w:t>
      </w:r>
      <w:proofErr w:type="spellStart"/>
      <w:r>
        <w:rPr>
          <w:rFonts w:ascii="Times New Roman" w:eastAsia="Times New Roman" w:hAnsi="Times New Roman" w:cs="Times New Roman"/>
          <w:sz w:val="28"/>
        </w:rPr>
        <w:t>теплосетевыми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организациями своих обязательств либо отказа указанных организаций от исполнения своих обязательств;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рассмотрение обращений потребителей по вопросам надежности теплоснабжения в порядке, установленном правилами организации теплоснабжения, утвержденными Правительством Российской Федерации;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выполнение требований, установленных правилами оценки готовности поселений, городских округов к отопительному периоду, и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готовностью теплоснабжающих организаций, </w:t>
      </w:r>
      <w:proofErr w:type="spellStart"/>
      <w:r>
        <w:rPr>
          <w:rFonts w:ascii="Times New Roman" w:eastAsia="Times New Roman" w:hAnsi="Times New Roman" w:cs="Times New Roman"/>
          <w:sz w:val="28"/>
        </w:rPr>
        <w:t>теплосетевых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организаций, отдельных категорий потребителей к отопительному периоду;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согласование вывода источников тепловой энергии, тепловых сетей в ремонт и из эксплуатации;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организация водоснабжения населения, в том числе принятие мер по организации водоснабжения населения и (или) водоотведения в случае невозможности исполнения организациями, осуществляющими горячее водоснабжение, холодное водоснабжение и (или) водоотведение, своих обязательств либо в случа</w:t>
      </w:r>
      <w:r w:rsidR="00CA106A">
        <w:rPr>
          <w:rFonts w:ascii="Times New Roman" w:eastAsia="Times New Roman" w:hAnsi="Times New Roman" w:cs="Times New Roman"/>
          <w:sz w:val="28"/>
        </w:rPr>
        <w:t>е отказа указанных организаций</w:t>
      </w:r>
      <w:r>
        <w:rPr>
          <w:rFonts w:ascii="Times New Roman" w:eastAsia="Times New Roman" w:hAnsi="Times New Roman" w:cs="Times New Roman"/>
          <w:sz w:val="28"/>
        </w:rPr>
        <w:t xml:space="preserve"> от исполнения своих обязательств;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определение для централизованной системы холодного водоснабжения и (или) водоотведения поселений гарантирующей организации;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согласование вывода объектов централизованных систем горячего водоснабжения, холодного водоснабжения и (или) водоотведения в ремонт и из эксплуатации;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заключение соглашений об условиях осуществления регулируемой деятельности в сфере водоснабжения и водоотведения в случаях, предусмотренных настоящим Федеральным законом;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>2)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законодательством Российской Федерации: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утверждение перечня автомобильных дорог общего пользования местного значения, перечня автомобильных дорог необщего пользования местного значения;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осуществление дорожной деятельности в отношении автомобильных дорог местного значения;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информационное обеспечение пользователей автомобильными дорогами общего пользования местного значения;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осуществление мероприятий по обеспечению безопасности дорожного движения на автомобильных дорогах местного значения, в том числе на объектах улично-дорожной сети, в грани</w:t>
      </w:r>
      <w:r w:rsidR="008A6FB8">
        <w:rPr>
          <w:rFonts w:ascii="Times New Roman" w:eastAsia="Times New Roman" w:hAnsi="Times New Roman" w:cs="Times New Roman"/>
          <w:sz w:val="28"/>
        </w:rPr>
        <w:t>цах населенного пункта поселения</w:t>
      </w:r>
      <w:r>
        <w:rPr>
          <w:rFonts w:ascii="Times New Roman" w:eastAsia="Times New Roman" w:hAnsi="Times New Roman" w:cs="Times New Roman"/>
          <w:sz w:val="28"/>
        </w:rPr>
        <w:t xml:space="preserve"> при осуществлении дорожной деятельности,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поселения в целях обеспечения безопасности дорожного движения;</w:t>
      </w:r>
      <w:proofErr w:type="gramEnd"/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3)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законодательством: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использование бюджетных средств и иных не запрещенных законом источников денежных сре</w:t>
      </w:r>
      <w:proofErr w:type="gramStart"/>
      <w:r>
        <w:rPr>
          <w:rFonts w:ascii="Times New Roman" w:eastAsia="Times New Roman" w:hAnsi="Times New Roman" w:cs="Times New Roman"/>
          <w:sz w:val="28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8"/>
        </w:rPr>
        <w:t>я улучшения жилищных условий граждан, в том числе путем предоставления в установленном порядке субсидий для приобретения или строительства жилых помещений;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 установленном порядке предоставления гражданам жилых помещений по договорам социального найма или договорам найма жилых помещений государственного или муниципального жилищного фонда;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стимулирование жилищного строительства;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обеспечение защиты прав и законных интересов граждан, приобретающих жилые помещения и пользующихся ими на законных </w:t>
      </w:r>
      <w:r>
        <w:rPr>
          <w:rFonts w:ascii="Times New Roman" w:eastAsia="Times New Roman" w:hAnsi="Times New Roman" w:cs="Times New Roman"/>
          <w:sz w:val="28"/>
        </w:rPr>
        <w:lastRenderedPageBreak/>
        <w:t>основаниях, потребителей коммунальных услуг, а также услуг, касающихся обслуживания жилищного фонда;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учет муниципального жилищного фонда;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установление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определение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  <w:proofErr w:type="gramEnd"/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- установление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использования;</w:t>
      </w:r>
      <w:proofErr w:type="gramEnd"/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ведение в установленном порядке учета граждан в качестве нуждающихся в жилых помещениях, предоставляемых по договорам социального найма;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ведение учета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определение порядка предоставления жилых помещений муниципального специализированного жилищного фонда;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предоставление в установленном порядке малоимущим гражданам по договорам социального найма жилых помещений муниципального жилищного фонда;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принятие в установленном порядке решений о переводе жилых помещений в нежилые помещения и нежилых помещений в жилые помещения;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согласование переустройства и перепланировки жилых помещений;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4) участие в предупреждении и ликвидации последствий чрезвычайных ситуаций в границах поселения: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осуществление подготовки и содержания в готовности необходимых сил и сре</w:t>
      </w:r>
      <w:proofErr w:type="gramStart"/>
      <w:r>
        <w:rPr>
          <w:rFonts w:ascii="Times New Roman" w:eastAsia="Times New Roman" w:hAnsi="Times New Roman" w:cs="Times New Roman"/>
          <w:sz w:val="28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8"/>
        </w:rPr>
        <w:t>я защиты населения и территорий от чрезвычайных ситуаций, обучение населения способам защиты и действиям в этих ситуациях;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принятие решений о проведении эвакуационных мероприятий в чре</w:t>
      </w:r>
      <w:r w:rsidR="00CA106A">
        <w:rPr>
          <w:rFonts w:ascii="Times New Roman" w:eastAsia="Times New Roman" w:hAnsi="Times New Roman" w:cs="Times New Roman"/>
          <w:sz w:val="28"/>
        </w:rPr>
        <w:t>звычайных ситуациях и организация их проведения</w:t>
      </w:r>
      <w:r>
        <w:rPr>
          <w:rFonts w:ascii="Times New Roman" w:eastAsia="Times New Roman" w:hAnsi="Times New Roman" w:cs="Times New Roman"/>
          <w:sz w:val="28"/>
        </w:rPr>
        <w:t>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осуществление информирования населения о чрезвычайных ситуациях;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организация и проведение аварийно-спасательных и других неотложных работ, а также поддержание общественного порядка при их </w:t>
      </w:r>
      <w:r>
        <w:rPr>
          <w:rFonts w:ascii="Times New Roman" w:eastAsia="Times New Roman" w:hAnsi="Times New Roman" w:cs="Times New Roman"/>
          <w:sz w:val="28"/>
        </w:rPr>
        <w:lastRenderedPageBreak/>
        <w:t>проведении; при недостаточности собственных сил и средств обращения за помощью к органам исполнительной власти субъектов РФ;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содействие устойчивому функционированию организаций в чрезвычайных ситуациях;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создание при органах местного самоуправления постоянно действующих органов управления, специально уполномоченных на решение задач в области защиты населения и территорий от чрезвычайных ситуаций (работники, отделы);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создание и поддержание в постоянной готовности муниципальной системы оповещения и информирования населения о чрезвычайных ситуациях;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осуществление сбора информации в области защиты населения и территорий от чрезвычайных ситуаций и обмен такой информацией, обеспечение, в том числе с использованием комплексной системы экстренного оповещения населения, своевременное оповещение населения об угрозе возникновения или о возникновении чрезвычайных ситуаций;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5) создание условий для массового отдыха жителей поселения и организация обустройства мест массового отдыха населения, включая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обеспечение свободного доступа граждан к водным объектам общего пользования и их береговым полосам: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6) участие в организации деятельности по сбору (в том числе раздельному сбору) и транспортированию твердых коммунальных отходов: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участие в организации деятельности по сбору (в том числе раздельному сбору) и транспортированию твердых коммунальных отходов;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</w:rPr>
        <w:t xml:space="preserve">7)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5">
        <w:r w:rsidRPr="00627845">
          <w:rPr>
            <w:rFonts w:ascii="Times New Roman" w:eastAsia="Times New Roman" w:hAnsi="Times New Roman" w:cs="Times New Roman"/>
            <w:b/>
            <w:sz w:val="28"/>
          </w:rPr>
          <w:t>кодексом</w:t>
        </w:r>
      </w:hyperlink>
      <w:r>
        <w:rPr>
          <w:rFonts w:ascii="Times New Roman" w:eastAsia="Times New Roman" w:hAnsi="Times New Roman" w:cs="Times New Roman"/>
          <w:b/>
          <w:sz w:val="28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осуществление в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случаях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>, предусмотренных Градостроительным</w:t>
      </w:r>
      <w:r w:rsidRPr="00627845">
        <w:rPr>
          <w:rFonts w:ascii="Times New Roman" w:eastAsia="Times New Roman" w:hAnsi="Times New Roman" w:cs="Times New Roman"/>
          <w:b/>
          <w:sz w:val="28"/>
        </w:rPr>
        <w:t xml:space="preserve"> </w:t>
      </w:r>
      <w:hyperlink r:id="rId6">
        <w:r w:rsidRPr="00627845">
          <w:rPr>
            <w:rFonts w:ascii="Times New Roman" w:eastAsia="Times New Roman" w:hAnsi="Times New Roman" w:cs="Times New Roman"/>
            <w:b/>
            <w:sz w:val="28"/>
          </w:rPr>
          <w:t>кодексом</w:t>
        </w:r>
      </w:hyperlink>
      <w:r w:rsidRPr="00627845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Российской Федерации, осмотров зданий, сооружений и выдача рекомендаций об устранении выявленных в ходе таких осмотров нарушений: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подготовка и утверждение документов территориального планирования поселений;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утверждение местных нормативов градостроительного проектирования поселений;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8) организация ритуальных услуг и содержание мест захоронения: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создание специализированных служб по вопросам похоронного дела. Издание правовых актов по организации ритуальных услуг, правил содержания кладбищ, установление перечня ритуальных услуг, предоставляемых физическими и юридическими лицами различных форм собственности;</w:t>
      </w:r>
    </w:p>
    <w:p w:rsidR="00143585" w:rsidRDefault="00BD2404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9</w:t>
      </w:r>
      <w:r w:rsidR="00143585">
        <w:rPr>
          <w:rFonts w:ascii="Times New Roman" w:eastAsia="Times New Roman" w:hAnsi="Times New Roman" w:cs="Times New Roman"/>
          <w:b/>
          <w:sz w:val="28"/>
        </w:rPr>
        <w:t>) создание, содержание и организация деятельности аварийно-спасательных служб и (или) аварийно-спасательных формирований на территории поселения: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создание профессиональных аварийно-спасательных служб, профессиональных аварийно-спасательных формирований;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определение состава и структуры аварийно-спасательных служб и аварийно-спасательных формирований;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регистрация аварийно-спасательных служб и аварийно-спасательных формирований;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проверка готовности аварийно-спасательных служб и аварийно-спасательных формирований к реагированию на чрезвычайные ситуации и готовности к проведению работ по их ликвидации;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всемерное содействие аварийно-спасательным службам, аварийно-спасательным формированиям, следующим в зоны чрезвычайных ситуаций и проводящим работ по ликвидации чрезвычайных ситуаций, в том числе предоставление им необходимых транспортных и материальных средств;</w:t>
      </w:r>
    </w:p>
    <w:p w:rsidR="00143585" w:rsidRDefault="00BD2404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10</w:t>
      </w:r>
      <w:r w:rsidR="00143585">
        <w:rPr>
          <w:rFonts w:ascii="Times New Roman" w:eastAsia="Times New Roman" w:hAnsi="Times New Roman" w:cs="Times New Roman"/>
          <w:b/>
          <w:sz w:val="28"/>
        </w:rPr>
        <w:t>)  осуществление мероприятий по обеспечению безопасности людей на водных объектах, охране их жизни и здоровья: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- осуществление мероприятий по обеспечению безопасности людей на водных объектах, охране их жизни и здоровья;</w:t>
      </w:r>
    </w:p>
    <w:p w:rsidR="00143585" w:rsidRDefault="00BD2404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t>11</w:t>
      </w:r>
      <w:r w:rsidR="00143585">
        <w:rPr>
          <w:rFonts w:ascii="Times New Roman" w:eastAsia="Times New Roman" w:hAnsi="Times New Roman" w:cs="Times New Roman"/>
          <w:b/>
          <w:sz w:val="28"/>
        </w:rPr>
        <w:t xml:space="preserve">) осуществление в пределах, установленных водным </w:t>
      </w:r>
      <w:hyperlink r:id="rId7">
        <w:r w:rsidR="00143585" w:rsidRPr="00627845">
          <w:rPr>
            <w:rFonts w:ascii="Times New Roman" w:eastAsia="Times New Roman" w:hAnsi="Times New Roman" w:cs="Times New Roman"/>
            <w:b/>
            <w:sz w:val="28"/>
          </w:rPr>
          <w:t>законодательством</w:t>
        </w:r>
      </w:hyperlink>
      <w:r w:rsidR="00143585" w:rsidRPr="00627845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143585">
        <w:rPr>
          <w:rFonts w:ascii="Times New Roman" w:eastAsia="Times New Roman" w:hAnsi="Times New Roman" w:cs="Times New Roman"/>
          <w:b/>
          <w:sz w:val="28"/>
        </w:rPr>
        <w:t>Российской Федерации, полномочий собственника водных объектов, информирование населения об ограничениях их использования: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владение, пользование, распоряжение такими водными объектами;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осуществление мер по предотвращению негативного воздействия вод и ликвидации его последствий;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осуществление мер по охране таких водных объектов;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установление ставок платы за пользование такими водными объектами, порядка расчета и взимания этой платы;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- предоставление гражданам информации об ограничениях водопользования на водных объектах общего пользования, расположенных на территориях муниципальных образований;</w:t>
      </w:r>
    </w:p>
    <w:p w:rsidR="00143585" w:rsidRDefault="00BD2404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12</w:t>
      </w:r>
      <w:r w:rsidR="00143585">
        <w:rPr>
          <w:rFonts w:ascii="Times New Roman" w:eastAsia="Times New Roman" w:hAnsi="Times New Roman" w:cs="Times New Roman"/>
          <w:b/>
          <w:sz w:val="28"/>
        </w:rPr>
        <w:t>)  осуществление мер по противодействию коррупции в границах поселения: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формирование в обществе нетерпимости к коррупционному поведению;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- антикоррупционная экспертиза правовых актов и их проектов;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- рассмотрение не реже одного раза в квартал вопросов правоприменительной </w:t>
      </w:r>
      <w:proofErr w:type="gramStart"/>
      <w:r>
        <w:rPr>
          <w:rFonts w:ascii="Times New Roman" w:eastAsia="Times New Roman" w:hAnsi="Times New Roman" w:cs="Times New Roman"/>
          <w:sz w:val="28"/>
        </w:rPr>
        <w:t>практики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предъявление в установленном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муниципальной службы, а также проверка в установленном порядке сведений, представляемых указанными гражданами;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- установление в качестве основания для освобождения от замещаемой должности и (или) увольнения лица, замещающего должность </w:t>
      </w:r>
      <w:r w:rsidR="00D23C30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муниципальной службы, включенную в перечень, установленный нормативными правовыми актами Российской Федерации, с замещаемой должности муниципальной службы или для применения в отношении </w:t>
      </w:r>
      <w:r w:rsidR="001D5280">
        <w:rPr>
          <w:rFonts w:ascii="Times New Roman" w:eastAsia="Times New Roman" w:hAnsi="Times New Roman" w:cs="Times New Roman"/>
          <w:sz w:val="28"/>
        </w:rPr>
        <w:t xml:space="preserve">его </w:t>
      </w:r>
      <w:r>
        <w:rPr>
          <w:rFonts w:ascii="Times New Roman" w:eastAsia="Times New Roman" w:hAnsi="Times New Roman" w:cs="Times New Roman"/>
          <w:sz w:val="28"/>
        </w:rPr>
        <w:t>иных мер юридической ответственности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</w:t>
      </w:r>
      <w:proofErr w:type="gramEnd"/>
      <w:r>
        <w:rPr>
          <w:rFonts w:ascii="Times New Roman" w:eastAsia="Times New Roman" w:hAnsi="Times New Roman" w:cs="Times New Roman"/>
          <w:sz w:val="28"/>
        </w:rPr>
        <w:t>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внедрение в практику кадровой работы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присвоение ему воинского или специального звания, классного чина, дипломатического ранга или при его поощрении.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43585" w:rsidRDefault="00CA106A" w:rsidP="00CA10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2. Права и обязанности Сторон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 Администрация муниципального района имеет право:</w:t>
      </w:r>
    </w:p>
    <w:p w:rsidR="00143585" w:rsidRDefault="00143585" w:rsidP="00CA106A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2.1.1. получать информацию о ходе исполнения переданных полномочий;</w:t>
      </w:r>
    </w:p>
    <w:p w:rsidR="00143585" w:rsidRDefault="00143585" w:rsidP="00CA106A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2.1.2. осуществлять текущий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переданных полномочий, эффективностью и целевым использованием бюджетных средств;</w:t>
      </w:r>
    </w:p>
    <w:p w:rsidR="00143585" w:rsidRDefault="001756B5" w:rsidP="00CA106A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2.1.3</w:t>
      </w:r>
      <w:r w:rsidR="00143585">
        <w:rPr>
          <w:rFonts w:ascii="Times New Roman" w:eastAsia="Times New Roman" w:hAnsi="Times New Roman" w:cs="Times New Roman"/>
          <w:sz w:val="28"/>
        </w:rPr>
        <w:t>. при ненадлежащем исполнении переданных полномочий направлять письменные уведомления об устранении допущенных нарушений.</w:t>
      </w:r>
    </w:p>
    <w:p w:rsidR="00143585" w:rsidRDefault="00143585" w:rsidP="00CA106A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 Администрация муниципального района обязана:</w:t>
      </w:r>
    </w:p>
    <w:p w:rsidR="00143585" w:rsidRDefault="00143585" w:rsidP="00CA106A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2.2.1. перечислять межбюджетные трансферты Администрации поселения на осуществление переданных полномочий;</w:t>
      </w:r>
    </w:p>
    <w:p w:rsidR="00143585" w:rsidRDefault="00143585" w:rsidP="00CA106A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2.2.2. передать Администрации сельского поселения документы и предоставлять имеющуюся информацию, необходимую для осуществления переданных полномочий;</w:t>
      </w:r>
    </w:p>
    <w:p w:rsidR="00143585" w:rsidRDefault="00143585" w:rsidP="00CA106A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2.2.3. Администрация сельского поселения имеет право:</w:t>
      </w:r>
    </w:p>
    <w:p w:rsidR="00143585" w:rsidRDefault="00143585" w:rsidP="00CA106A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2.3.1. получать финансовое обеспечение полномочий, указанных в разделе 1. «Предмет Соглашения»;</w:t>
      </w:r>
    </w:p>
    <w:p w:rsidR="00143585" w:rsidRDefault="00143585" w:rsidP="00CA106A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2.3.2. осуществлять взаимодействие с Комитетом экономического и территориального развития Администрации муниципального района «Город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Краснокаменский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район» Забайкальского края по вопросам реализации переданных полномочий;</w:t>
      </w:r>
    </w:p>
    <w:p w:rsidR="001756B5" w:rsidRDefault="001756B5" w:rsidP="001756B5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2.3.3</w:t>
      </w:r>
      <w:r w:rsidR="00143585">
        <w:rPr>
          <w:rFonts w:ascii="Times New Roman" w:eastAsia="Times New Roman" w:hAnsi="Times New Roman" w:cs="Times New Roman"/>
          <w:sz w:val="28"/>
        </w:rPr>
        <w:t>. организовывать проведение официальных районных мероприятий (совещаний, семинаров и т.п.) по вопросам осуществления переданных полномочий;</w:t>
      </w:r>
      <w:r w:rsidRPr="001756B5">
        <w:rPr>
          <w:rFonts w:ascii="Times New Roman" w:eastAsia="Times New Roman" w:hAnsi="Times New Roman" w:cs="Times New Roman"/>
          <w:sz w:val="28"/>
        </w:rPr>
        <w:t xml:space="preserve"> </w:t>
      </w:r>
    </w:p>
    <w:p w:rsidR="001756B5" w:rsidRDefault="001756B5" w:rsidP="001756B5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2.3.4. реализовывать иные права, предусмотренные законодательством Российской Федерации, Забайкальского края, муниципальными правовыми актами муниципального района и поселений, при осуществлении полномочий по решению вопросов, установленных п. 1.1. настоящего Соглашения. </w:t>
      </w:r>
    </w:p>
    <w:p w:rsidR="00143585" w:rsidRDefault="00143585" w:rsidP="00CA106A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 Администрация сельского поселения обязана:</w:t>
      </w:r>
    </w:p>
    <w:p w:rsidR="00143585" w:rsidRDefault="00143585" w:rsidP="00CA106A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2.4.1. осуществлять в соответствии с действующим законодательством переданные ей Администрацией муниципального района полномо</w:t>
      </w:r>
      <w:r w:rsidR="001756B5">
        <w:rPr>
          <w:rFonts w:ascii="Times New Roman" w:eastAsia="Times New Roman" w:hAnsi="Times New Roman" w:cs="Times New Roman"/>
          <w:sz w:val="28"/>
        </w:rPr>
        <w:t xml:space="preserve">чия в </w:t>
      </w:r>
      <w:proofErr w:type="gramStart"/>
      <w:r w:rsidR="001756B5">
        <w:rPr>
          <w:rFonts w:ascii="Times New Roman" w:eastAsia="Times New Roman" w:hAnsi="Times New Roman" w:cs="Times New Roman"/>
          <w:sz w:val="28"/>
        </w:rPr>
        <w:t>пределах</w:t>
      </w:r>
      <w:proofErr w:type="gramEnd"/>
      <w:r w:rsidR="001756B5">
        <w:rPr>
          <w:rFonts w:ascii="Times New Roman" w:eastAsia="Times New Roman" w:hAnsi="Times New Roman" w:cs="Times New Roman"/>
          <w:sz w:val="28"/>
        </w:rPr>
        <w:t xml:space="preserve"> выделенных на эти</w:t>
      </w:r>
      <w:r>
        <w:rPr>
          <w:rFonts w:ascii="Times New Roman" w:eastAsia="Times New Roman" w:hAnsi="Times New Roman" w:cs="Times New Roman"/>
          <w:sz w:val="28"/>
        </w:rPr>
        <w:t xml:space="preserve"> цели финансовых средств и материальных ресурсов;</w:t>
      </w:r>
    </w:p>
    <w:p w:rsidR="00143585" w:rsidRDefault="00143585" w:rsidP="00CA106A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2.4.2. обеспечить эффективное, рациональное и целевое использование финансовых и материальных средств, переданных Администрацией</w:t>
      </w:r>
      <w:r w:rsidR="001756B5">
        <w:rPr>
          <w:rFonts w:ascii="Times New Roman" w:eastAsia="Times New Roman" w:hAnsi="Times New Roman" w:cs="Times New Roman"/>
          <w:sz w:val="28"/>
        </w:rPr>
        <w:t xml:space="preserve"> муниципального</w:t>
      </w:r>
      <w:r>
        <w:rPr>
          <w:rFonts w:ascii="Times New Roman" w:eastAsia="Times New Roman" w:hAnsi="Times New Roman" w:cs="Times New Roman"/>
          <w:sz w:val="28"/>
        </w:rPr>
        <w:t xml:space="preserve"> района на осуществление полномочий, указанных в пункте 1.1. настоящего Соглашения;</w:t>
      </w:r>
    </w:p>
    <w:p w:rsidR="00143585" w:rsidRDefault="00143585" w:rsidP="00CA106A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2.4.3. представлять в Администрацию муниципального района отчет об использовании денежных средств по осуществлению переданных полномочий по форме (Приложение к Соглашению);</w:t>
      </w:r>
    </w:p>
    <w:p w:rsidR="00143585" w:rsidRDefault="00143585" w:rsidP="00CA106A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2.4.4. в случае досрочного прекращения осуществления полномочий, указанных в разделе 1 «Предмет Соглашения», возвратить неиспользованные финансовые и материальные средства;</w:t>
      </w:r>
    </w:p>
    <w:p w:rsidR="00CA106A" w:rsidRDefault="00CA106A" w:rsidP="00CA106A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43585" w:rsidRDefault="00143585" w:rsidP="00CA106A">
      <w:pPr>
        <w:tabs>
          <w:tab w:val="left" w:pos="3356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3. Порядок и объем предоставления иных межбюджетных трансфертов, необходимых для исполнения передаваемых полномочий</w:t>
      </w:r>
    </w:p>
    <w:p w:rsidR="00143585" w:rsidRPr="00585E61" w:rsidRDefault="00143585" w:rsidP="00CA106A">
      <w:pPr>
        <w:tabs>
          <w:tab w:val="left" w:pos="33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206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3.1. передача части полномочий по предмету настоящего </w:t>
      </w:r>
      <w:r w:rsidRPr="00585E61">
        <w:rPr>
          <w:rFonts w:ascii="Times New Roman" w:eastAsia="Times New Roman" w:hAnsi="Times New Roman" w:cs="Times New Roman"/>
          <w:sz w:val="28"/>
        </w:rPr>
        <w:t xml:space="preserve">Соглашения осуществляется за счет иных межбюджетных трансфертов, предоставляемых из бюджета </w:t>
      </w:r>
      <w:r w:rsidR="00585E61" w:rsidRPr="00585E61">
        <w:rPr>
          <w:rFonts w:ascii="Times New Roman" w:eastAsia="Times New Roman" w:hAnsi="Times New Roman" w:cs="Times New Roman"/>
          <w:sz w:val="28"/>
        </w:rPr>
        <w:t xml:space="preserve">муниципального района «Город </w:t>
      </w:r>
      <w:proofErr w:type="spellStart"/>
      <w:r w:rsidR="00585E61" w:rsidRPr="00585E61"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 w:rsidR="00585E61" w:rsidRPr="00585E61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="00585E61" w:rsidRPr="00585E61">
        <w:rPr>
          <w:rFonts w:ascii="Times New Roman" w:eastAsia="Times New Roman" w:hAnsi="Times New Roman" w:cs="Times New Roman"/>
          <w:sz w:val="28"/>
        </w:rPr>
        <w:t>Краснокаменский</w:t>
      </w:r>
      <w:proofErr w:type="spellEnd"/>
      <w:r w:rsidR="00585E61" w:rsidRPr="00585E61">
        <w:rPr>
          <w:rFonts w:ascii="Times New Roman" w:eastAsia="Times New Roman" w:hAnsi="Times New Roman" w:cs="Times New Roman"/>
          <w:sz w:val="28"/>
        </w:rPr>
        <w:t xml:space="preserve"> район» Забайкальского края </w:t>
      </w:r>
      <w:r w:rsidRPr="00585E61">
        <w:rPr>
          <w:rFonts w:ascii="Times New Roman" w:eastAsia="Times New Roman" w:hAnsi="Times New Roman" w:cs="Times New Roman"/>
          <w:sz w:val="28"/>
        </w:rPr>
        <w:t xml:space="preserve">в бюджет </w:t>
      </w:r>
      <w:r w:rsidR="00585E61" w:rsidRPr="00585E61">
        <w:rPr>
          <w:rFonts w:ascii="Times New Roman" w:eastAsia="Times New Roman" w:hAnsi="Times New Roman" w:cs="Times New Roman"/>
          <w:sz w:val="28"/>
        </w:rPr>
        <w:t>сельского поселения «___________»</w:t>
      </w:r>
      <w:r w:rsidR="00585E61">
        <w:rPr>
          <w:rFonts w:ascii="Times New Roman" w:eastAsia="Times New Roman" w:hAnsi="Times New Roman" w:cs="Times New Roman"/>
          <w:color w:val="002060"/>
          <w:sz w:val="28"/>
        </w:rPr>
        <w:t>.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 Стороны определяют объем иных межбюджетных трансфертов: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3.2.1.  для осуществления передаваемых полномочий (ИМБТ</w:t>
      </w:r>
      <w:proofErr w:type="gramStart"/>
      <w:r>
        <w:rPr>
          <w:rFonts w:ascii="Times New Roman" w:eastAsia="Times New Roman" w:hAnsi="Times New Roman" w:cs="Times New Roman"/>
          <w:sz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</w:rPr>
        <w:t>):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 xml:space="preserve">ИМБТ1= S  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фот </w:t>
      </w:r>
      <w:r w:rsidRPr="00627845">
        <w:rPr>
          <w:rFonts w:ascii="Times New Roman" w:eastAsia="Times New Roman" w:hAnsi="Times New Roman" w:cs="Times New Roman"/>
          <w:sz w:val="28"/>
        </w:rPr>
        <w:t xml:space="preserve">+ S  </w:t>
      </w:r>
      <w:proofErr w:type="spellStart"/>
      <w:proofErr w:type="gramStart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>пр</w:t>
      </w:r>
      <w:proofErr w:type="spellEnd"/>
      <w:proofErr w:type="gramEnd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>,</w:t>
      </w:r>
      <w:r w:rsidRPr="00627845">
        <w:rPr>
          <w:rFonts w:ascii="Times New Roman" w:eastAsia="Times New Roman" w:hAnsi="Times New Roman" w:cs="Times New Roman"/>
          <w:sz w:val="28"/>
        </w:rPr>
        <w:t xml:space="preserve"> где: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lastRenderedPageBreak/>
        <w:t xml:space="preserve">S  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фот = </w:t>
      </w:r>
      <w:r w:rsidRPr="00627845">
        <w:rPr>
          <w:rFonts w:ascii="Times New Roman" w:eastAsia="Times New Roman" w:hAnsi="Times New Roman" w:cs="Times New Roman"/>
          <w:sz w:val="28"/>
        </w:rPr>
        <w:t>объем ИМБТ</w:t>
      </w:r>
      <w:proofErr w:type="gramStart"/>
      <w:r w:rsidRPr="00627845">
        <w:rPr>
          <w:rFonts w:ascii="Times New Roman" w:eastAsia="Times New Roman" w:hAnsi="Times New Roman" w:cs="Times New Roman"/>
          <w:sz w:val="28"/>
        </w:rPr>
        <w:t>1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 xml:space="preserve"> в части финансирования на зарплату работников, обеспечивающих исполнение переданных полномочий.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 xml:space="preserve">S  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пр. </w:t>
      </w:r>
      <w:r w:rsidRPr="00627845">
        <w:rPr>
          <w:rFonts w:ascii="Times New Roman" w:eastAsia="Times New Roman" w:hAnsi="Times New Roman" w:cs="Times New Roman"/>
          <w:sz w:val="28"/>
        </w:rPr>
        <w:t>– прочие расходы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b/>
          <w:sz w:val="28"/>
        </w:rPr>
        <w:t>I</w:t>
      </w:r>
      <w:r w:rsidRPr="00627845">
        <w:rPr>
          <w:rFonts w:ascii="Times New Roman" w:eastAsia="Times New Roman" w:hAnsi="Times New Roman" w:cs="Times New Roman"/>
          <w:sz w:val="28"/>
        </w:rPr>
        <w:t xml:space="preserve">. S  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фот </w:t>
      </w:r>
      <w:r w:rsidRPr="00627845">
        <w:rPr>
          <w:rFonts w:ascii="Times New Roman" w:eastAsia="Times New Roman" w:hAnsi="Times New Roman" w:cs="Times New Roman"/>
          <w:sz w:val="28"/>
        </w:rPr>
        <w:t xml:space="preserve">= S 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фот </w:t>
      </w:r>
      <w:proofErr w:type="spellStart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>обсл</w:t>
      </w:r>
      <w:proofErr w:type="spellEnd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>. персонал Администрации</w:t>
      </w:r>
      <w:r w:rsidRPr="00627845">
        <w:rPr>
          <w:rFonts w:ascii="Times New Roman" w:eastAsia="Times New Roman" w:hAnsi="Times New Roman" w:cs="Times New Roman"/>
          <w:sz w:val="28"/>
        </w:rPr>
        <w:t xml:space="preserve"> + S 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фот землеустроителя </w:t>
      </w:r>
      <w:r w:rsidRPr="00627845">
        <w:rPr>
          <w:rFonts w:ascii="Times New Roman" w:eastAsia="Times New Roman" w:hAnsi="Times New Roman" w:cs="Times New Roman"/>
          <w:sz w:val="28"/>
        </w:rPr>
        <w:t xml:space="preserve">+ S 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>фот водителя спец</w:t>
      </w:r>
      <w:proofErr w:type="gramStart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>.а</w:t>
      </w:r>
      <w:proofErr w:type="gramEnd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втомобиля </w:t>
      </w:r>
      <w:r w:rsidRPr="00627845">
        <w:rPr>
          <w:rFonts w:ascii="Times New Roman" w:eastAsia="Times New Roman" w:hAnsi="Times New Roman" w:cs="Times New Roman"/>
          <w:sz w:val="28"/>
        </w:rPr>
        <w:t xml:space="preserve">+ S 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>фот ведущий специалист ОМСУ,</w:t>
      </w:r>
      <w:r w:rsidRPr="00627845">
        <w:rPr>
          <w:rFonts w:ascii="Times New Roman" w:eastAsia="Times New Roman" w:hAnsi="Times New Roman" w:cs="Times New Roman"/>
          <w:sz w:val="28"/>
        </w:rPr>
        <w:t xml:space="preserve"> где: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 xml:space="preserve">1) S 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фот </w:t>
      </w:r>
      <w:proofErr w:type="spellStart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>обслуж</w:t>
      </w:r>
      <w:proofErr w:type="spellEnd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>. персонал Администрации</w:t>
      </w:r>
      <w:r w:rsidRPr="00627845">
        <w:rPr>
          <w:rFonts w:ascii="Times New Roman" w:eastAsia="Times New Roman" w:hAnsi="Times New Roman" w:cs="Times New Roman"/>
          <w:sz w:val="28"/>
        </w:rPr>
        <w:t xml:space="preserve"> = ЗП*1,302*k, где</w:t>
      </w:r>
    </w:p>
    <w:p w:rsidR="00143585" w:rsidRPr="00627845" w:rsidRDefault="00143585" w:rsidP="00CA10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 xml:space="preserve">ЗП – </w:t>
      </w:r>
      <w:proofErr w:type="spellStart"/>
      <w:r w:rsidRPr="00627845">
        <w:rPr>
          <w:rFonts w:ascii="Times New Roman" w:eastAsia="Times New Roman" w:hAnsi="Times New Roman" w:cs="Times New Roman"/>
          <w:sz w:val="28"/>
        </w:rPr>
        <w:t>min</w:t>
      </w:r>
      <w:proofErr w:type="spellEnd"/>
      <w:r w:rsidRPr="00627845">
        <w:rPr>
          <w:rFonts w:ascii="Times New Roman" w:eastAsia="Times New Roman" w:hAnsi="Times New Roman" w:cs="Times New Roman"/>
          <w:sz w:val="28"/>
        </w:rPr>
        <w:t xml:space="preserve"> ЗП, </w:t>
      </w:r>
      <w:proofErr w:type="gramStart"/>
      <w:r w:rsidRPr="00627845">
        <w:rPr>
          <w:rFonts w:ascii="Times New Roman" w:eastAsia="Times New Roman" w:hAnsi="Times New Roman" w:cs="Times New Roman"/>
          <w:sz w:val="28"/>
        </w:rPr>
        <w:t>установленная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 xml:space="preserve"> в Забайкальском крае,</w:t>
      </w:r>
    </w:p>
    <w:p w:rsidR="00143585" w:rsidRPr="00627845" w:rsidRDefault="00143585" w:rsidP="00CA10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k – количество ставок обслуживающего персонала;</w:t>
      </w:r>
    </w:p>
    <w:p w:rsidR="00143585" w:rsidRPr="00627845" w:rsidRDefault="00143585" w:rsidP="00CA10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 xml:space="preserve">2) S 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>фот землеустроителя</w:t>
      </w:r>
      <w:r w:rsidRPr="00627845">
        <w:rPr>
          <w:rFonts w:ascii="Times New Roman" w:eastAsia="Times New Roman" w:hAnsi="Times New Roman" w:cs="Times New Roman"/>
          <w:sz w:val="28"/>
        </w:rPr>
        <w:t xml:space="preserve"> = ЗП*1,302*k, где</w:t>
      </w:r>
    </w:p>
    <w:p w:rsidR="00143585" w:rsidRPr="00627845" w:rsidRDefault="00143585" w:rsidP="00CA10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ЗП – минимальный размер заработной платы, установленный в Забайкальском крае,</w:t>
      </w:r>
    </w:p>
    <w:p w:rsidR="00143585" w:rsidRPr="00627845" w:rsidRDefault="00143585" w:rsidP="00CA10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k – количество ставок;</w:t>
      </w:r>
    </w:p>
    <w:p w:rsidR="00143585" w:rsidRPr="00627845" w:rsidRDefault="00143585" w:rsidP="00CA10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 xml:space="preserve">S 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>фот водителя спецмашины</w:t>
      </w:r>
      <w:r w:rsidRPr="00627845">
        <w:rPr>
          <w:rFonts w:ascii="Times New Roman" w:eastAsia="Times New Roman" w:hAnsi="Times New Roman" w:cs="Times New Roman"/>
          <w:sz w:val="28"/>
        </w:rPr>
        <w:t xml:space="preserve"> = ЗП*1,302*k, где</w:t>
      </w:r>
    </w:p>
    <w:p w:rsidR="00143585" w:rsidRPr="00627845" w:rsidRDefault="00143585" w:rsidP="00CA10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ЗП - минимальный размер заработной платы, установленный в Забайкальском крае,</w:t>
      </w:r>
    </w:p>
    <w:p w:rsidR="00143585" w:rsidRPr="00627845" w:rsidRDefault="00143585" w:rsidP="00CA10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k – количество ставок;</w:t>
      </w:r>
    </w:p>
    <w:p w:rsidR="00143585" w:rsidRPr="00627845" w:rsidRDefault="00143585" w:rsidP="00CA10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 xml:space="preserve">3) S 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>фот ведущего специалиста ОМСУ</w:t>
      </w:r>
      <w:r w:rsidRPr="00627845">
        <w:rPr>
          <w:rFonts w:ascii="Times New Roman" w:eastAsia="Times New Roman" w:hAnsi="Times New Roman" w:cs="Times New Roman"/>
          <w:sz w:val="28"/>
        </w:rPr>
        <w:t xml:space="preserve"> = ЗП*1,302*k, где</w:t>
      </w:r>
    </w:p>
    <w:p w:rsidR="00143585" w:rsidRPr="00627845" w:rsidRDefault="00143585" w:rsidP="00CA10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ЗП - среднее денежное содержание муниципального служащего, сложившееся по поселениям;</w:t>
      </w:r>
    </w:p>
    <w:p w:rsidR="00143585" w:rsidRPr="00627845" w:rsidRDefault="00143585" w:rsidP="00CA10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K – количество ставок</w:t>
      </w:r>
    </w:p>
    <w:p w:rsidR="00143585" w:rsidRPr="00627845" w:rsidRDefault="00143585" w:rsidP="00CA106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b/>
          <w:sz w:val="28"/>
        </w:rPr>
        <w:t>II.</w:t>
      </w:r>
      <w:r w:rsidRPr="00627845">
        <w:rPr>
          <w:rFonts w:ascii="Times New Roman" w:eastAsia="Times New Roman" w:hAnsi="Times New Roman" w:cs="Times New Roman"/>
          <w:sz w:val="28"/>
        </w:rPr>
        <w:t xml:space="preserve"> S 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 прочие расходы</w:t>
      </w:r>
      <w:r w:rsidRPr="00627845">
        <w:rPr>
          <w:rFonts w:ascii="Times New Roman" w:eastAsia="Times New Roman" w:hAnsi="Times New Roman" w:cs="Times New Roman"/>
          <w:sz w:val="28"/>
        </w:rPr>
        <w:t xml:space="preserve"> = S 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прочие расходы </w:t>
      </w:r>
      <w:proofErr w:type="spellStart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>обслуж</w:t>
      </w:r>
      <w:proofErr w:type="spellEnd"/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. персонал Администрации </w:t>
      </w:r>
      <w:r w:rsidRPr="00627845">
        <w:rPr>
          <w:rFonts w:ascii="Times New Roman" w:eastAsia="Times New Roman" w:hAnsi="Times New Roman" w:cs="Times New Roman"/>
          <w:sz w:val="28"/>
        </w:rPr>
        <w:t xml:space="preserve">+ S 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прочие расходы землеустроителя </w:t>
      </w:r>
      <w:r w:rsidRPr="00627845">
        <w:rPr>
          <w:rFonts w:ascii="Times New Roman" w:eastAsia="Times New Roman" w:hAnsi="Times New Roman" w:cs="Times New Roman"/>
          <w:sz w:val="28"/>
        </w:rPr>
        <w:t xml:space="preserve">+ S 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 xml:space="preserve">прочие расходы водителя спец. автомобиля </w:t>
      </w:r>
      <w:r w:rsidRPr="00627845">
        <w:rPr>
          <w:rFonts w:ascii="Times New Roman" w:eastAsia="Times New Roman" w:hAnsi="Times New Roman" w:cs="Times New Roman"/>
          <w:sz w:val="28"/>
        </w:rPr>
        <w:t xml:space="preserve">+ S </w:t>
      </w:r>
      <w:r w:rsidRPr="00627845">
        <w:rPr>
          <w:rFonts w:ascii="Times New Roman" w:eastAsia="Times New Roman" w:hAnsi="Times New Roman" w:cs="Times New Roman"/>
          <w:sz w:val="28"/>
          <w:vertAlign w:val="subscript"/>
        </w:rPr>
        <w:t>прочие расходы ведущего специалиста ОМСУ</w:t>
      </w:r>
      <w:r w:rsidRPr="00627845">
        <w:rPr>
          <w:rFonts w:ascii="Times New Roman" w:eastAsia="Times New Roman" w:hAnsi="Times New Roman" w:cs="Times New Roman"/>
          <w:sz w:val="28"/>
        </w:rPr>
        <w:t>, где: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 xml:space="preserve">1) S прочие расходы </w:t>
      </w:r>
      <w:proofErr w:type="spellStart"/>
      <w:r w:rsidRPr="00627845">
        <w:rPr>
          <w:rFonts w:ascii="Times New Roman" w:eastAsia="Times New Roman" w:hAnsi="Times New Roman" w:cs="Times New Roman"/>
          <w:sz w:val="28"/>
        </w:rPr>
        <w:t>обслуж</w:t>
      </w:r>
      <w:proofErr w:type="spellEnd"/>
      <w:r w:rsidRPr="00627845">
        <w:rPr>
          <w:rFonts w:ascii="Times New Roman" w:eastAsia="Times New Roman" w:hAnsi="Times New Roman" w:cs="Times New Roman"/>
          <w:sz w:val="28"/>
        </w:rPr>
        <w:t>. персонал Администрации – расходы в объеме от 4,5 % до 5 % от заработной платы;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2) S прочие расходы землеустроителя – расходы в объеме 50 % стоимости программы « Регистр муниципального образования»;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3) S прочие расходы водителя спец. автомобиля – расходы в объеме от 4,5 % до 5 % от заработной платы;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4) S прочие расходы ведущего специалиста ОМСУ – расходы в объеме от 4,5 % до 5 % от среднего денежного содержания муниципального служащего.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3.2.2. для самостоятельного осуществления Администрацией сельского поселения полномочий по организации в границах сельского поселения тепло-, водоснабжения, водоотведения (ИМБТ</w:t>
      </w:r>
      <w:proofErr w:type="gramStart"/>
      <w:r w:rsidRPr="00627845">
        <w:rPr>
          <w:rFonts w:ascii="Times New Roman" w:eastAsia="Times New Roman" w:hAnsi="Times New Roman" w:cs="Times New Roman"/>
          <w:sz w:val="28"/>
        </w:rPr>
        <w:t>2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>) (</w:t>
      </w:r>
      <w:proofErr w:type="spellStart"/>
      <w:r w:rsidRPr="00627845">
        <w:rPr>
          <w:rFonts w:ascii="Times New Roman" w:eastAsia="Times New Roman" w:hAnsi="Times New Roman" w:cs="Times New Roman"/>
          <w:sz w:val="28"/>
        </w:rPr>
        <w:t>руб</w:t>
      </w:r>
      <w:proofErr w:type="spellEnd"/>
      <w:r w:rsidRPr="00627845">
        <w:rPr>
          <w:rFonts w:ascii="Times New Roman" w:eastAsia="Times New Roman" w:hAnsi="Times New Roman" w:cs="Times New Roman"/>
          <w:sz w:val="28"/>
        </w:rPr>
        <w:t>):</w:t>
      </w:r>
    </w:p>
    <w:p w:rsidR="00143585" w:rsidRPr="00627845" w:rsidRDefault="00143585" w:rsidP="00CA10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ИМБТ</w:t>
      </w:r>
      <w:proofErr w:type="gramStart"/>
      <w:r w:rsidRPr="00627845">
        <w:rPr>
          <w:rFonts w:ascii="Times New Roman" w:eastAsia="Times New Roman" w:hAnsi="Times New Roman" w:cs="Times New Roman"/>
          <w:sz w:val="28"/>
        </w:rPr>
        <w:t>2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>=Д-Р, где: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Д – доходы, связанные с самостоятельным осуществлением Администрацией сельского поселения полномочий по организации в границах сельского поселения тепло-, водоснабжения, водоотведения, в том числе: доходы от населения, бюджетных и прочих потребителей (</w:t>
      </w:r>
      <w:proofErr w:type="spellStart"/>
      <w:r w:rsidRPr="00627845">
        <w:rPr>
          <w:rFonts w:ascii="Times New Roman" w:eastAsia="Times New Roman" w:hAnsi="Times New Roman" w:cs="Times New Roman"/>
          <w:sz w:val="28"/>
        </w:rPr>
        <w:t>руб</w:t>
      </w:r>
      <w:proofErr w:type="spellEnd"/>
      <w:r w:rsidRPr="00627845">
        <w:rPr>
          <w:rFonts w:ascii="Times New Roman" w:eastAsia="Times New Roman" w:hAnsi="Times New Roman" w:cs="Times New Roman"/>
          <w:sz w:val="28"/>
        </w:rPr>
        <w:t>);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627845">
        <w:rPr>
          <w:rFonts w:ascii="Times New Roman" w:eastAsia="Times New Roman" w:hAnsi="Times New Roman" w:cs="Times New Roman"/>
          <w:sz w:val="28"/>
        </w:rPr>
        <w:t>Р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 xml:space="preserve"> – расходы</w:t>
      </w:r>
      <w:r w:rsidR="004D68D5">
        <w:rPr>
          <w:rFonts w:ascii="Times New Roman" w:eastAsia="Times New Roman" w:hAnsi="Times New Roman" w:cs="Times New Roman"/>
          <w:sz w:val="28"/>
        </w:rPr>
        <w:t>,</w:t>
      </w:r>
      <w:r w:rsidRPr="00627845">
        <w:rPr>
          <w:rFonts w:ascii="Times New Roman" w:eastAsia="Times New Roman" w:hAnsi="Times New Roman" w:cs="Times New Roman"/>
          <w:sz w:val="28"/>
        </w:rPr>
        <w:t xml:space="preserve"> связанные с самостоятельным осуществлением Администрацией сельского поселения полномочий по организации в </w:t>
      </w:r>
      <w:r w:rsidRPr="00627845">
        <w:rPr>
          <w:rFonts w:ascii="Times New Roman" w:eastAsia="Times New Roman" w:hAnsi="Times New Roman" w:cs="Times New Roman"/>
          <w:sz w:val="28"/>
        </w:rPr>
        <w:lastRenderedPageBreak/>
        <w:t>границах сельского поселения тепло-, водоснабжения, водоотведения, в том числе: расходы на оплату труда и отчисления на социальные нужды, расходы на приобретение электрической энергии и топлива с учетом доставки (</w:t>
      </w:r>
      <w:proofErr w:type="spellStart"/>
      <w:r w:rsidRPr="00627845">
        <w:rPr>
          <w:rFonts w:ascii="Times New Roman" w:eastAsia="Times New Roman" w:hAnsi="Times New Roman" w:cs="Times New Roman"/>
          <w:sz w:val="28"/>
        </w:rPr>
        <w:t>руб</w:t>
      </w:r>
      <w:proofErr w:type="spellEnd"/>
      <w:r w:rsidRPr="00627845">
        <w:rPr>
          <w:rFonts w:ascii="Times New Roman" w:eastAsia="Times New Roman" w:hAnsi="Times New Roman" w:cs="Times New Roman"/>
          <w:sz w:val="28"/>
        </w:rPr>
        <w:t>).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3.2.3. для создания нормативного эксплуатационного запаса топлива на отопительных котельных для самостоятельного осуществления Администрацией сельского поселения полномочий по организации в границах сельского поселения тепло-, водоснабжения, водоотведения (ИМБТ3) (</w:t>
      </w:r>
      <w:proofErr w:type="spellStart"/>
      <w:r w:rsidRPr="00627845">
        <w:rPr>
          <w:rFonts w:ascii="Times New Roman" w:eastAsia="Times New Roman" w:hAnsi="Times New Roman" w:cs="Times New Roman"/>
          <w:sz w:val="28"/>
        </w:rPr>
        <w:t>руб</w:t>
      </w:r>
      <w:proofErr w:type="spellEnd"/>
      <w:r w:rsidRPr="00627845">
        <w:rPr>
          <w:rFonts w:ascii="Times New Roman" w:eastAsia="Times New Roman" w:hAnsi="Times New Roman" w:cs="Times New Roman"/>
          <w:sz w:val="28"/>
        </w:rPr>
        <w:t>):</w:t>
      </w:r>
    </w:p>
    <w:p w:rsidR="00143585" w:rsidRPr="00627845" w:rsidRDefault="00143585" w:rsidP="00CA10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ИМБТ3=НЭЗТ*</w:t>
      </w:r>
      <w:proofErr w:type="gramStart"/>
      <w:r w:rsidRPr="00627845">
        <w:rPr>
          <w:rFonts w:ascii="Times New Roman" w:eastAsia="Times New Roman" w:hAnsi="Times New Roman" w:cs="Times New Roman"/>
          <w:sz w:val="28"/>
        </w:rPr>
        <w:t>Ц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>, где: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НЭЗТ – нормативный эксплуатационный запас топлива на отопительных котельных (т);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627845">
        <w:rPr>
          <w:rFonts w:ascii="Times New Roman" w:eastAsia="Times New Roman" w:hAnsi="Times New Roman" w:cs="Times New Roman"/>
          <w:sz w:val="28"/>
        </w:rPr>
        <w:t>Ц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 xml:space="preserve"> – цена топлива (руб./т);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НЭЗТ=В*Н*1</w:t>
      </w:r>
      <w:proofErr w:type="gramStart"/>
      <w:r w:rsidRPr="00627845">
        <w:rPr>
          <w:rFonts w:ascii="Times New Roman" w:eastAsia="Times New Roman" w:hAnsi="Times New Roman" w:cs="Times New Roman"/>
          <w:sz w:val="28"/>
        </w:rPr>
        <w:t>/К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>*С, где: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627845">
        <w:rPr>
          <w:rFonts w:ascii="Times New Roman" w:eastAsia="Times New Roman" w:hAnsi="Times New Roman" w:cs="Times New Roman"/>
          <w:sz w:val="28"/>
        </w:rPr>
        <w:t>В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 xml:space="preserve"> - </w:t>
      </w:r>
      <w:proofErr w:type="gramStart"/>
      <w:r w:rsidRPr="00627845">
        <w:rPr>
          <w:rFonts w:ascii="Times New Roman" w:eastAsia="Times New Roman" w:hAnsi="Times New Roman" w:cs="Times New Roman"/>
          <w:sz w:val="28"/>
        </w:rPr>
        <w:t>среднесуточная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 xml:space="preserve"> выработка тепловой энергии (Гкал/сутки);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Н - норматив удельного расхода топлива (тут/Гкал);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627845">
        <w:rPr>
          <w:rFonts w:ascii="Times New Roman" w:eastAsia="Times New Roman" w:hAnsi="Times New Roman" w:cs="Times New Roman"/>
          <w:sz w:val="28"/>
        </w:rPr>
        <w:t>К</w:t>
      </w:r>
      <w:proofErr w:type="gramEnd"/>
      <w:r w:rsidRPr="00627845">
        <w:rPr>
          <w:rFonts w:ascii="Times New Roman" w:eastAsia="Times New Roman" w:hAnsi="Times New Roman" w:cs="Times New Roman"/>
          <w:sz w:val="28"/>
        </w:rPr>
        <w:t xml:space="preserve"> - коэффициент перевода натурального топлива в условное топливо;</w:t>
      </w:r>
    </w:p>
    <w:p w:rsidR="00143585" w:rsidRPr="0062784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С - количество суток для расчета запаса топлива.</w:t>
      </w:r>
    </w:p>
    <w:p w:rsidR="00143585" w:rsidRPr="007F1E90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627845">
        <w:rPr>
          <w:rFonts w:ascii="Times New Roman" w:eastAsia="Times New Roman" w:hAnsi="Times New Roman" w:cs="Times New Roman"/>
          <w:sz w:val="28"/>
        </w:rPr>
        <w:t>3.2.4. Общий объем иных межбюджетный</w:t>
      </w:r>
      <w:r>
        <w:rPr>
          <w:rFonts w:ascii="Times New Roman" w:eastAsia="Times New Roman" w:hAnsi="Times New Roman" w:cs="Times New Roman"/>
          <w:sz w:val="28"/>
        </w:rPr>
        <w:t xml:space="preserve"> трансфертов для финансового обеспечения передаваемых «Администрацией района» полномочий составляет</w:t>
      </w:r>
      <w:r w:rsidRPr="007F1E90">
        <w:rPr>
          <w:rFonts w:ascii="Times New Roman" w:eastAsia="Times New Roman" w:hAnsi="Times New Roman" w:cs="Times New Roman"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ИМБТ = ИМБТ</w:t>
      </w:r>
      <w:proofErr w:type="gramStart"/>
      <w:r>
        <w:rPr>
          <w:rFonts w:ascii="Times New Roman" w:eastAsia="Times New Roman" w:hAnsi="Times New Roman" w:cs="Times New Roman"/>
          <w:sz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</w:rPr>
        <w:t>+ИМБТ2+ИМБТ3</w:t>
      </w:r>
    </w:p>
    <w:p w:rsidR="00143585" w:rsidRDefault="004D68D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3.3</w:t>
      </w:r>
      <w:r w:rsidR="00143585">
        <w:rPr>
          <w:rFonts w:ascii="Times New Roman" w:eastAsia="Times New Roman" w:hAnsi="Times New Roman" w:cs="Times New Roman"/>
          <w:sz w:val="28"/>
        </w:rPr>
        <w:t>. Исполнение полномочий, передаваемых в соответствии с Разделом 1. «Предмет Соглашения»</w:t>
      </w:r>
      <w:r>
        <w:rPr>
          <w:rFonts w:ascii="Times New Roman" w:eastAsia="Times New Roman" w:hAnsi="Times New Roman" w:cs="Times New Roman"/>
          <w:sz w:val="28"/>
        </w:rPr>
        <w:t>,</w:t>
      </w:r>
      <w:r w:rsidR="00143585">
        <w:rPr>
          <w:rFonts w:ascii="Times New Roman" w:eastAsia="Times New Roman" w:hAnsi="Times New Roman" w:cs="Times New Roman"/>
          <w:sz w:val="28"/>
        </w:rPr>
        <w:t xml:space="preserve"> осуществляется </w:t>
      </w:r>
      <w:r w:rsidR="00143585" w:rsidRPr="00585E61">
        <w:rPr>
          <w:rFonts w:ascii="Times New Roman" w:eastAsia="Times New Roman" w:hAnsi="Times New Roman" w:cs="Times New Roman"/>
          <w:sz w:val="28"/>
        </w:rPr>
        <w:t>Администраци</w:t>
      </w:r>
      <w:r w:rsidR="00585E61" w:rsidRPr="00585E61">
        <w:rPr>
          <w:rFonts w:ascii="Times New Roman" w:eastAsia="Times New Roman" w:hAnsi="Times New Roman" w:cs="Times New Roman"/>
          <w:sz w:val="28"/>
        </w:rPr>
        <w:t xml:space="preserve">ей </w:t>
      </w:r>
      <w:r w:rsidR="00585E61">
        <w:rPr>
          <w:rFonts w:ascii="Times New Roman" w:eastAsia="Times New Roman" w:hAnsi="Times New Roman" w:cs="Times New Roman"/>
          <w:sz w:val="28"/>
        </w:rPr>
        <w:t>сельского поселения</w:t>
      </w:r>
      <w:r w:rsidR="00143585">
        <w:rPr>
          <w:rFonts w:ascii="Times New Roman" w:eastAsia="Times New Roman" w:hAnsi="Times New Roman" w:cs="Times New Roman"/>
          <w:sz w:val="28"/>
        </w:rPr>
        <w:t xml:space="preserve"> в пределах принятых бюджетом сельского поселения «_________» на соответствующий финансовый год бюджетных обязательств.</w:t>
      </w:r>
    </w:p>
    <w:p w:rsidR="00143585" w:rsidRDefault="004D68D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3.4</w:t>
      </w:r>
      <w:r w:rsidR="00143585">
        <w:rPr>
          <w:rFonts w:ascii="Times New Roman" w:eastAsia="Times New Roman" w:hAnsi="Times New Roman" w:cs="Times New Roman"/>
          <w:sz w:val="28"/>
        </w:rPr>
        <w:t>. Перечисление иных бюджетных трансфертов из бюджета муниципального района в бюджет сельского поселения «_________» на исполнение передаваемых полномочий осуществляется согласно утвержденной бюджетной росписи муниципального района на соответствующий финансовый год.</w:t>
      </w:r>
    </w:p>
    <w:p w:rsidR="00143585" w:rsidRDefault="004D68D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3.5</w:t>
      </w:r>
      <w:r w:rsidR="00143585">
        <w:rPr>
          <w:rFonts w:ascii="Times New Roman" w:eastAsia="Times New Roman" w:hAnsi="Times New Roman" w:cs="Times New Roman"/>
          <w:sz w:val="28"/>
        </w:rPr>
        <w:t>. Учет иных бюджетных трансфертов, предоставляемых из бюджета муниципального района на реализацию передаваемых полномочий в бюджет сельского поселения «__________»</w:t>
      </w:r>
      <w:r>
        <w:rPr>
          <w:rFonts w:ascii="Times New Roman" w:eastAsia="Times New Roman" w:hAnsi="Times New Roman" w:cs="Times New Roman"/>
          <w:sz w:val="28"/>
        </w:rPr>
        <w:t>,</w:t>
      </w:r>
      <w:r w:rsidR="00143585">
        <w:rPr>
          <w:rFonts w:ascii="Times New Roman" w:eastAsia="Times New Roman" w:hAnsi="Times New Roman" w:cs="Times New Roman"/>
          <w:sz w:val="28"/>
        </w:rPr>
        <w:t xml:space="preserve"> осуществляется в соответствии с бюджетным законодательством Российской Федерации.</w:t>
      </w:r>
    </w:p>
    <w:p w:rsidR="00CA106A" w:rsidRDefault="00CA106A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4. Порядок передачи и использования материальных ресурсов</w:t>
      </w:r>
    </w:p>
    <w:p w:rsidR="00143585" w:rsidRPr="00E77600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4.1.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До разграничения полномочий в соответствии с Законом Забайкальского края от </w:t>
      </w:r>
      <w:r w:rsidRPr="00585E61">
        <w:rPr>
          <w:rFonts w:ascii="Times New Roman" w:eastAsia="Times New Roman" w:hAnsi="Times New Roman" w:cs="Times New Roman"/>
          <w:sz w:val="28"/>
        </w:rPr>
        <w:t xml:space="preserve">20 октября 2008 года </w:t>
      </w:r>
      <w:r w:rsidRPr="00585E61">
        <w:rPr>
          <w:rFonts w:ascii="Times New Roman" w:eastAsia="Segoe UI Symbol" w:hAnsi="Times New Roman" w:cs="Times New Roman"/>
          <w:sz w:val="28"/>
        </w:rPr>
        <w:t>№</w:t>
      </w:r>
      <w:r w:rsidRPr="00585E61">
        <w:rPr>
          <w:rFonts w:ascii="Times New Roman" w:eastAsia="Times New Roman" w:hAnsi="Times New Roman" w:cs="Times New Roman"/>
          <w:sz w:val="28"/>
        </w:rPr>
        <w:t xml:space="preserve"> 64-ЗЗК «О некоторых</w:t>
      </w:r>
      <w:r>
        <w:rPr>
          <w:rFonts w:ascii="Times New Roman" w:eastAsia="Times New Roman" w:hAnsi="Times New Roman" w:cs="Times New Roman"/>
          <w:sz w:val="28"/>
        </w:rPr>
        <w:t xml:space="preserve"> вопросах разграничения муниципального имущества» Администрация сельского поселения использует материальные ресурсы, находящиеся в казне сельского поселения</w:t>
      </w:r>
      <w:r w:rsidR="004D68D5"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 согласно перечню, указанному ниже, а также доходы, полученные за предоставленные платные услуги по доставке питьевой воды населению сельского поселения в сумме </w:t>
      </w:r>
      <w:r w:rsidR="00E77600">
        <w:rPr>
          <w:rFonts w:ascii="Times New Roman" w:eastAsia="Times New Roman" w:hAnsi="Times New Roman" w:cs="Times New Roman"/>
          <w:sz w:val="28"/>
        </w:rPr>
        <w:t>«______»</w:t>
      </w:r>
      <w:proofErr w:type="gramEnd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1"/>
        <w:gridCol w:w="3312"/>
        <w:gridCol w:w="5500"/>
      </w:tblGrid>
      <w:tr w:rsidR="00143585" w:rsidTr="00DB77B5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Pr="00E77600" w:rsidRDefault="00143585" w:rsidP="00CA106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E77600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Pr="00E776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 w:rsidRPr="00E77600"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 w:rsidRPr="00E77600"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Pr="00E77600" w:rsidRDefault="00143585" w:rsidP="00CA106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77600"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  <w:p w:rsidR="00143585" w:rsidRPr="00E77600" w:rsidRDefault="00143585" w:rsidP="00CA106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E77600">
              <w:rPr>
                <w:rFonts w:ascii="Times New Roman" w:eastAsia="Times New Roman" w:hAnsi="Times New Roman" w:cs="Times New Roman"/>
                <w:sz w:val="24"/>
              </w:rPr>
              <w:t>основных средств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Pr="00E77600" w:rsidRDefault="00143585" w:rsidP="00CA106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E77600">
              <w:rPr>
                <w:rFonts w:ascii="Times New Roman" w:eastAsia="Times New Roman" w:hAnsi="Times New Roman" w:cs="Times New Roman"/>
                <w:sz w:val="24"/>
              </w:rPr>
              <w:t>Характеристики (инвентарный номер, год ввода в эксплуатацию, технические характеристики)</w:t>
            </w:r>
          </w:p>
        </w:tc>
      </w:tr>
      <w:tr w:rsidR="00143585" w:rsidTr="00DB77B5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Pr="00E77600" w:rsidRDefault="00143585" w:rsidP="00CA106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E77600"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Pr="00E77600" w:rsidRDefault="00143585" w:rsidP="00CA106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Pr="00E77600" w:rsidRDefault="00143585" w:rsidP="00CA106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43585" w:rsidTr="00DB77B5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Pr="00E77600" w:rsidRDefault="00143585" w:rsidP="00CA106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E77600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Pr="00E77600" w:rsidRDefault="00143585" w:rsidP="00CA106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Pr="00E77600" w:rsidRDefault="00143585" w:rsidP="00CA106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43585" w:rsidTr="00DB77B5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Pr="00E77600" w:rsidRDefault="00143585" w:rsidP="00CA106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E77600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Pr="00E77600" w:rsidRDefault="00143585" w:rsidP="00CA106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Pr="00E77600" w:rsidRDefault="00143585" w:rsidP="00CA106A">
            <w:pPr>
              <w:spacing w:after="0" w:line="240" w:lineRule="auto"/>
              <w:ind w:firstLine="567"/>
              <w:rPr>
                <w:rFonts w:ascii="Times New Roman" w:hAnsi="Times New Roman" w:cs="Times New Roman"/>
              </w:rPr>
            </w:pPr>
            <w:r w:rsidRPr="00E7760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43585" w:rsidTr="00DB77B5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Pr="00E77600" w:rsidRDefault="00143585" w:rsidP="00CA106A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</w:rPr>
            </w:pPr>
            <w:r w:rsidRPr="00E77600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Pr="00E77600" w:rsidRDefault="00143585" w:rsidP="00CA106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Pr="00E77600" w:rsidRDefault="00143585" w:rsidP="00CA106A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143585" w:rsidTr="00DB77B5">
        <w:trPr>
          <w:trHeight w:val="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Default="00143585" w:rsidP="00CA106A">
            <w:pPr>
              <w:spacing w:after="0" w:line="240" w:lineRule="auto"/>
              <w:ind w:firstLine="5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Default="00143585" w:rsidP="00CA106A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43585" w:rsidRDefault="00143585" w:rsidP="00CA106A">
            <w:pPr>
              <w:spacing w:after="0" w:line="240" w:lineRule="auto"/>
              <w:ind w:firstLine="567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CA106A" w:rsidRDefault="00CA106A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43585" w:rsidRDefault="00143585" w:rsidP="00CA10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использованием передаваемых полномочий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5.1. Администрация </w:t>
      </w:r>
      <w:r w:rsidR="004D68D5">
        <w:rPr>
          <w:rFonts w:ascii="Times New Roman" w:eastAsia="Times New Roman" w:hAnsi="Times New Roman" w:cs="Times New Roman"/>
          <w:sz w:val="28"/>
        </w:rPr>
        <w:t xml:space="preserve">сельского </w:t>
      </w:r>
      <w:r>
        <w:rPr>
          <w:rFonts w:ascii="Times New Roman" w:eastAsia="Times New Roman" w:hAnsi="Times New Roman" w:cs="Times New Roman"/>
          <w:sz w:val="28"/>
        </w:rPr>
        <w:t xml:space="preserve">поселения предоставляет органам местного самоуправления </w:t>
      </w:r>
      <w:r w:rsidR="004D68D5">
        <w:rPr>
          <w:rFonts w:ascii="Times New Roman" w:eastAsia="Times New Roman" w:hAnsi="Times New Roman" w:cs="Times New Roman"/>
          <w:sz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</w:rPr>
        <w:t>района ежемесячные отчеты об осуществлении переданных полномочий, использование финансовых средств (межбюджетных трансфертов) и материальных ресурсов</w:t>
      </w:r>
      <w:r w:rsidR="004D68D5">
        <w:rPr>
          <w:rFonts w:ascii="Times New Roman" w:eastAsia="Times New Roman" w:hAnsi="Times New Roman" w:cs="Times New Roman"/>
          <w:sz w:val="28"/>
        </w:rPr>
        <w:t xml:space="preserve"> в сроки и в порядке, указанные</w:t>
      </w:r>
      <w:r>
        <w:rPr>
          <w:rFonts w:ascii="Times New Roman" w:eastAsia="Times New Roman" w:hAnsi="Times New Roman" w:cs="Times New Roman"/>
          <w:sz w:val="28"/>
        </w:rPr>
        <w:t xml:space="preserve"> в п. 5.1.1 настоящего Соглашения, по форме согласно Приложению к Соглашению. </w:t>
      </w:r>
    </w:p>
    <w:p w:rsidR="00143585" w:rsidRDefault="004D68D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5.1.1. Отчет </w:t>
      </w:r>
      <w:r w:rsidR="00143585">
        <w:rPr>
          <w:rFonts w:ascii="Times New Roman" w:eastAsia="Times New Roman" w:hAnsi="Times New Roman" w:cs="Times New Roman"/>
          <w:sz w:val="28"/>
        </w:rPr>
        <w:t>об использовании иных межбюджетных трансфертов на осуществление передаваемых</w:t>
      </w:r>
      <w:r w:rsidR="000E740E">
        <w:rPr>
          <w:rFonts w:ascii="Times New Roman" w:eastAsia="Times New Roman" w:hAnsi="Times New Roman" w:cs="Times New Roman"/>
          <w:sz w:val="28"/>
        </w:rPr>
        <w:t xml:space="preserve"> полномочий по состоянию на 2018</w:t>
      </w:r>
      <w:r w:rsidR="00143585">
        <w:rPr>
          <w:rFonts w:ascii="Times New Roman" w:eastAsia="Times New Roman" w:hAnsi="Times New Roman" w:cs="Times New Roman"/>
          <w:sz w:val="28"/>
        </w:rPr>
        <w:t xml:space="preserve"> год» предоставляется в Комитет экономического и территориального развития Администрации муниципального района «Город </w:t>
      </w:r>
      <w:proofErr w:type="spellStart"/>
      <w:r w:rsidR="00143585"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 w:rsidR="00143585"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 w:rsidR="00143585">
        <w:rPr>
          <w:rFonts w:ascii="Times New Roman" w:eastAsia="Times New Roman" w:hAnsi="Times New Roman" w:cs="Times New Roman"/>
          <w:sz w:val="28"/>
        </w:rPr>
        <w:t>Краснокаменский</w:t>
      </w:r>
      <w:proofErr w:type="spellEnd"/>
      <w:r w:rsidR="00143585">
        <w:rPr>
          <w:rFonts w:ascii="Times New Roman" w:eastAsia="Times New Roman" w:hAnsi="Times New Roman" w:cs="Times New Roman"/>
          <w:sz w:val="28"/>
        </w:rPr>
        <w:t xml:space="preserve"> район» Забайкальского края ежемесячно до 10 числа месяца, следующего за </w:t>
      </w:r>
      <w:proofErr w:type="gramStart"/>
      <w:r w:rsidR="00143585">
        <w:rPr>
          <w:rFonts w:ascii="Times New Roman" w:eastAsia="Times New Roman" w:hAnsi="Times New Roman" w:cs="Times New Roman"/>
          <w:sz w:val="28"/>
        </w:rPr>
        <w:t>отчетным</w:t>
      </w:r>
      <w:proofErr w:type="gramEnd"/>
      <w:r w:rsidR="00143585">
        <w:rPr>
          <w:rFonts w:ascii="Times New Roman" w:eastAsia="Times New Roman" w:hAnsi="Times New Roman" w:cs="Times New Roman"/>
          <w:sz w:val="28"/>
        </w:rPr>
        <w:t>.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5.2.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исполнением передаваемых полномочий возложить на Комитет экономического и территориального развития Администрации муниципального района «Город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Краснокаменск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</w:rPr>
        <w:t>Краснокаменский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район» Забайкальского края.</w:t>
      </w:r>
    </w:p>
    <w:p w:rsidR="00CA106A" w:rsidRDefault="00CA106A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43585" w:rsidRDefault="004D68D5" w:rsidP="00CA10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Срок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на который заключается С</w:t>
      </w:r>
      <w:r w:rsidR="00143585">
        <w:rPr>
          <w:rFonts w:ascii="Times New Roman" w:eastAsia="Times New Roman" w:hAnsi="Times New Roman" w:cs="Times New Roman"/>
          <w:b/>
          <w:sz w:val="28"/>
        </w:rPr>
        <w:t>оглашение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6.1. Настояще</w:t>
      </w:r>
      <w:r w:rsidR="004D68D5">
        <w:rPr>
          <w:rFonts w:ascii="Times New Roman" w:eastAsia="Times New Roman" w:hAnsi="Times New Roman" w:cs="Times New Roman"/>
          <w:sz w:val="28"/>
        </w:rPr>
        <w:t>е Соглашение вступает в силу с 01</w:t>
      </w:r>
      <w:r w:rsidR="000E740E">
        <w:rPr>
          <w:rFonts w:ascii="Times New Roman" w:eastAsia="Times New Roman" w:hAnsi="Times New Roman" w:cs="Times New Roman"/>
          <w:sz w:val="28"/>
        </w:rPr>
        <w:t xml:space="preserve"> января 2018</w:t>
      </w:r>
      <w:r>
        <w:rPr>
          <w:rFonts w:ascii="Times New Roman" w:eastAsia="Times New Roman" w:hAnsi="Times New Roman" w:cs="Times New Roman"/>
          <w:sz w:val="28"/>
        </w:rPr>
        <w:t xml:space="preserve"> г.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6.2. Срок действия настоящего</w:t>
      </w:r>
      <w:r w:rsidR="004D68D5">
        <w:rPr>
          <w:rFonts w:ascii="Times New Roman" w:eastAsia="Times New Roman" w:hAnsi="Times New Roman" w:cs="Times New Roman"/>
          <w:sz w:val="28"/>
        </w:rPr>
        <w:t xml:space="preserve"> Соглашения устанавливается до 31 </w:t>
      </w:r>
      <w:r w:rsidR="000E740E">
        <w:rPr>
          <w:rFonts w:ascii="Times New Roman" w:eastAsia="Times New Roman" w:hAnsi="Times New Roman" w:cs="Times New Roman"/>
          <w:sz w:val="28"/>
        </w:rPr>
        <w:t>декабря 2018</w:t>
      </w:r>
      <w:r>
        <w:rPr>
          <w:rFonts w:ascii="Times New Roman" w:eastAsia="Times New Roman" w:hAnsi="Times New Roman" w:cs="Times New Roman"/>
          <w:sz w:val="28"/>
        </w:rPr>
        <w:t xml:space="preserve"> г.</w:t>
      </w:r>
    </w:p>
    <w:p w:rsidR="00CA106A" w:rsidRDefault="00CA106A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43585" w:rsidRDefault="00143585" w:rsidP="00CA106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7. Положения, устанавливающие основания и порядок прекращения его действия, в том числе досрочного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 Действие настоящего Соглашения может быть прекращено досрочно: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7.1.1. По соглашению Сторон;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7.1.2. В одностороннем порядке в случае:</w:t>
      </w:r>
    </w:p>
    <w:p w:rsidR="00143585" w:rsidRDefault="004D68D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изменения</w:t>
      </w:r>
      <w:r w:rsidR="00143585">
        <w:rPr>
          <w:rFonts w:ascii="Times New Roman" w:eastAsia="Times New Roman" w:hAnsi="Times New Roman" w:cs="Times New Roman"/>
          <w:sz w:val="28"/>
        </w:rPr>
        <w:t xml:space="preserve"> действующего законодательства Российской Федерации и (или) законодательства Забайкальского края, в </w:t>
      </w:r>
      <w:proofErr w:type="gramStart"/>
      <w:r w:rsidR="00143585">
        <w:rPr>
          <w:rFonts w:ascii="Times New Roman" w:eastAsia="Times New Roman" w:hAnsi="Times New Roman" w:cs="Times New Roman"/>
          <w:sz w:val="28"/>
        </w:rPr>
        <w:t>связи</w:t>
      </w:r>
      <w:proofErr w:type="gramEnd"/>
      <w:r w:rsidR="00143585">
        <w:rPr>
          <w:rFonts w:ascii="Times New Roman" w:eastAsia="Times New Roman" w:hAnsi="Times New Roman" w:cs="Times New Roman"/>
          <w:sz w:val="28"/>
        </w:rPr>
        <w:t xml:space="preserve"> с чем осуществление переданных полномочий становится невозможным;</w:t>
      </w:r>
    </w:p>
    <w:p w:rsidR="00143585" w:rsidRDefault="004D68D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неисполнения</w:t>
      </w:r>
      <w:r w:rsidR="00143585">
        <w:rPr>
          <w:rFonts w:ascii="Times New Roman" w:eastAsia="Times New Roman" w:hAnsi="Times New Roman" w:cs="Times New Roman"/>
          <w:sz w:val="28"/>
        </w:rPr>
        <w:t xml:space="preserve"> или ненадлежащего исполнения одной из Сторон своих обязательств в соответствии с настоящим Соглашением.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7.2. Уведомление о расторжении настоящего Соглашения в одностороннем порядке направляется второй стороне не менее чем за 1 месяц, при этом второй стороне возмещаются все убытки, связ</w:t>
      </w:r>
      <w:r w:rsidR="004D68D5">
        <w:rPr>
          <w:rFonts w:ascii="Times New Roman" w:eastAsia="Times New Roman" w:hAnsi="Times New Roman" w:cs="Times New Roman"/>
          <w:sz w:val="28"/>
        </w:rPr>
        <w:t>анные с досрочным расторжением С</w:t>
      </w:r>
      <w:r>
        <w:rPr>
          <w:rFonts w:ascii="Times New Roman" w:eastAsia="Times New Roman" w:hAnsi="Times New Roman" w:cs="Times New Roman"/>
          <w:sz w:val="28"/>
        </w:rPr>
        <w:t>оглашения.</w:t>
      </w:r>
    </w:p>
    <w:p w:rsidR="00143585" w:rsidRDefault="00143585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7.3. Установление факта ненадлежащего осуществления Администрацией </w:t>
      </w:r>
      <w:r w:rsidR="004D68D5">
        <w:rPr>
          <w:rFonts w:ascii="Times New Roman" w:eastAsia="Times New Roman" w:hAnsi="Times New Roman" w:cs="Times New Roman"/>
          <w:sz w:val="28"/>
        </w:rPr>
        <w:t xml:space="preserve">сельского </w:t>
      </w:r>
      <w:r w:rsidR="006A68F4">
        <w:rPr>
          <w:rFonts w:ascii="Times New Roman" w:eastAsia="Times New Roman" w:hAnsi="Times New Roman" w:cs="Times New Roman"/>
          <w:sz w:val="28"/>
        </w:rPr>
        <w:t xml:space="preserve">поселения </w:t>
      </w:r>
      <w:r>
        <w:rPr>
          <w:rFonts w:ascii="Times New Roman" w:eastAsia="Times New Roman" w:hAnsi="Times New Roman" w:cs="Times New Roman"/>
          <w:sz w:val="28"/>
        </w:rPr>
        <w:t xml:space="preserve">переданных ей </w:t>
      </w:r>
      <w:r w:rsidR="004D68D5">
        <w:rPr>
          <w:rFonts w:ascii="Times New Roman" w:eastAsia="Times New Roman" w:hAnsi="Times New Roman" w:cs="Times New Roman"/>
          <w:sz w:val="28"/>
        </w:rPr>
        <w:t xml:space="preserve">части </w:t>
      </w:r>
      <w:r>
        <w:rPr>
          <w:rFonts w:ascii="Times New Roman" w:eastAsia="Times New Roman" w:hAnsi="Times New Roman" w:cs="Times New Roman"/>
          <w:sz w:val="28"/>
        </w:rPr>
        <w:t>полномочий является основанием для одно</w:t>
      </w:r>
      <w:r w:rsidR="004D68D5">
        <w:rPr>
          <w:rFonts w:ascii="Times New Roman" w:eastAsia="Times New Roman" w:hAnsi="Times New Roman" w:cs="Times New Roman"/>
          <w:sz w:val="28"/>
        </w:rPr>
        <w:t>стороннего расторжения данного С</w:t>
      </w:r>
      <w:r>
        <w:rPr>
          <w:rFonts w:ascii="Times New Roman" w:eastAsia="Times New Roman" w:hAnsi="Times New Roman" w:cs="Times New Roman"/>
          <w:sz w:val="28"/>
        </w:rPr>
        <w:t xml:space="preserve">оглашения. </w:t>
      </w:r>
      <w:proofErr w:type="gramStart"/>
      <w:r>
        <w:rPr>
          <w:rFonts w:ascii="Times New Roman" w:eastAsia="Times New Roman" w:hAnsi="Times New Roman" w:cs="Times New Roman"/>
          <w:sz w:val="28"/>
        </w:rPr>
        <w:t>Расторжение Соглашения влечет за собой</w:t>
      </w:r>
      <w:r w:rsidR="00585E61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возврат перечисленных иных межбюджетных трансфертов, за вычетом фактических расходов, подтвержденных документально, в срок не позднее 10 рабочих дней с момента подписания Соглашения о расторжении или получении письменного уведомления о расторжении Соглашения, а также уплату неустойки в размере 0,001% от суммы иных межбюджетных трансфертов за отчетный период, выделяемых из бюджета Администрации муниципального района на осуществление указанных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полномочий.</w:t>
      </w:r>
    </w:p>
    <w:p w:rsidR="00CA106A" w:rsidRPr="00585E61" w:rsidRDefault="00CA106A" w:rsidP="00CA10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43585" w:rsidRDefault="00143585" w:rsidP="00CA106A">
      <w:pPr>
        <w:tabs>
          <w:tab w:val="left" w:pos="3356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8. Финансовые санкции за неисп</w:t>
      </w:r>
      <w:r w:rsidR="004D68D5">
        <w:rPr>
          <w:rFonts w:ascii="Times New Roman" w:eastAsia="Times New Roman" w:hAnsi="Times New Roman" w:cs="Times New Roman"/>
          <w:b/>
          <w:sz w:val="28"/>
        </w:rPr>
        <w:t>олнение Соглашения</w:t>
      </w:r>
    </w:p>
    <w:p w:rsidR="00143585" w:rsidRDefault="00143585" w:rsidP="00CA106A">
      <w:pPr>
        <w:tabs>
          <w:tab w:val="left" w:pos="33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8.1. Администрация </w:t>
      </w:r>
      <w:r w:rsidR="004D68D5">
        <w:rPr>
          <w:rFonts w:ascii="Times New Roman" w:eastAsia="Times New Roman" w:hAnsi="Times New Roman" w:cs="Times New Roman"/>
          <w:sz w:val="28"/>
        </w:rPr>
        <w:t xml:space="preserve">сельского </w:t>
      </w:r>
      <w:r>
        <w:rPr>
          <w:rFonts w:ascii="Times New Roman" w:eastAsia="Times New Roman" w:hAnsi="Times New Roman" w:cs="Times New Roman"/>
          <w:sz w:val="28"/>
        </w:rPr>
        <w:t>поселения несет ответственность за осуществление переданных ей полномочий.</w:t>
      </w:r>
    </w:p>
    <w:p w:rsidR="00143585" w:rsidRDefault="00143585" w:rsidP="00CA106A">
      <w:pPr>
        <w:tabs>
          <w:tab w:val="left" w:pos="33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8.2. В случае неисполнения Администрацией </w:t>
      </w:r>
      <w:r w:rsidR="004D68D5">
        <w:rPr>
          <w:rFonts w:ascii="Times New Roman" w:eastAsia="Times New Roman" w:hAnsi="Times New Roman" w:cs="Times New Roman"/>
          <w:sz w:val="28"/>
        </w:rPr>
        <w:t xml:space="preserve">сельского </w:t>
      </w:r>
      <w:r>
        <w:rPr>
          <w:rFonts w:ascii="Times New Roman" w:eastAsia="Times New Roman" w:hAnsi="Times New Roman" w:cs="Times New Roman"/>
          <w:sz w:val="28"/>
        </w:rPr>
        <w:t xml:space="preserve">поселения вытекающих из настоящего Соглашения обязательств по финансированию осуществления Администрацией </w:t>
      </w:r>
      <w:r w:rsidR="004D68D5">
        <w:rPr>
          <w:rFonts w:ascii="Times New Roman" w:eastAsia="Times New Roman" w:hAnsi="Times New Roman" w:cs="Times New Roman"/>
          <w:sz w:val="28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</w:rPr>
        <w:t>района переданных ей полномочий, Администрация района вправе требовать расторжения данного Соглашения, уплаты неустойки в размере 0,001% от суммы иных межбюджетных трансфертов за отч</w:t>
      </w:r>
      <w:r w:rsidR="004D68D5">
        <w:rPr>
          <w:rFonts w:ascii="Times New Roman" w:eastAsia="Times New Roman" w:hAnsi="Times New Roman" w:cs="Times New Roman"/>
          <w:sz w:val="28"/>
        </w:rPr>
        <w:t>етный период, а также возмещения</w:t>
      </w:r>
      <w:r>
        <w:rPr>
          <w:rFonts w:ascii="Times New Roman" w:eastAsia="Times New Roman" w:hAnsi="Times New Roman" w:cs="Times New Roman"/>
          <w:sz w:val="28"/>
        </w:rPr>
        <w:t xml:space="preserve"> понесенных убытков в части, не покрытой  неустойки.</w:t>
      </w:r>
    </w:p>
    <w:p w:rsidR="00CA106A" w:rsidRDefault="00CA106A" w:rsidP="00CA106A">
      <w:pPr>
        <w:tabs>
          <w:tab w:val="left" w:pos="33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43585" w:rsidRDefault="004D68D5" w:rsidP="00CA106A">
      <w:pPr>
        <w:tabs>
          <w:tab w:val="left" w:pos="3356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9. Заключительные положения</w:t>
      </w:r>
    </w:p>
    <w:p w:rsidR="00143585" w:rsidRDefault="00143585" w:rsidP="00CA106A">
      <w:pPr>
        <w:tabs>
          <w:tab w:val="left" w:pos="33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9.1. Настоящее Соглашение составлено в двух экземплярах, имеющих одинаковую юридическую силу, по одному для каждой из сторон.</w:t>
      </w:r>
    </w:p>
    <w:p w:rsidR="00143585" w:rsidRDefault="00143585" w:rsidP="00CA106A">
      <w:pPr>
        <w:tabs>
          <w:tab w:val="left" w:pos="33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9.2. Внесение изменений и дополнений в настоящее Соглашение осуществляется путем подписания сторонами дополнительных соглашений. </w:t>
      </w:r>
    </w:p>
    <w:p w:rsidR="00143585" w:rsidRDefault="00143585" w:rsidP="00CA106A">
      <w:pPr>
        <w:tabs>
          <w:tab w:val="left" w:pos="33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9.3. По вопросам, не урегулир</w:t>
      </w:r>
      <w:r w:rsidR="004D68D5">
        <w:rPr>
          <w:rFonts w:ascii="Times New Roman" w:eastAsia="Times New Roman" w:hAnsi="Times New Roman" w:cs="Times New Roman"/>
          <w:sz w:val="28"/>
        </w:rPr>
        <w:t>ованным настоящим Соглашением, с</w:t>
      </w:r>
      <w:r>
        <w:rPr>
          <w:rFonts w:ascii="Times New Roman" w:eastAsia="Times New Roman" w:hAnsi="Times New Roman" w:cs="Times New Roman"/>
          <w:sz w:val="28"/>
        </w:rPr>
        <w:t xml:space="preserve">тороны руководствуются действующим законодательством Российской Федерации. </w:t>
      </w:r>
    </w:p>
    <w:p w:rsidR="00143585" w:rsidRDefault="00143585" w:rsidP="00CA106A">
      <w:pPr>
        <w:tabs>
          <w:tab w:val="left" w:pos="3356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9.4. Споры, связанные с исполнением настоящего Соглашения, разрешаются путем проведения переговоров. При невозможности урегулирования в процессе спорных вопросов споры разрешаются в судебном порядке. </w:t>
      </w:r>
    </w:p>
    <w:p w:rsidR="00143585" w:rsidRDefault="006A68F4" w:rsidP="00CA106A">
      <w:pPr>
        <w:tabs>
          <w:tab w:val="left" w:pos="3356"/>
        </w:tabs>
        <w:spacing w:after="100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9.5</w:t>
      </w:r>
      <w:r w:rsidR="00143585">
        <w:rPr>
          <w:rFonts w:ascii="Times New Roman" w:eastAsia="Times New Roman" w:hAnsi="Times New Roman" w:cs="Times New Roman"/>
          <w:sz w:val="28"/>
        </w:rPr>
        <w:t>. Приложение является неотъемлемой частью настоящего Соглашения.</w:t>
      </w:r>
    </w:p>
    <w:p w:rsidR="00CA106A" w:rsidRDefault="00CA106A" w:rsidP="00CA106A">
      <w:pPr>
        <w:tabs>
          <w:tab w:val="left" w:pos="3356"/>
        </w:tabs>
        <w:spacing w:after="100"/>
        <w:ind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143585" w:rsidRDefault="00143585" w:rsidP="00EC593B">
      <w:pPr>
        <w:tabs>
          <w:tab w:val="left" w:pos="3356"/>
        </w:tabs>
        <w:spacing w:after="10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10. Юридические адреса и банковские реквизиты сторон</w:t>
      </w:r>
    </w:p>
    <w:p w:rsidR="00200EE3" w:rsidRDefault="00143585" w:rsidP="006A68F4">
      <w:pPr>
        <w:jc w:val="center"/>
      </w:pPr>
      <w:r>
        <w:rPr>
          <w:rFonts w:ascii="Times New Roman" w:eastAsia="Times New Roman" w:hAnsi="Times New Roman" w:cs="Times New Roman"/>
          <w:b/>
          <w:sz w:val="28"/>
        </w:rPr>
        <w:t>___________________</w:t>
      </w:r>
      <w:r w:rsidR="006A68F4">
        <w:rPr>
          <w:rFonts w:ascii="Times New Roman" w:eastAsia="Times New Roman" w:hAnsi="Times New Roman" w:cs="Times New Roman"/>
          <w:b/>
          <w:sz w:val="28"/>
        </w:rPr>
        <w:t>______________________________</w:t>
      </w:r>
    </w:p>
    <w:sectPr w:rsidR="00200EE3" w:rsidSect="00200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3585"/>
    <w:rsid w:val="000E740E"/>
    <w:rsid w:val="000F3A2C"/>
    <w:rsid w:val="00143585"/>
    <w:rsid w:val="001756B5"/>
    <w:rsid w:val="001D5280"/>
    <w:rsid w:val="00200EE3"/>
    <w:rsid w:val="00431093"/>
    <w:rsid w:val="004D68D5"/>
    <w:rsid w:val="00585E61"/>
    <w:rsid w:val="00627845"/>
    <w:rsid w:val="006A68F4"/>
    <w:rsid w:val="008A6FB8"/>
    <w:rsid w:val="00B4778D"/>
    <w:rsid w:val="00B56E8E"/>
    <w:rsid w:val="00BD2404"/>
    <w:rsid w:val="00BF3AD5"/>
    <w:rsid w:val="00CA106A"/>
    <w:rsid w:val="00D23C30"/>
    <w:rsid w:val="00DA46D1"/>
    <w:rsid w:val="00E77600"/>
    <w:rsid w:val="00EC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5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106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C4751F58620697498A779D5EB5B6F79C5B052929D7A3796AC7EA8435ECB5B47C30EC0CA2083381Ak9mA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0F05603EB9AE784AFE5258AE3ED3E6B79E37DD4C3DF1D8B66350CD733BS1F" TargetMode="External"/><Relationship Id="rId5" Type="http://schemas.openxmlformats.org/officeDocument/2006/relationships/hyperlink" Target="consultantplus://offline/ref=1C0F05603EB9AE784AFE5258AE3ED3E6B79E37DD4C3DF1D8B66350CD73B13B1429F1F3C8883FS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</TotalTime>
  <Pages>1</Pages>
  <Words>4182</Words>
  <Characters>23842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KolpakovSN</dc:creator>
  <cp:keywords/>
  <dc:description/>
  <cp:lastModifiedBy>user</cp:lastModifiedBy>
  <cp:revision>12</cp:revision>
  <cp:lastPrinted>2017-11-06T05:40:00Z</cp:lastPrinted>
  <dcterms:created xsi:type="dcterms:W3CDTF">2016-12-08T04:21:00Z</dcterms:created>
  <dcterms:modified xsi:type="dcterms:W3CDTF">2017-11-17T06:53:00Z</dcterms:modified>
</cp:coreProperties>
</file>