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B0" w:rsidRDefault="001512B0" w:rsidP="001512B0">
      <w:pPr>
        <w:jc w:val="center"/>
        <w:rPr>
          <w:b/>
          <w:sz w:val="32"/>
          <w:szCs w:val="32"/>
        </w:rPr>
      </w:pPr>
      <w:r w:rsidRPr="00EF2F03">
        <w:rPr>
          <w:b/>
          <w:sz w:val="32"/>
          <w:szCs w:val="32"/>
        </w:rPr>
        <w:t>Российская Федерация</w:t>
      </w:r>
    </w:p>
    <w:p w:rsidR="001512B0" w:rsidRDefault="001512B0" w:rsidP="001512B0">
      <w:pPr>
        <w:jc w:val="center"/>
        <w:rPr>
          <w:b/>
          <w:sz w:val="32"/>
          <w:szCs w:val="32"/>
        </w:rPr>
      </w:pPr>
    </w:p>
    <w:p w:rsidR="001512B0" w:rsidRPr="006B2325" w:rsidRDefault="001512B0" w:rsidP="001512B0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Администрация муниципального района </w:t>
      </w:r>
    </w:p>
    <w:p w:rsidR="001512B0" w:rsidRPr="006B2325" w:rsidRDefault="001512B0" w:rsidP="001512B0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 </w:t>
      </w:r>
    </w:p>
    <w:p w:rsidR="001512B0" w:rsidRPr="006B2325" w:rsidRDefault="001512B0" w:rsidP="001512B0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1512B0" w:rsidRDefault="001512B0" w:rsidP="001512B0">
      <w:pPr>
        <w:jc w:val="center"/>
        <w:rPr>
          <w:b/>
          <w:sz w:val="32"/>
          <w:szCs w:val="32"/>
        </w:rPr>
      </w:pPr>
    </w:p>
    <w:p w:rsidR="001512B0" w:rsidRDefault="001512B0" w:rsidP="001512B0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РАСПОРЯЖЕНИЕ</w:t>
      </w:r>
    </w:p>
    <w:p w:rsidR="001512B0" w:rsidRPr="006B2325" w:rsidRDefault="001512B0" w:rsidP="001512B0">
      <w:pPr>
        <w:jc w:val="center"/>
        <w:rPr>
          <w:b/>
          <w:sz w:val="32"/>
          <w:szCs w:val="32"/>
        </w:rPr>
      </w:pPr>
    </w:p>
    <w:p w:rsidR="001512B0" w:rsidRDefault="001512B0" w:rsidP="001512B0">
      <w:pPr>
        <w:jc w:val="center"/>
        <w:rPr>
          <w:b/>
        </w:rPr>
      </w:pPr>
    </w:p>
    <w:p w:rsidR="001512B0" w:rsidRDefault="001512B0" w:rsidP="001512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03 мая 2017 года</w:t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302</w:t>
      </w:r>
    </w:p>
    <w:p w:rsidR="001512B0" w:rsidRPr="00487ED9" w:rsidRDefault="001512B0" w:rsidP="001512B0">
      <w:pPr>
        <w:rPr>
          <w:b/>
          <w:sz w:val="28"/>
          <w:szCs w:val="28"/>
        </w:rPr>
      </w:pPr>
    </w:p>
    <w:p w:rsidR="001512B0" w:rsidRDefault="001512B0" w:rsidP="001512B0">
      <w:pPr>
        <w:jc w:val="center"/>
        <w:rPr>
          <w:b/>
        </w:rPr>
      </w:pPr>
      <w:r w:rsidRPr="006B2325">
        <w:rPr>
          <w:b/>
        </w:rPr>
        <w:t>г. Краснокаменск</w:t>
      </w:r>
    </w:p>
    <w:p w:rsidR="001512B0" w:rsidRPr="006B2325" w:rsidRDefault="001512B0" w:rsidP="001512B0">
      <w:pPr>
        <w:jc w:val="center"/>
        <w:rPr>
          <w:b/>
        </w:rPr>
      </w:pPr>
    </w:p>
    <w:p w:rsidR="001512B0" w:rsidRPr="006B2325" w:rsidRDefault="001512B0" w:rsidP="001512B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1512B0" w:rsidRPr="006B2325" w:rsidRDefault="001512B0" w:rsidP="001512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та об  исполнении </w:t>
      </w:r>
    </w:p>
    <w:p w:rsidR="001512B0" w:rsidRDefault="001512B0" w:rsidP="001512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бюджета муниципального  района </w:t>
      </w:r>
      <w:r>
        <w:rPr>
          <w:rFonts w:ascii="Times New Roman" w:hAnsi="Times New Roman" w:cs="Times New Roman"/>
          <w:sz w:val="28"/>
          <w:szCs w:val="28"/>
        </w:rPr>
        <w:t xml:space="preserve"> «Город</w:t>
      </w:r>
    </w:p>
    <w:p w:rsidR="001512B0" w:rsidRDefault="001512B0" w:rsidP="001512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 </w:t>
      </w:r>
    </w:p>
    <w:p w:rsidR="001512B0" w:rsidRPr="006B2325" w:rsidRDefault="001512B0" w:rsidP="001512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B23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6B23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12B0" w:rsidRPr="006B2325" w:rsidRDefault="001512B0" w:rsidP="001512B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1512B0" w:rsidRPr="006B2325" w:rsidRDefault="001512B0" w:rsidP="001512B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1512B0" w:rsidRPr="006B2325" w:rsidRDefault="001512B0" w:rsidP="001512B0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25">
        <w:rPr>
          <w:rFonts w:ascii="Times New Roman" w:hAnsi="Times New Roman" w:cs="Times New Roman"/>
          <w:sz w:val="28"/>
          <w:szCs w:val="28"/>
        </w:rPr>
        <w:t>В соответствии с п.5 ст. 264.2  Бюджетного кодекса Российской Федерации, п.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 муниципальном районе «Город Краснокаменск и Краснокаменский район» Забайкальского края, утвержденного Решением Совета муниципального района «Город Краснокаменск и Краснокаменский район» Забайкальского края  от </w:t>
      </w:r>
      <w:r>
        <w:rPr>
          <w:rFonts w:ascii="Times New Roman" w:hAnsi="Times New Roman" w:cs="Times New Roman"/>
          <w:sz w:val="28"/>
          <w:szCs w:val="28"/>
        </w:rPr>
        <w:t>23.03.2016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2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статьёй 38 УставаАдминистрации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муниципального района  «Город Краснокаменск и Краснокаменский район» Забайкальского края</w:t>
      </w:r>
      <w:proofErr w:type="gramEnd"/>
    </w:p>
    <w:p w:rsidR="001512B0" w:rsidRPr="006B2325" w:rsidRDefault="001512B0" w:rsidP="00151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284 645,9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рублей, по расходам  в сумме </w:t>
      </w:r>
      <w:r>
        <w:rPr>
          <w:rFonts w:ascii="Times New Roman" w:hAnsi="Times New Roman" w:cs="Times New Roman"/>
          <w:sz w:val="28"/>
          <w:szCs w:val="28"/>
        </w:rPr>
        <w:t>255 802,7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в  сумме </w:t>
      </w:r>
      <w:r>
        <w:rPr>
          <w:rFonts w:ascii="Times New Roman" w:hAnsi="Times New Roman" w:cs="Times New Roman"/>
          <w:sz w:val="28"/>
          <w:szCs w:val="28"/>
        </w:rPr>
        <w:t>28 843,2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(Приложение №№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325">
        <w:rPr>
          <w:rFonts w:ascii="Times New Roman" w:hAnsi="Times New Roman" w:cs="Times New Roman"/>
          <w:sz w:val="28"/>
          <w:szCs w:val="28"/>
        </w:rPr>
        <w:t>).</w:t>
      </w:r>
    </w:p>
    <w:p w:rsidR="001512B0" w:rsidRPr="006B2325" w:rsidRDefault="001512B0" w:rsidP="00151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2017 </w:t>
      </w:r>
      <w:r w:rsidRPr="006B2325">
        <w:rPr>
          <w:rFonts w:ascii="Times New Roman" w:hAnsi="Times New Roman" w:cs="Times New Roman"/>
          <w:sz w:val="28"/>
          <w:szCs w:val="28"/>
        </w:rPr>
        <w:t xml:space="preserve">года в Совет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тную палату муниципального района «Город Краснокаменск и Краснокаменский район» Забайкальского края в срок до 10 </w:t>
      </w:r>
      <w:r>
        <w:rPr>
          <w:rFonts w:ascii="Times New Roman" w:hAnsi="Times New Roman" w:cs="Times New Roman"/>
          <w:sz w:val="28"/>
          <w:szCs w:val="28"/>
        </w:rPr>
        <w:t>мая 2017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12B0" w:rsidRPr="006B2325" w:rsidRDefault="001512B0" w:rsidP="00151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1512B0" w:rsidRDefault="001512B0" w:rsidP="00151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12B0" w:rsidRPr="006B2325" w:rsidRDefault="001512B0" w:rsidP="00151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199" w:rsidRDefault="001512B0" w:rsidP="001512B0">
      <w:pPr>
        <w:rPr>
          <w:sz w:val="28"/>
          <w:szCs w:val="28"/>
        </w:rPr>
      </w:pPr>
      <w:r w:rsidRPr="006B2325">
        <w:rPr>
          <w:sz w:val="28"/>
          <w:szCs w:val="28"/>
        </w:rPr>
        <w:t xml:space="preserve">Глава  муниципального района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2325">
        <w:rPr>
          <w:sz w:val="28"/>
          <w:szCs w:val="28"/>
        </w:rPr>
        <w:t xml:space="preserve">Г.Н.Колов  </w:t>
      </w:r>
    </w:p>
    <w:sectPr w:rsidR="00F67199" w:rsidSect="0011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220B"/>
    <w:rsid w:val="0003334F"/>
    <w:rsid w:val="00075C64"/>
    <w:rsid w:val="00112615"/>
    <w:rsid w:val="001512B0"/>
    <w:rsid w:val="001829E0"/>
    <w:rsid w:val="003D5D45"/>
    <w:rsid w:val="003D661D"/>
    <w:rsid w:val="004B3E51"/>
    <w:rsid w:val="004D57A7"/>
    <w:rsid w:val="0050220B"/>
    <w:rsid w:val="00785812"/>
    <w:rsid w:val="00DB496D"/>
    <w:rsid w:val="00E24F60"/>
    <w:rsid w:val="00F61B1B"/>
    <w:rsid w:val="00F67199"/>
    <w:rsid w:val="00F8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rhadmin</cp:lastModifiedBy>
  <cp:revision>2</cp:revision>
  <dcterms:created xsi:type="dcterms:W3CDTF">2017-05-10T04:45:00Z</dcterms:created>
  <dcterms:modified xsi:type="dcterms:W3CDTF">2017-05-10T04:45:00Z</dcterms:modified>
</cp:coreProperties>
</file>