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B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755AB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55AB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3755AB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3755AB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755AB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5AB" w:rsidRPr="00EB1DA2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D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55AB" w:rsidRPr="00EB1DA2" w:rsidRDefault="003755AB" w:rsidP="003755A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55AB" w:rsidRDefault="007056DB" w:rsidP="003755A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56DB">
        <w:rPr>
          <w:rFonts w:ascii="Times New Roman" w:hAnsi="Times New Roman" w:cs="Times New Roman"/>
          <w:b/>
          <w:sz w:val="28"/>
          <w:szCs w:val="28"/>
        </w:rPr>
        <w:t xml:space="preserve">«20» декабря </w:t>
      </w:r>
      <w:r w:rsidR="003755AB" w:rsidRPr="007056DB">
        <w:rPr>
          <w:rFonts w:ascii="Times New Roman" w:hAnsi="Times New Roman" w:cs="Times New Roman"/>
          <w:b/>
          <w:sz w:val="28"/>
          <w:szCs w:val="28"/>
        </w:rPr>
        <w:t>2017 года</w:t>
      </w:r>
      <w:r w:rsidR="003755AB" w:rsidRPr="007056DB">
        <w:rPr>
          <w:rFonts w:ascii="Times New Roman" w:hAnsi="Times New Roman" w:cs="Times New Roman"/>
          <w:b/>
          <w:sz w:val="28"/>
          <w:szCs w:val="28"/>
        </w:rPr>
        <w:tab/>
      </w:r>
      <w:r w:rsidR="003755AB" w:rsidRPr="007056DB">
        <w:rPr>
          <w:rFonts w:ascii="Times New Roman" w:hAnsi="Times New Roman" w:cs="Times New Roman"/>
          <w:b/>
          <w:sz w:val="28"/>
          <w:szCs w:val="28"/>
        </w:rPr>
        <w:tab/>
      </w:r>
      <w:r w:rsidRPr="007056DB">
        <w:rPr>
          <w:rFonts w:ascii="Times New Roman" w:hAnsi="Times New Roman" w:cs="Times New Roman"/>
          <w:b/>
          <w:sz w:val="28"/>
          <w:szCs w:val="28"/>
        </w:rPr>
        <w:tab/>
      </w:r>
      <w:r w:rsidRPr="007056DB">
        <w:rPr>
          <w:rFonts w:ascii="Times New Roman" w:hAnsi="Times New Roman" w:cs="Times New Roman"/>
          <w:b/>
          <w:sz w:val="28"/>
          <w:szCs w:val="28"/>
        </w:rPr>
        <w:tab/>
      </w:r>
      <w:r w:rsidRPr="007056DB">
        <w:rPr>
          <w:rFonts w:ascii="Times New Roman" w:hAnsi="Times New Roman" w:cs="Times New Roman"/>
          <w:b/>
          <w:sz w:val="28"/>
          <w:szCs w:val="28"/>
        </w:rPr>
        <w:tab/>
      </w:r>
      <w:r w:rsidRPr="007056DB">
        <w:rPr>
          <w:rFonts w:ascii="Times New Roman" w:hAnsi="Times New Roman" w:cs="Times New Roman"/>
          <w:b/>
          <w:sz w:val="28"/>
          <w:szCs w:val="28"/>
        </w:rPr>
        <w:tab/>
      </w:r>
      <w:r w:rsidRPr="007056DB">
        <w:rPr>
          <w:rFonts w:ascii="Times New Roman" w:hAnsi="Times New Roman" w:cs="Times New Roman"/>
          <w:b/>
          <w:sz w:val="28"/>
          <w:szCs w:val="28"/>
        </w:rPr>
        <w:tab/>
      </w:r>
      <w:r w:rsidRPr="007056DB">
        <w:rPr>
          <w:rFonts w:ascii="Times New Roman" w:hAnsi="Times New Roman" w:cs="Times New Roman"/>
          <w:b/>
          <w:sz w:val="28"/>
          <w:szCs w:val="28"/>
        </w:rPr>
        <w:tab/>
      </w:r>
      <w:r w:rsidR="003755AB" w:rsidRPr="007056D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7056DB" w:rsidRPr="007056DB" w:rsidRDefault="007056DB" w:rsidP="007056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3755AB" w:rsidRPr="007056DB" w:rsidRDefault="003755AB" w:rsidP="003755AB">
      <w:pPr>
        <w:rPr>
          <w:b/>
          <w:sz w:val="28"/>
          <w:szCs w:val="28"/>
        </w:rPr>
      </w:pPr>
    </w:p>
    <w:p w:rsidR="00B545BE" w:rsidRPr="007056DB" w:rsidRDefault="00B545BE" w:rsidP="00B545BE">
      <w:pPr>
        <w:jc w:val="both"/>
        <w:rPr>
          <w:b/>
          <w:sz w:val="28"/>
          <w:szCs w:val="28"/>
        </w:rPr>
      </w:pPr>
      <w:r w:rsidRPr="007056DB">
        <w:rPr>
          <w:b/>
          <w:sz w:val="28"/>
          <w:szCs w:val="28"/>
        </w:rPr>
        <w:t>О принятии к сведению отчёта</w:t>
      </w:r>
      <w:r w:rsidR="007056DB" w:rsidRPr="007056DB">
        <w:rPr>
          <w:b/>
          <w:sz w:val="28"/>
          <w:szCs w:val="28"/>
        </w:rPr>
        <w:t xml:space="preserve"> </w:t>
      </w:r>
      <w:r w:rsidRPr="007056DB">
        <w:rPr>
          <w:b/>
          <w:sz w:val="28"/>
          <w:szCs w:val="28"/>
        </w:rPr>
        <w:t>об исполнении бюджета муниципального района «Город</w:t>
      </w:r>
      <w:r w:rsidR="007056DB" w:rsidRPr="007056DB">
        <w:rPr>
          <w:b/>
          <w:sz w:val="28"/>
          <w:szCs w:val="28"/>
        </w:rPr>
        <w:t xml:space="preserve"> </w:t>
      </w:r>
      <w:proofErr w:type="spellStart"/>
      <w:r w:rsidRPr="007056DB">
        <w:rPr>
          <w:b/>
          <w:sz w:val="28"/>
          <w:szCs w:val="28"/>
        </w:rPr>
        <w:t>Краснокаменск</w:t>
      </w:r>
      <w:proofErr w:type="spellEnd"/>
      <w:r w:rsidRPr="007056DB">
        <w:rPr>
          <w:b/>
          <w:sz w:val="28"/>
          <w:szCs w:val="28"/>
        </w:rPr>
        <w:t xml:space="preserve"> и </w:t>
      </w:r>
      <w:proofErr w:type="spellStart"/>
      <w:r w:rsidRPr="007056DB">
        <w:rPr>
          <w:b/>
          <w:sz w:val="28"/>
          <w:szCs w:val="28"/>
        </w:rPr>
        <w:t>Краснокаменский</w:t>
      </w:r>
      <w:proofErr w:type="spellEnd"/>
      <w:r w:rsidRPr="007056DB">
        <w:rPr>
          <w:b/>
          <w:sz w:val="28"/>
          <w:szCs w:val="28"/>
        </w:rPr>
        <w:t xml:space="preserve"> район»  Забайкальского края за 9 месяцев 2017 года</w:t>
      </w:r>
    </w:p>
    <w:p w:rsidR="00B545BE" w:rsidRPr="007056DB" w:rsidRDefault="00B545BE" w:rsidP="00B545BE">
      <w:pPr>
        <w:rPr>
          <w:b/>
        </w:rPr>
      </w:pPr>
    </w:p>
    <w:p w:rsidR="00B545BE" w:rsidRPr="0083719A" w:rsidRDefault="00B545BE" w:rsidP="00B545BE"/>
    <w:p w:rsidR="00B545BE" w:rsidRPr="00D25B31" w:rsidRDefault="00B545BE" w:rsidP="00B545BE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 за  9 месяцев 2017 года,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  </w:t>
      </w:r>
      <w:r>
        <w:rPr>
          <w:b/>
          <w:bCs/>
          <w:sz w:val="28"/>
        </w:rPr>
        <w:t>р</w:t>
      </w:r>
      <w:r w:rsidRPr="00D25B31">
        <w:rPr>
          <w:b/>
          <w:bCs/>
          <w:sz w:val="28"/>
        </w:rPr>
        <w:t>е</w:t>
      </w:r>
      <w:r>
        <w:rPr>
          <w:b/>
          <w:bCs/>
          <w:sz w:val="28"/>
        </w:rPr>
        <w:t>ши</w:t>
      </w:r>
      <w:r w:rsidRPr="00D25B31">
        <w:rPr>
          <w:b/>
          <w:bCs/>
          <w:sz w:val="28"/>
        </w:rPr>
        <w:t>л:</w:t>
      </w:r>
      <w:proofErr w:type="gramEnd"/>
    </w:p>
    <w:p w:rsidR="00B545BE" w:rsidRDefault="00B545BE" w:rsidP="00B545B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 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 месяцев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B545BE" w:rsidRPr="006B2325" w:rsidRDefault="00B545BE" w:rsidP="00B545B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B545BE" w:rsidRPr="00B45CD2" w:rsidRDefault="00B545BE" w:rsidP="00B545BE">
      <w:pPr>
        <w:pStyle w:val="ConsPlusNormal"/>
        <w:widowControl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5BE" w:rsidRDefault="00B545BE" w:rsidP="00B545BE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5BE" w:rsidRPr="00D25B31" w:rsidRDefault="00B545BE" w:rsidP="00B545BE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5BE" w:rsidRDefault="007056DB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DB" w:rsidRDefault="007056DB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DB" w:rsidRDefault="007056DB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DB" w:rsidRDefault="007056DB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DB" w:rsidRDefault="007056DB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5BE" w:rsidRDefault="00B545BE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545BE" w:rsidRDefault="00B545BE" w:rsidP="00B545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056DB">
        <w:rPr>
          <w:rFonts w:ascii="Times New Roman" w:hAnsi="Times New Roman" w:cs="Times New Roman"/>
          <w:sz w:val="28"/>
          <w:szCs w:val="28"/>
        </w:rPr>
        <w:tab/>
      </w:r>
      <w:r w:rsidR="007056DB">
        <w:rPr>
          <w:rFonts w:ascii="Times New Roman" w:hAnsi="Times New Roman" w:cs="Times New Roman"/>
          <w:sz w:val="28"/>
          <w:szCs w:val="28"/>
        </w:rPr>
        <w:tab/>
      </w:r>
      <w:r w:rsidR="007056DB">
        <w:rPr>
          <w:rFonts w:ascii="Times New Roman" w:hAnsi="Times New Roman" w:cs="Times New Roman"/>
          <w:sz w:val="28"/>
          <w:szCs w:val="28"/>
        </w:rPr>
        <w:tab/>
      </w:r>
      <w:r w:rsidR="00705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Б.Б.Колесаев</w:t>
      </w:r>
      <w:proofErr w:type="spellEnd"/>
    </w:p>
    <w:p w:rsidR="003755AB" w:rsidRDefault="003755AB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p w:rsidR="007056DB" w:rsidRDefault="007056DB" w:rsidP="003755AB">
      <w:pPr>
        <w:pStyle w:val="ConsPlusTitle"/>
        <w:widowControl/>
        <w:jc w:val="center"/>
        <w:outlineLvl w:val="0"/>
      </w:pPr>
    </w:p>
    <w:p w:rsidR="007056DB" w:rsidRDefault="007056DB" w:rsidP="003755AB">
      <w:pPr>
        <w:pStyle w:val="ConsPlusTitle"/>
        <w:widowControl/>
        <w:jc w:val="center"/>
        <w:outlineLvl w:val="0"/>
      </w:pPr>
    </w:p>
    <w:p w:rsidR="007056DB" w:rsidRDefault="007056DB" w:rsidP="003755AB">
      <w:pPr>
        <w:pStyle w:val="ConsPlusTitle"/>
        <w:widowControl/>
        <w:jc w:val="center"/>
        <w:outlineLvl w:val="0"/>
      </w:pPr>
    </w:p>
    <w:p w:rsidR="007056DB" w:rsidRDefault="007056DB" w:rsidP="003755AB">
      <w:pPr>
        <w:pStyle w:val="ConsPlusTitle"/>
        <w:widowControl/>
        <w:jc w:val="center"/>
        <w:outlineLvl w:val="0"/>
      </w:pPr>
    </w:p>
    <w:p w:rsidR="00A6185C" w:rsidRDefault="00A6185C" w:rsidP="00A6185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2F03">
        <w:rPr>
          <w:b/>
          <w:sz w:val="32"/>
          <w:szCs w:val="32"/>
        </w:rPr>
        <w:t>Российская Федерация</w:t>
      </w:r>
    </w:p>
    <w:p w:rsidR="00A6185C" w:rsidRDefault="00A6185C" w:rsidP="00A6185C">
      <w:pPr>
        <w:jc w:val="center"/>
        <w:rPr>
          <w:b/>
          <w:sz w:val="32"/>
          <w:szCs w:val="32"/>
        </w:rPr>
      </w:pPr>
    </w:p>
    <w:p w:rsidR="00A6185C" w:rsidRPr="006B2325" w:rsidRDefault="00A6185C" w:rsidP="00A6185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A6185C" w:rsidRPr="006B2325" w:rsidRDefault="00A6185C" w:rsidP="00A6185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A6185C" w:rsidRPr="006B2325" w:rsidRDefault="00A6185C" w:rsidP="00A6185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A6185C" w:rsidRDefault="00A6185C" w:rsidP="00A6185C">
      <w:pPr>
        <w:jc w:val="center"/>
        <w:rPr>
          <w:b/>
          <w:sz w:val="32"/>
          <w:szCs w:val="32"/>
        </w:rPr>
      </w:pPr>
    </w:p>
    <w:p w:rsidR="00A6185C" w:rsidRDefault="00A6185C" w:rsidP="00A6185C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A6185C" w:rsidRPr="006B2325" w:rsidRDefault="00A6185C" w:rsidP="00A6185C">
      <w:pPr>
        <w:jc w:val="center"/>
        <w:rPr>
          <w:b/>
          <w:sz w:val="32"/>
          <w:szCs w:val="32"/>
        </w:rPr>
      </w:pPr>
    </w:p>
    <w:p w:rsidR="00A6185C" w:rsidRDefault="00A6185C" w:rsidP="00A6185C">
      <w:pPr>
        <w:jc w:val="center"/>
        <w:rPr>
          <w:b/>
        </w:rPr>
      </w:pPr>
    </w:p>
    <w:p w:rsidR="00A6185C" w:rsidRPr="00487ED9" w:rsidRDefault="00A6185C" w:rsidP="00A6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07 ноября 2017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802</w:t>
      </w:r>
    </w:p>
    <w:p w:rsidR="00A6185C" w:rsidRDefault="00A6185C" w:rsidP="00A6185C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A6185C" w:rsidRPr="006B2325" w:rsidRDefault="00A6185C" w:rsidP="00A6185C">
      <w:pPr>
        <w:jc w:val="center"/>
        <w:rPr>
          <w:b/>
        </w:rPr>
      </w:pPr>
    </w:p>
    <w:p w:rsidR="00A6185C" w:rsidRPr="006B2325" w:rsidRDefault="00A6185C" w:rsidP="00A618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A6185C" w:rsidRPr="006B2325" w:rsidRDefault="00A6185C" w:rsidP="00A618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A6185C" w:rsidRDefault="00A6185C" w:rsidP="00A618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A6185C" w:rsidRDefault="00A6185C" w:rsidP="00A618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A6185C" w:rsidRPr="006B2325" w:rsidRDefault="00A6185C" w:rsidP="00A618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185C" w:rsidRPr="006B2325" w:rsidRDefault="00A6185C" w:rsidP="00A618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A6185C" w:rsidRPr="006B2325" w:rsidRDefault="00A6185C" w:rsidP="00A618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A6185C" w:rsidRPr="006B2325" w:rsidRDefault="00A6185C" w:rsidP="00A6185C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85C" w:rsidRPr="006B2325" w:rsidRDefault="00A6185C" w:rsidP="00A618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>за 9 месяцев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828 307,4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819 295,1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9 012,3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A6185C" w:rsidRPr="006B2325" w:rsidRDefault="00A6185C" w:rsidP="00A618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2017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ноября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185C" w:rsidRPr="006B2325" w:rsidRDefault="00A6185C" w:rsidP="00A618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A6185C" w:rsidRDefault="00A6185C" w:rsidP="00A6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85C" w:rsidRPr="006B2325" w:rsidRDefault="00A6185C" w:rsidP="00A6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85C" w:rsidRPr="006B2325" w:rsidRDefault="00A6185C" w:rsidP="00A6185C">
      <w:pPr>
        <w:pStyle w:val="ConsPlusNormal"/>
        <w:widowControl/>
        <w:ind w:firstLine="0"/>
        <w:jc w:val="both"/>
      </w:pPr>
      <w:r w:rsidRPr="006B2325">
        <w:rPr>
          <w:rFonts w:ascii="Times New Roman" w:hAnsi="Times New Roman" w:cs="Times New Roman"/>
          <w:sz w:val="28"/>
          <w:szCs w:val="28"/>
        </w:rPr>
        <w:t xml:space="preserve">Глава 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  <w:r w:rsidRPr="006B23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185C" w:rsidRDefault="00A6185C" w:rsidP="00A6185C">
      <w:pPr>
        <w:jc w:val="center"/>
      </w:pPr>
    </w:p>
    <w:p w:rsidR="00A6185C" w:rsidRDefault="00A6185C" w:rsidP="00A6185C">
      <w:pPr>
        <w:jc w:val="center"/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4253"/>
        <w:gridCol w:w="1418"/>
        <w:gridCol w:w="1275"/>
        <w:gridCol w:w="993"/>
      </w:tblGrid>
      <w:tr w:rsidR="00A6185C" w:rsidRPr="00B3175D" w:rsidTr="00A6185C">
        <w:trPr>
          <w:trHeight w:val="85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85C" w:rsidRPr="00B3175D" w:rsidRDefault="00A6185C" w:rsidP="00A6185C">
            <w:pPr>
              <w:rPr>
                <w:sz w:val="16"/>
                <w:szCs w:val="16"/>
              </w:rPr>
            </w:pPr>
            <w:r w:rsidRPr="00B3175D">
              <w:rPr>
                <w:sz w:val="16"/>
                <w:szCs w:val="16"/>
              </w:rPr>
              <w:t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2017 года</w:t>
            </w:r>
            <w:r>
              <w:rPr>
                <w:sz w:val="16"/>
                <w:szCs w:val="16"/>
              </w:rPr>
              <w:t xml:space="preserve"> </w:t>
            </w:r>
            <w:r w:rsidRPr="00B3175D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07.11.</w:t>
            </w:r>
            <w:r w:rsidRPr="00B3175D">
              <w:rPr>
                <w:sz w:val="16"/>
                <w:szCs w:val="16"/>
              </w:rPr>
              <w:t xml:space="preserve">2017 года № </w:t>
            </w:r>
            <w:r>
              <w:rPr>
                <w:sz w:val="16"/>
                <w:szCs w:val="16"/>
              </w:rPr>
              <w:t>802</w:t>
            </w:r>
            <w:r w:rsidRPr="00B3175D">
              <w:rPr>
                <w:sz w:val="16"/>
                <w:szCs w:val="16"/>
              </w:rPr>
              <w:t xml:space="preserve">            </w:t>
            </w:r>
          </w:p>
        </w:tc>
      </w:tr>
      <w:tr w:rsidR="00A6185C" w:rsidRPr="00B3175D" w:rsidTr="00A6185C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85C" w:rsidRPr="00B3175D" w:rsidRDefault="00A6185C" w:rsidP="00A6185C">
            <w:pPr>
              <w:rPr>
                <w:sz w:val="16"/>
                <w:szCs w:val="16"/>
              </w:rPr>
            </w:pPr>
          </w:p>
        </w:tc>
      </w:tr>
      <w:tr w:rsidR="00A6185C" w:rsidRPr="00B3175D" w:rsidTr="00A6185C">
        <w:trPr>
          <w:trHeight w:val="840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8"/>
                <w:szCs w:val="28"/>
              </w:rPr>
            </w:pPr>
            <w:r w:rsidRPr="00B3175D">
              <w:rPr>
                <w:b/>
                <w:bCs/>
                <w:sz w:val="28"/>
                <w:szCs w:val="28"/>
              </w:rPr>
              <w:t>Отчёт по исполнению доходов бюджета муниципального района по кодам классификации доходов бюджета муниципального района</w:t>
            </w:r>
          </w:p>
        </w:tc>
      </w:tr>
      <w:tr w:rsidR="00A6185C" w:rsidRPr="00B3175D" w:rsidTr="00A6185C">
        <w:trPr>
          <w:trHeight w:val="375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8"/>
                <w:szCs w:val="28"/>
              </w:rPr>
            </w:pPr>
            <w:r w:rsidRPr="00B3175D">
              <w:rPr>
                <w:b/>
                <w:bCs/>
                <w:sz w:val="28"/>
                <w:szCs w:val="28"/>
              </w:rPr>
              <w:t>за 9 месяцев 2017 года</w:t>
            </w:r>
          </w:p>
        </w:tc>
      </w:tr>
      <w:tr w:rsidR="00A6185C" w:rsidRPr="00B3175D" w:rsidTr="00A6185C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B3175D" w:rsidRDefault="00A6185C" w:rsidP="00A6185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B3175D" w:rsidRDefault="00A6185C" w:rsidP="00A6185C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B3175D" w:rsidRDefault="00A6185C" w:rsidP="00A6185C">
            <w:pPr>
              <w:jc w:val="right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тыс.руб.</w:t>
            </w:r>
          </w:p>
        </w:tc>
      </w:tr>
      <w:tr w:rsidR="00A6185C" w:rsidRPr="00B3175D" w:rsidTr="00A6185C">
        <w:trPr>
          <w:trHeight w:val="3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Утверждено на 2017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Исполнено за   9 месяцев 2017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B3175D">
              <w:rPr>
                <w:bCs/>
                <w:sz w:val="20"/>
                <w:szCs w:val="20"/>
              </w:rPr>
              <w:t>испол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B3175D">
              <w:rPr>
                <w:bCs/>
                <w:sz w:val="20"/>
                <w:szCs w:val="20"/>
              </w:rPr>
              <w:t>нения</w:t>
            </w:r>
            <w:proofErr w:type="gramEnd"/>
          </w:p>
        </w:tc>
      </w:tr>
      <w:tr w:rsidR="00A6185C" w:rsidRPr="00B3175D" w:rsidTr="00A6185C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</w:tr>
      <w:tr w:rsidR="00A6185C" w:rsidRPr="00B3175D" w:rsidTr="00A6185C">
        <w:trPr>
          <w:trHeight w:val="69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</w:t>
            </w:r>
          </w:p>
        </w:tc>
      </w:tr>
      <w:tr w:rsidR="00A6185C" w:rsidRPr="00B3175D" w:rsidTr="00A6185C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319 283,1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235 868,9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74%</w:t>
            </w:r>
          </w:p>
        </w:tc>
      </w:tr>
      <w:tr w:rsidR="00A6185C" w:rsidRPr="00B3175D" w:rsidTr="00A6185C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85 731,0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61 847,3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72%</w:t>
            </w: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85 731,0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61 847,3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72%</w:t>
            </w:r>
          </w:p>
        </w:tc>
      </w:tr>
      <w:tr w:rsidR="00A6185C" w:rsidRPr="00B3175D" w:rsidTr="00A6185C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4 008,0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3 195,1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80%</w:t>
            </w:r>
          </w:p>
        </w:tc>
      </w:tr>
      <w:tr w:rsidR="00A6185C" w:rsidRPr="00B3175D" w:rsidTr="00A6185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4 008,0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3 195,1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80%</w:t>
            </w:r>
          </w:p>
        </w:tc>
      </w:tr>
      <w:tr w:rsidR="00A6185C" w:rsidRPr="00B3175D" w:rsidTr="00A6185C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57 730,0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39 651,6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69%</w:t>
            </w:r>
          </w:p>
        </w:tc>
      </w:tr>
      <w:tr w:rsidR="00A6185C" w:rsidRPr="00B3175D" w:rsidTr="00A6185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56 632,0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38 888,7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69%</w:t>
            </w: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99%</w:t>
            </w:r>
          </w:p>
        </w:tc>
      </w:tr>
      <w:tr w:rsidR="00A6185C" w:rsidRPr="00B3175D" w:rsidTr="00A6185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65%</w:t>
            </w:r>
          </w:p>
        </w:tc>
      </w:tr>
      <w:tr w:rsidR="00A6185C" w:rsidRPr="00B3175D" w:rsidTr="00A6185C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92 291,5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61 786,0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67%</w:t>
            </w: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2 380,4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1 707,0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72%</w:t>
            </w: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80 288,3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49 608,0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62%</w:t>
            </w: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9 622,8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10 471,0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109%</w:t>
            </w:r>
          </w:p>
        </w:tc>
      </w:tr>
      <w:tr w:rsidR="00A6185C" w:rsidRPr="00B3175D" w:rsidTr="00A6185C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6 835,0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4 727,0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69%</w:t>
            </w:r>
          </w:p>
        </w:tc>
      </w:tr>
      <w:tr w:rsidR="00A6185C" w:rsidRPr="00B3175D" w:rsidTr="00A6185C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 </w:t>
            </w:r>
          </w:p>
        </w:tc>
      </w:tr>
      <w:tr w:rsidR="00A6185C" w:rsidRPr="00B3175D" w:rsidTr="00A6185C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42 593,1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32 534,9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76%</w:t>
            </w:r>
          </w:p>
        </w:tc>
      </w:tr>
      <w:tr w:rsidR="00A6185C" w:rsidRPr="00B3175D" w:rsidTr="00A6185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25 903,1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16 684,4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64%</w:t>
            </w:r>
          </w:p>
        </w:tc>
      </w:tr>
      <w:tr w:rsidR="00A6185C" w:rsidRPr="00B3175D" w:rsidTr="00A6185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2 690,0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2 691,6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A6185C" w:rsidRPr="00B3175D" w:rsidTr="00A6185C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13 158,9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94%</w:t>
            </w:r>
          </w:p>
        </w:tc>
      </w:tr>
      <w:tr w:rsidR="00A6185C" w:rsidRPr="00B3175D" w:rsidTr="00A6185C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10 402,4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10 313,7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99%</w:t>
            </w:r>
          </w:p>
        </w:tc>
      </w:tr>
      <w:tr w:rsidR="00A6185C" w:rsidRPr="00B3175D" w:rsidTr="00A6185C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10 402,4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10 313,7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99%</w:t>
            </w:r>
          </w:p>
        </w:tc>
      </w:tr>
      <w:tr w:rsidR="00A6185C" w:rsidRPr="00B3175D" w:rsidTr="00A6185C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1 783,6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78%</w:t>
            </w:r>
          </w:p>
        </w:tc>
      </w:tr>
      <w:tr w:rsidR="00A6185C" w:rsidRPr="00B3175D" w:rsidTr="00A6185C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00000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 </w:t>
            </w:r>
            <w:r w:rsidRPr="00B3175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12 859,5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14 643,1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114%</w:t>
            </w:r>
          </w:p>
        </w:tc>
      </w:tr>
      <w:tr w:rsidR="00A6185C" w:rsidRPr="00B3175D" w:rsidTr="00A6185C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5 049,0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5 770,6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114%</w:t>
            </w:r>
          </w:p>
        </w:tc>
      </w:tr>
      <w:tr w:rsidR="00A6185C" w:rsidRPr="00B3175D" w:rsidTr="00A6185C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 </w:t>
            </w:r>
          </w:p>
        </w:tc>
      </w:tr>
      <w:tr w:rsidR="00A6185C" w:rsidRPr="00B3175D" w:rsidTr="00A6185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</w:tr>
      <w:tr w:rsidR="00A6185C" w:rsidRPr="00B3175D" w:rsidTr="00A6185C">
        <w:trPr>
          <w:trHeight w:val="4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</w:tr>
      <w:tr w:rsidR="00A6185C" w:rsidRPr="00B3175D" w:rsidTr="00A6185C">
        <w:trPr>
          <w:trHeight w:val="10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727 460,3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592 438,5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81%</w:t>
            </w:r>
          </w:p>
        </w:tc>
      </w:tr>
      <w:tr w:rsidR="00A6185C" w:rsidRPr="00B3175D" w:rsidTr="00A6185C">
        <w:trPr>
          <w:trHeight w:val="390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1 046 743,4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828 307,4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79%</w:t>
            </w:r>
          </w:p>
        </w:tc>
      </w:tr>
    </w:tbl>
    <w:p w:rsidR="00A6185C" w:rsidRDefault="00A6185C" w:rsidP="00A6185C">
      <w:pPr>
        <w:jc w:val="center"/>
      </w:pPr>
    </w:p>
    <w:p w:rsidR="00A6185C" w:rsidRDefault="00A6185C" w:rsidP="00A6185C">
      <w:pPr>
        <w:jc w:val="center"/>
      </w:pPr>
    </w:p>
    <w:p w:rsidR="00A6185C" w:rsidRDefault="00A6185C" w:rsidP="00A6185C">
      <w:pPr>
        <w:jc w:val="center"/>
      </w:pPr>
    </w:p>
    <w:tbl>
      <w:tblPr>
        <w:tblW w:w="10330" w:type="dxa"/>
        <w:tblInd w:w="93" w:type="dxa"/>
        <w:tblLook w:val="04A0" w:firstRow="1" w:lastRow="0" w:firstColumn="1" w:lastColumn="0" w:noHBand="0" w:noVBand="1"/>
      </w:tblPr>
      <w:tblGrid>
        <w:gridCol w:w="2992"/>
        <w:gridCol w:w="760"/>
        <w:gridCol w:w="416"/>
        <w:gridCol w:w="461"/>
        <w:gridCol w:w="1482"/>
        <w:gridCol w:w="516"/>
        <w:gridCol w:w="1264"/>
        <w:gridCol w:w="1168"/>
        <w:gridCol w:w="1271"/>
      </w:tblGrid>
      <w:tr w:rsidR="00A6185C" w:rsidRPr="00B3175D" w:rsidTr="00A6185C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bookmarkStart w:id="1" w:name="RANGE!A1:I654"/>
            <w:r w:rsidRPr="00B3175D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16"/>
                <w:szCs w:val="16"/>
              </w:rPr>
            </w:pPr>
            <w:r w:rsidRPr="00B3175D">
              <w:rPr>
                <w:sz w:val="16"/>
                <w:szCs w:val="16"/>
              </w:rPr>
              <w:t xml:space="preserve">Приложение № 2 к Распоряжению Администрации муниципального района "Город Краснокаменск и Краснокаменский район" Забайкальского края  от      </w:t>
            </w:r>
            <w:r>
              <w:rPr>
                <w:sz w:val="16"/>
                <w:szCs w:val="16"/>
              </w:rPr>
              <w:t>07.</w:t>
            </w:r>
            <w:r w:rsidRPr="00B3175D">
              <w:rPr>
                <w:sz w:val="16"/>
                <w:szCs w:val="16"/>
              </w:rPr>
              <w:t xml:space="preserve">11.2017 года № </w:t>
            </w:r>
            <w:r>
              <w:rPr>
                <w:sz w:val="16"/>
                <w:szCs w:val="16"/>
              </w:rPr>
              <w:t>802</w:t>
            </w:r>
          </w:p>
        </w:tc>
      </w:tr>
      <w:tr w:rsidR="00A6185C" w:rsidRPr="00B3175D" w:rsidTr="00A6185C">
        <w:trPr>
          <w:trHeight w:val="1140"/>
        </w:trPr>
        <w:tc>
          <w:tcPr>
            <w:tcW w:w="10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175D">
              <w:rPr>
                <w:b/>
                <w:bCs/>
                <w:color w:val="000000"/>
                <w:sz w:val="28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9 месяцев 2017 года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proofErr w:type="gramStart"/>
            <w:r w:rsidRPr="00B3175D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proofErr w:type="spellStart"/>
            <w:r w:rsidRPr="00B3175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75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Утверждено по бюджету на 2017 год   (тыс.руб.)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Исполнено за 9 месяцев 2017 года (тыс.руб.)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Процент исполнения</w:t>
            </w:r>
            <w:proofErr w:type="gramStart"/>
            <w:r w:rsidRPr="00B3175D"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30 462,8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23 536,2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25 233,9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20 418,4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Глава муниципального района "Город Краснокаменск и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7 867,2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6 209,7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6 296,1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6 296,1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66,8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12 257,4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12 257,4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12 257,4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6 508,9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6 508,9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5 228,9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3 117,8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Комитет по финансам Администрации муниципального района "Город Краснокаменск и </w:t>
            </w: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93 280,9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77 325,8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82,9</w:t>
            </w:r>
          </w:p>
        </w:tc>
      </w:tr>
      <w:tr w:rsidR="00A6185C" w:rsidRPr="00B3175D" w:rsidTr="00A6185C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10 086,5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71,6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5 737,7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4 103,8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71,5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5 313,0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3 833,0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5 313,0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3 833,0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2 149,2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2 102,6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2 102,6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поселению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53,3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53,3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закупки товаров, работ, услуг  для муниципальных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1 720,7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молодёжного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38 166,5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37 189,1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Дотация на поддержку мер по обеспечению сбалансированности бюджетов муниципальных районов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55,0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sz w:val="20"/>
                <w:szCs w:val="20"/>
              </w:rPr>
              <w:t>дств кр</w:t>
            </w:r>
            <w:proofErr w:type="gramEnd"/>
            <w:r w:rsidRPr="00B3175D">
              <w:rPr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75D">
              <w:rPr>
                <w:sz w:val="20"/>
                <w:szCs w:val="20"/>
              </w:rPr>
              <w:t>Краснокаменского</w:t>
            </w:r>
            <w:proofErr w:type="spellEnd"/>
            <w:r w:rsidRPr="00B3175D">
              <w:rPr>
                <w:sz w:val="20"/>
                <w:szCs w:val="20"/>
              </w:rPr>
              <w:t xml:space="preserve"> района «Управление муниципальными финансами и муниципальным долгом на 2016 – 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«Совершенствование межбюджетных отношений в муниципальном районе»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 «Планирование и предоставление межбюджетных трансфертов бюджетам поселений»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Субсидии на софинансирование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38 005,9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28 912,9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A6185C" w:rsidRPr="00B3175D" w:rsidTr="00A6185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Дотации на выравнивание бюджетной обеспеченности  за счет средств бюджета муниципального района  "Город Краснокаменск и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Краснокаменский район" из фонда финансовой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15 165,0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12 330,0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15 165,0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12 330,0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15 165,0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12 330,0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8 955,0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8 955,0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8 955,0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12 423,8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12 423,8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12 423,8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61 966,5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38 100,5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Выполнение указов Президента РФ по повышению оплаты труда отдельных категорий работников (ДШИ, ДХШ)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69,3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39 803,5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35 810,6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17 875,4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49,9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35 810,6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17 875,4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14 964,4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9 063,3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60,6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Поощрение лучших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поддержку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Выполнение указов Президента РФ по повышению оплаты труда отдельных категорий работников (ЦРБ)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6 939,5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35,9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5 724,9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5 724,9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5 724,9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34,2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1 214,6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1 214,6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1 214,6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20 846,2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7 347,6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5 754,9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78,3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6 604,0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6 604,0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6 604,0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Выполнение указов Президента РФ по повышению оплаты труда отдельных категорий работников (Строитель)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10 913,6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12,8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15,4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15,4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Выполнение указов Президента РФ по повышению оплаты труда отдельных категорий работников» (Строитель – переданные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2 585,0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1 659,6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64,2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1 305,9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58,5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1 305,9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1 305,9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58,5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3 992,9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3 992,9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57,3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1 450,5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1 450,5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2 408,1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1 761,4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2 408,1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1 761,4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Основное мероприятие "Спортивно-массовые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4 732,4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3 362,2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71,0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4 732,4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4 732,4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налогов, сборов и иных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Комитет экономического и территориального развития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31 380,7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10 413,5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6 336,9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5 097,2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80,4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5 912,6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5 912,6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5 912,6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5 531,7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4 623,2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5 531,7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4 623,2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56,0</w:t>
            </w:r>
          </w:p>
        </w:tc>
      </w:tr>
      <w:tr w:rsidR="00A6185C" w:rsidRPr="00B3175D" w:rsidTr="00A6185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Предупреждение и ликвидация последствий чрезвычайных ситуаций природного и техногенного характера,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21 858,2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3 516,8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82,5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51,3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A6185C" w:rsidRPr="00B3175D" w:rsidTr="00A6185C">
        <w:trPr>
          <w:trHeight w:val="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Организация социальной поддержки отдельных категорий граждан путем обеспечения льготного проезда на городском и пригородном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транспорте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830 720,9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662 213,7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780 142,2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625 944,6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284 735,7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227 855,1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284 735,7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227 855,1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256 465,3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206 887,9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256 465,3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206 887,9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17 576,7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17 576,7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2 870,1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14 706,6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63,5</w:t>
            </w:r>
          </w:p>
        </w:tc>
      </w:tr>
      <w:tr w:rsidR="00A6185C" w:rsidRPr="00B3175D" w:rsidTr="00A6185C">
        <w:trPr>
          <w:trHeight w:val="25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212 525,7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171 522,0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212 525,7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171 522,0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14 937,9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197 587,8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160 295,7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81,1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12 209,0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98,6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12 209,0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2 560,4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9 648,6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9 644,5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14 153,9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14 153,9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1 711,1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12 442,8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11 061,5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28 270,4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20 967,2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24 761,7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17 458,5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70,5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 w:rsidRPr="00B3175D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24 761,7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17 458,5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70,5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24 761,7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17 458,5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6 388,4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4 277,6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18 373,3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71,7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 xml:space="preserve">Обеспечение деятельности  (оказание услуг) </w:t>
            </w:r>
            <w:r w:rsidRPr="00B3175D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2 944,0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400 027,9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319 540,4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400 027,9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319 540,4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353 597,1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280 639,4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19 039,7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63,5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14 754,8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9 755,9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4 750,6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2 933,1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4 750,6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2 933,1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10 004,2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6 822,8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2 490,2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1 709,4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7 514,0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5 113,4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4 284,9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3 829,5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2 063,9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906,7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55,2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2 922,8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1 563,8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53,5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332 518,4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266 516,4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80,2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7 193,4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5 604,1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6 767,6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5 321,1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3 205,2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2 772,4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3 562,4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2 548,7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64,8</w:t>
            </w:r>
          </w:p>
        </w:tc>
      </w:tr>
      <w:tr w:rsidR="00A6185C" w:rsidRPr="00B3175D" w:rsidTr="00A6185C">
        <w:trPr>
          <w:trHeight w:val="3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309 749,2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246 595,0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25 445,7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20 343,4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25 445,7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20 343,4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21,4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283 610,2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226 103,1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65 246,2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51 831,2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218 364,0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174 271,9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79,8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13 690,0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13 689,4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99,9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99,9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12 663,6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12 663,6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3 293,2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3 293,2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9 370,4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9 370,4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1 885,8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1 856,4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32,5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Субсидии бюджетным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46,5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"Создание современных условий, дополнительных мест в муниципальных 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2 039,0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46 430,8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38 901,0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83,8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35 541,8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28 012,0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</w:t>
            </w:r>
            <w:r w:rsidRPr="00B3175D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35 541,8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28 012,0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34 219,7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27 297,2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14 079,8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11 267,9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Субсидии автономным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20 139,9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16 029,3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</w:t>
            </w:r>
            <w:r w:rsidRPr="00B3175D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10 608,3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10 608,3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9 087,6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9 087,6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51 001,9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42 006,9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82,4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51 001,9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42 006,9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82,4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39 006,9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31 517,2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80,8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35 450,4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35 450,4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35 450,4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15 086,7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82,8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17 220,9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15 660,8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90,9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Финансовое обеспечение целевых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показателей повышения оплаты труда отдельных категорий работников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3 556,5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21,6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1 257,6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1 272,7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60,9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88,4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11 995,0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10 489,7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87,5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2 099,3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47,7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3 540,6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88,5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5 784,7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5 784,7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6 407,9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5 348,6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83,5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63,6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63,6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25 812,6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24 204,7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24 204,7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5 476,3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4 345,9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5 476,3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4 345,9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91,4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91,4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4 972,8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3 706,5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3 706,5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65,1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65,1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50 578,7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A6185C" w:rsidRPr="00B3175D" w:rsidTr="00A6185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Подпрограмма "Обеспечивающая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A6185C" w:rsidRPr="00B3175D" w:rsidTr="00A6185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42,3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42,7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42,7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69,4</w:t>
            </w:r>
          </w:p>
        </w:tc>
      </w:tr>
      <w:tr w:rsidR="00A6185C" w:rsidRPr="00B3175D" w:rsidTr="00A6185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7 938,7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6 284,8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300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7 938,7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6 284,8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79,2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7 938,7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6 284,8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79,2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both"/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37 292,1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28 329,4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37 292,1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28 329,4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30 915,9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23 773,2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76,9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Социальные выплаты гражданам, кроме публичных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6 376,2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4 556,2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социальной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«Обеспечение безопасности жизнедеятельности образовательных учреждений»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2 378,8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73,7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2 378,8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73,7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2 378,8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73,7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1 461,1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70,4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86,8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86,8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86,8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lastRenderedPageBreak/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80,1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80,1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80,1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1 936,6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77,5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85,7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45,4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45,4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A6185C" w:rsidRPr="00B3175D" w:rsidTr="00A6185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84,0</w:t>
            </w:r>
          </w:p>
        </w:tc>
      </w:tr>
      <w:tr w:rsidR="00A6185C" w:rsidRPr="00B3175D" w:rsidTr="00A6185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84,0</w:t>
            </w:r>
          </w:p>
        </w:tc>
      </w:tr>
      <w:tr w:rsidR="00A6185C" w:rsidRPr="00B3175D" w:rsidTr="00A6185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84,0</w:t>
            </w:r>
          </w:p>
        </w:tc>
      </w:tr>
      <w:tr w:rsidR="00A6185C" w:rsidRPr="00B3175D" w:rsidTr="00A6185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85C" w:rsidRPr="00B3175D" w:rsidRDefault="00A6185C" w:rsidP="00A6185C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1 058 155,6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819 295,1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77,4</w:t>
            </w:r>
          </w:p>
        </w:tc>
      </w:tr>
    </w:tbl>
    <w:p w:rsidR="00A6185C" w:rsidRDefault="00A6185C" w:rsidP="00A6185C">
      <w:pPr>
        <w:jc w:val="center"/>
      </w:pPr>
    </w:p>
    <w:p w:rsidR="00A6185C" w:rsidRDefault="00A6185C" w:rsidP="00A6185C">
      <w:pPr>
        <w:jc w:val="center"/>
      </w:pPr>
    </w:p>
    <w:tbl>
      <w:tblPr>
        <w:tblW w:w="10306" w:type="dxa"/>
        <w:tblInd w:w="93" w:type="dxa"/>
        <w:tblLook w:val="04A0" w:firstRow="1" w:lastRow="0" w:firstColumn="1" w:lastColumn="0" w:noHBand="0" w:noVBand="1"/>
      </w:tblPr>
      <w:tblGrid>
        <w:gridCol w:w="4835"/>
        <w:gridCol w:w="560"/>
        <w:gridCol w:w="580"/>
        <w:gridCol w:w="1560"/>
        <w:gridCol w:w="1500"/>
        <w:gridCol w:w="1271"/>
      </w:tblGrid>
      <w:tr w:rsidR="00A6185C" w:rsidRPr="00B3175D" w:rsidTr="00A6185C">
        <w:trPr>
          <w:trHeight w:val="8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bookmarkStart w:id="2" w:name="RANGE!A1:F49"/>
            <w:r w:rsidRPr="00B3175D"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rPr>
                <w:color w:val="000000"/>
                <w:sz w:val="22"/>
                <w:szCs w:val="22"/>
              </w:rPr>
            </w:pPr>
            <w:r w:rsidRPr="00B31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16"/>
                <w:szCs w:val="16"/>
              </w:rPr>
            </w:pPr>
            <w:r w:rsidRPr="00B3175D">
              <w:rPr>
                <w:sz w:val="16"/>
                <w:szCs w:val="16"/>
              </w:rPr>
              <w:t xml:space="preserve">Приложение № 3 к Распоряжению Администрации муниципального района "Город Краснокаменск и Краснокаменский район" Забайкальского края  от                          </w:t>
            </w:r>
            <w:r>
              <w:rPr>
                <w:sz w:val="16"/>
                <w:szCs w:val="16"/>
              </w:rPr>
              <w:t>07</w:t>
            </w:r>
            <w:r w:rsidRPr="00B3175D">
              <w:rPr>
                <w:sz w:val="16"/>
                <w:szCs w:val="16"/>
              </w:rPr>
              <w:t xml:space="preserve">.11.2017 года № </w:t>
            </w:r>
            <w:r>
              <w:rPr>
                <w:sz w:val="16"/>
                <w:szCs w:val="16"/>
              </w:rPr>
              <w:t>802</w:t>
            </w:r>
          </w:p>
        </w:tc>
      </w:tr>
      <w:tr w:rsidR="00A6185C" w:rsidRPr="00B3175D" w:rsidTr="00A6185C">
        <w:trPr>
          <w:trHeight w:val="690"/>
        </w:trPr>
        <w:tc>
          <w:tcPr>
            <w:tcW w:w="10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color w:val="000000"/>
              </w:rPr>
            </w:pPr>
            <w:r w:rsidRPr="00B3175D"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 9 месяцев 2017 года</w:t>
            </w:r>
          </w:p>
        </w:tc>
      </w:tr>
      <w:tr w:rsidR="00A6185C" w:rsidRPr="00B3175D" w:rsidTr="00A6185C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proofErr w:type="spellStart"/>
            <w:r w:rsidRPr="00B3175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75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Утверждено в бюджете на 2017 год, тыс.руб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Исполнено за 9 месяцев 2017 года, тыс.руб.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A6185C" w:rsidRPr="00B3175D" w:rsidTr="00A6185C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52 824,4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41 058,2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77,7</w:t>
            </w:r>
          </w:p>
        </w:tc>
      </w:tr>
      <w:tr w:rsidR="00A6185C" w:rsidRPr="00B3175D" w:rsidTr="00A6185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1 645,8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86,4</w:t>
            </w:r>
          </w:p>
        </w:tc>
      </w:tr>
      <w:tr w:rsidR="00A6185C" w:rsidRPr="00B3175D" w:rsidTr="00A6185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3 232,6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80,1</w:t>
            </w:r>
          </w:p>
        </w:tc>
      </w:tr>
      <w:tr w:rsidR="00A6185C" w:rsidRPr="00B3175D" w:rsidTr="00A6185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14 054,7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10 723,9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76,3</w:t>
            </w:r>
          </w:p>
        </w:tc>
      </w:tr>
      <w:tr w:rsidR="00A6185C" w:rsidRPr="00B3175D" w:rsidTr="00A6185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B3175D">
              <w:rPr>
                <w:sz w:val="20"/>
                <w:szCs w:val="20"/>
              </w:rPr>
              <w:t>)н</w:t>
            </w:r>
            <w:proofErr w:type="gramEnd"/>
            <w:r w:rsidRPr="00B3175D">
              <w:rPr>
                <w:sz w:val="20"/>
                <w:szCs w:val="20"/>
              </w:rPr>
              <w:t>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10 441,7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7 499,3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71,8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100,0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20 016,1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15 438,7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77,1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784,2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784,2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75,0</w:t>
            </w:r>
          </w:p>
        </w:tc>
      </w:tr>
      <w:tr w:rsidR="00A6185C" w:rsidRPr="00B3175D" w:rsidTr="00A6185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4 187,8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2 054,3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49,1</w:t>
            </w:r>
          </w:p>
        </w:tc>
      </w:tr>
      <w:tr w:rsidR="00A6185C" w:rsidRPr="00B3175D" w:rsidTr="00A6185C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3 591,1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1 606,8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44,7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75,0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24 185,7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4 844,3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1 830,5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1 241,3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67,8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7 296,0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29,8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13 729,0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0,7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1 330,2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99,8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38 166,5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37 189,1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4 428,2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19 026,6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14 711,7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800 666,8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642 306,4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80,2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284 735,7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227 855,1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400 028,0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319 540,4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79,9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71 526,5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58 368,7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81,6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1 869,5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1 869,5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100,0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42 507,1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34 672,7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81,6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41 173,4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21 152,2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51,4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37 180,5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18 464,3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49,7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3 992,9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2 687,9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67,3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57 087,9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40 367,3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70,7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4 818,4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62,4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1 690,8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1 090,0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64,5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48 617,4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74,6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1 961,3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0,0</w:t>
            </w:r>
          </w:p>
        </w:tc>
      </w:tr>
      <w:tr w:rsidR="00A6185C" w:rsidRPr="00B3175D" w:rsidTr="00A6185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815,3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69,3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57,1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619,3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73,1</w:t>
            </w:r>
          </w:p>
        </w:tc>
      </w:tr>
      <w:tr w:rsidR="00A6185C" w:rsidRPr="00B3175D" w:rsidTr="00A6185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185C" w:rsidRPr="00B3175D" w:rsidTr="00A6185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Обслуживание  внутреннего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100,0</w:t>
            </w:r>
          </w:p>
        </w:tc>
      </w:tr>
      <w:tr w:rsidR="00A6185C" w:rsidRPr="00B3175D" w:rsidTr="00A6185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38 005,9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28 912,9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76,1</w:t>
            </w:r>
          </w:p>
        </w:tc>
      </w:tr>
      <w:tr w:rsidR="00A6185C" w:rsidRPr="00B3175D" w:rsidTr="00A6185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24 120,0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79,0</w:t>
            </w:r>
          </w:p>
        </w:tc>
      </w:tr>
      <w:tr w:rsidR="00A6185C" w:rsidRPr="00B3175D" w:rsidTr="00A6185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13 885,9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71,1</w:t>
            </w:r>
          </w:p>
        </w:tc>
      </w:tr>
      <w:tr w:rsidR="00A6185C" w:rsidRPr="00B3175D" w:rsidTr="00A6185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B3175D" w:rsidRDefault="00A6185C" w:rsidP="00A6185C">
            <w:pPr>
              <w:rPr>
                <w:b/>
                <w:bCs/>
              </w:rPr>
            </w:pPr>
            <w:r w:rsidRPr="00B3175D">
              <w:rPr>
                <w:b/>
                <w:bCs/>
              </w:rPr>
              <w:t xml:space="preserve"> ВСЕГО  РАСХОДОВ: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1 058 155,6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819 295,1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B3175D" w:rsidRDefault="00A6185C" w:rsidP="00A6185C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77,4</w:t>
            </w:r>
          </w:p>
        </w:tc>
      </w:tr>
    </w:tbl>
    <w:p w:rsidR="00A6185C" w:rsidRDefault="00A6185C" w:rsidP="00A6185C">
      <w:pPr>
        <w:jc w:val="center"/>
      </w:pPr>
    </w:p>
    <w:p w:rsidR="00A6185C" w:rsidRDefault="00A6185C" w:rsidP="00A6185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C8142" wp14:editId="3A978337">
                <wp:simplePos x="0" y="0"/>
                <wp:positionH relativeFrom="column">
                  <wp:posOffset>3435350</wp:posOffset>
                </wp:positionH>
                <wp:positionV relativeFrom="paragraph">
                  <wp:posOffset>67310</wp:posOffset>
                </wp:positionV>
                <wp:extent cx="2727325" cy="409575"/>
                <wp:effectExtent l="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5C" w:rsidRPr="00395B62" w:rsidRDefault="00A6185C" w:rsidP="00A61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к Распоряжению Администрации муниципального района "Город Краснокаменск и Краснокаменский район" от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07..11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.2017 года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802</w:t>
                            </w:r>
                          </w:p>
                          <w:p w:rsidR="00A6185C" w:rsidRPr="00395B62" w:rsidRDefault="00A6185C" w:rsidP="00A61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185C" w:rsidRDefault="00A6185C" w:rsidP="00A618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.5pt;margin-top:5.3pt;width:2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" stroked="f">
                <v:textbox>
                  <w:txbxContent>
                    <w:p w:rsidR="00A6185C" w:rsidRPr="00395B62" w:rsidRDefault="00A6185C" w:rsidP="00A6185C">
                      <w:pPr>
                        <w:rPr>
                          <w:sz w:val="16"/>
                          <w:szCs w:val="16"/>
                        </w:rPr>
                      </w:pPr>
                      <w:r w:rsidRPr="00395B62">
                        <w:rPr>
                          <w:sz w:val="16"/>
                          <w:szCs w:val="16"/>
                        </w:rPr>
                        <w:t xml:space="preserve">Приложение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к Распоряжению Администрации муниципального района "Город Краснокаменск и Краснокаменский район" от </w:t>
                      </w:r>
                      <w:r>
                        <w:rPr>
                          <w:sz w:val="16"/>
                          <w:szCs w:val="16"/>
                        </w:rPr>
                        <w:t>07..11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.2017 года № </w:t>
                      </w:r>
                      <w:r>
                        <w:rPr>
                          <w:sz w:val="16"/>
                          <w:szCs w:val="16"/>
                        </w:rPr>
                        <w:t>802</w:t>
                      </w:r>
                    </w:p>
                    <w:p w:rsidR="00A6185C" w:rsidRPr="00395B62" w:rsidRDefault="00A6185C" w:rsidP="00A6185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6185C" w:rsidRDefault="00A6185C" w:rsidP="00A6185C"/>
                  </w:txbxContent>
                </v:textbox>
              </v:shape>
            </w:pict>
          </mc:Fallback>
        </mc:AlternateContent>
      </w:r>
    </w:p>
    <w:p w:rsidR="00A6185C" w:rsidRDefault="00A6185C" w:rsidP="00A6185C">
      <w:pPr>
        <w:jc w:val="center"/>
        <w:rPr>
          <w:b/>
        </w:rPr>
      </w:pPr>
    </w:p>
    <w:p w:rsidR="00A6185C" w:rsidRDefault="00A6185C" w:rsidP="00A6185C">
      <w:pPr>
        <w:jc w:val="center"/>
        <w:rPr>
          <w:b/>
        </w:rPr>
      </w:pPr>
    </w:p>
    <w:p w:rsidR="00A6185C" w:rsidRDefault="00A6185C" w:rsidP="00A6185C">
      <w:pPr>
        <w:jc w:val="center"/>
        <w:rPr>
          <w:b/>
        </w:rPr>
      </w:pPr>
      <w:r>
        <w:rPr>
          <w:b/>
        </w:rPr>
        <w:t xml:space="preserve">Источники </w:t>
      </w:r>
    </w:p>
    <w:p w:rsidR="00A6185C" w:rsidRDefault="00A6185C" w:rsidP="00A6185C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A6185C" w:rsidRDefault="00A6185C" w:rsidP="00A6185C">
      <w:pPr>
        <w:jc w:val="center"/>
        <w:rPr>
          <w:b/>
        </w:rPr>
      </w:pPr>
      <w:r>
        <w:rPr>
          <w:b/>
        </w:rPr>
        <w:t xml:space="preserve">на 2017 год </w:t>
      </w:r>
    </w:p>
    <w:p w:rsidR="00A6185C" w:rsidRDefault="00A6185C" w:rsidP="00A6185C">
      <w:pPr>
        <w:jc w:val="center"/>
        <w:rPr>
          <w:b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536"/>
        <w:gridCol w:w="1311"/>
        <w:gridCol w:w="1406"/>
      </w:tblGrid>
      <w:tr w:rsidR="00A6185C" w:rsidRPr="005A7C3A" w:rsidTr="00A6185C">
        <w:tc>
          <w:tcPr>
            <w:tcW w:w="2943" w:type="dxa"/>
            <w:vAlign w:val="center"/>
          </w:tcPr>
          <w:p w:rsidR="00A6185C" w:rsidRPr="005A7C3A" w:rsidRDefault="00A6185C" w:rsidP="00A6185C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536" w:type="dxa"/>
            <w:vAlign w:val="center"/>
          </w:tcPr>
          <w:p w:rsidR="00A6185C" w:rsidRPr="005A7C3A" w:rsidRDefault="00A6185C" w:rsidP="00A6185C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A6185C" w:rsidRPr="005A7C3A" w:rsidRDefault="00A6185C" w:rsidP="00A6185C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Утверждено в бюджете на 2017 год</w:t>
            </w:r>
          </w:p>
          <w:p w:rsidR="00A6185C" w:rsidRPr="005A7C3A" w:rsidRDefault="00A6185C" w:rsidP="00A6185C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A6185C" w:rsidRPr="005A7C3A" w:rsidRDefault="00A6185C" w:rsidP="00A6185C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Исполнено за 9 месяцев 2017 года (тыс.руб.)</w:t>
            </w:r>
          </w:p>
        </w:tc>
      </w:tr>
      <w:tr w:rsidR="00A6185C" w:rsidTr="00A6185C">
        <w:tc>
          <w:tcPr>
            <w:tcW w:w="2943" w:type="dxa"/>
          </w:tcPr>
          <w:p w:rsidR="00A6185C" w:rsidRPr="00B30599" w:rsidRDefault="00A6185C" w:rsidP="00A618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6185C" w:rsidRPr="00B30599" w:rsidRDefault="00A6185C" w:rsidP="00A6185C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A6185C" w:rsidRPr="00B30599" w:rsidRDefault="00A6185C" w:rsidP="00A6185C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A6185C" w:rsidRPr="00357ABC" w:rsidRDefault="00A6185C" w:rsidP="00A61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11 412,2</w:t>
            </w:r>
          </w:p>
        </w:tc>
        <w:tc>
          <w:tcPr>
            <w:tcW w:w="1406" w:type="dxa"/>
            <w:vAlign w:val="center"/>
          </w:tcPr>
          <w:p w:rsidR="00A6185C" w:rsidRPr="00357ABC" w:rsidRDefault="00A6185C" w:rsidP="00A61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-8 293,3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6C58AF" w:rsidRDefault="00A6185C" w:rsidP="00A6185C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536" w:type="dxa"/>
          </w:tcPr>
          <w:p w:rsidR="00A6185C" w:rsidRPr="00B30599" w:rsidRDefault="00A6185C" w:rsidP="00A6185C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A6185C" w:rsidRPr="00357ABC" w:rsidRDefault="00A6185C" w:rsidP="00A61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- 555,5</w:t>
            </w:r>
          </w:p>
        </w:tc>
        <w:tc>
          <w:tcPr>
            <w:tcW w:w="1406" w:type="dxa"/>
            <w:vAlign w:val="center"/>
          </w:tcPr>
          <w:p w:rsidR="00A6185C" w:rsidRPr="00357ABC" w:rsidRDefault="00A6185C" w:rsidP="00A61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01 03 00 00 05 0000 700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6 000</w:t>
            </w:r>
            <w:r w:rsidRPr="00BA3BB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00 05 0000 710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6 000</w:t>
            </w:r>
            <w:r w:rsidRPr="00BA3BB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6C58AF" w:rsidRDefault="00A6185C" w:rsidP="00A6185C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536" w:type="dxa"/>
          </w:tcPr>
          <w:p w:rsidR="00A6185C" w:rsidRPr="00B30599" w:rsidRDefault="00A6185C" w:rsidP="00A6185C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A6185C" w:rsidRPr="00357ABC" w:rsidRDefault="00A6185C" w:rsidP="00A61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11 967,6</w:t>
            </w:r>
          </w:p>
        </w:tc>
        <w:tc>
          <w:tcPr>
            <w:tcW w:w="1406" w:type="dxa"/>
            <w:vAlign w:val="center"/>
          </w:tcPr>
          <w:p w:rsidR="00A6185C" w:rsidRPr="00357ABC" w:rsidRDefault="00A6185C" w:rsidP="00A61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- 9 012 3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-1 052 743,4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-838 315,7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-1 052 743,4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--838 315,7</w:t>
            </w:r>
          </w:p>
        </w:tc>
      </w:tr>
      <w:tr w:rsidR="00A6185C" w:rsidTr="00A6185C"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1 064 711,1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829 303,4</w:t>
            </w:r>
          </w:p>
        </w:tc>
      </w:tr>
      <w:tr w:rsidR="00A6185C" w:rsidTr="00A6185C">
        <w:trPr>
          <w:trHeight w:val="493"/>
        </w:trPr>
        <w:tc>
          <w:tcPr>
            <w:tcW w:w="2943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536" w:type="dxa"/>
          </w:tcPr>
          <w:p w:rsidR="00A6185C" w:rsidRPr="00BA3BBB" w:rsidRDefault="00A6185C" w:rsidP="00A6185C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1 064 711,1</w:t>
            </w:r>
          </w:p>
        </w:tc>
        <w:tc>
          <w:tcPr>
            <w:tcW w:w="1406" w:type="dxa"/>
            <w:vAlign w:val="center"/>
          </w:tcPr>
          <w:p w:rsidR="00A6185C" w:rsidRPr="00BA3BBB" w:rsidRDefault="00A6185C" w:rsidP="00A618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829 303,4</w:t>
            </w:r>
          </w:p>
        </w:tc>
      </w:tr>
    </w:tbl>
    <w:p w:rsidR="00A6185C" w:rsidRDefault="00A6185C" w:rsidP="00A6185C">
      <w:pPr>
        <w:jc w:val="center"/>
      </w:pPr>
    </w:p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620"/>
        <w:gridCol w:w="1540"/>
        <w:gridCol w:w="2560"/>
        <w:gridCol w:w="1550"/>
        <w:gridCol w:w="1200"/>
        <w:gridCol w:w="1540"/>
        <w:gridCol w:w="929"/>
      </w:tblGrid>
      <w:tr w:rsidR="00C72720" w:rsidRPr="00C72720" w:rsidTr="00C72720">
        <w:trPr>
          <w:trHeight w:val="5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rPr>
                <w:sz w:val="16"/>
                <w:szCs w:val="16"/>
              </w:rPr>
            </w:pPr>
            <w:r w:rsidRPr="00C72720">
              <w:rPr>
                <w:sz w:val="16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C72720" w:rsidRPr="00C72720" w:rsidTr="00C72720">
        <w:trPr>
          <w:trHeight w:val="290"/>
        </w:trPr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lastRenderedPageBreak/>
              <w:t>Отчёт   об  использовании   ассигнований   резервного   фонда  Администрации  муниципального  района  за 9 месяцев 2017 года</w:t>
            </w:r>
          </w:p>
        </w:tc>
      </w:tr>
      <w:tr w:rsidR="00C72720" w:rsidRPr="00C72720" w:rsidTr="00C7272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</w:tr>
      <w:tr w:rsidR="00C72720" w:rsidRPr="00C72720" w:rsidTr="00C72720">
        <w:trPr>
          <w:trHeight w:val="8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0" w:rsidRPr="00C72720" w:rsidRDefault="00C72720" w:rsidP="00C72720">
            <w:pPr>
              <w:jc w:val="right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тыс.руб.</w:t>
            </w:r>
          </w:p>
        </w:tc>
      </w:tr>
      <w:tr w:rsidR="00C72720" w:rsidRPr="00C72720" w:rsidTr="00C72720">
        <w:trPr>
          <w:trHeight w:val="37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 xml:space="preserve">№ </w:t>
            </w:r>
            <w:proofErr w:type="gramStart"/>
            <w:r w:rsidRPr="00C72720">
              <w:rPr>
                <w:sz w:val="20"/>
                <w:szCs w:val="20"/>
              </w:rPr>
              <w:t>п</w:t>
            </w:r>
            <w:proofErr w:type="gramEnd"/>
            <w:r w:rsidRPr="00C72720">
              <w:rPr>
                <w:sz w:val="20"/>
                <w:szCs w:val="20"/>
              </w:rPr>
              <w:t>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Код БК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в том числе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Нормативно-правовой документ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На какие цели</w:t>
            </w:r>
          </w:p>
        </w:tc>
      </w:tr>
      <w:tr w:rsidR="00C72720" w:rsidRPr="00C72720" w:rsidTr="00C72720">
        <w:trPr>
          <w:trHeight w:val="41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Предусмотрено в бюджете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0" w:rsidRPr="00C72720" w:rsidRDefault="00C72720" w:rsidP="00C72720">
            <w:pPr>
              <w:rPr>
                <w:sz w:val="20"/>
                <w:szCs w:val="20"/>
              </w:rPr>
            </w:pPr>
          </w:p>
        </w:tc>
      </w:tr>
      <w:tr w:rsidR="00C72720" w:rsidRPr="00C72720" w:rsidTr="00C72720">
        <w:trPr>
          <w:trHeight w:val="5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1.1.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902 0111 5500007500 870 29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 </w:t>
            </w:r>
          </w:p>
        </w:tc>
      </w:tr>
      <w:tr w:rsidR="00C72720" w:rsidRPr="00C72720" w:rsidTr="00C72720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20" w:rsidRPr="00C72720" w:rsidRDefault="00C72720" w:rsidP="00C72720">
            <w:pPr>
              <w:jc w:val="center"/>
              <w:rPr>
                <w:b/>
                <w:bCs/>
              </w:rPr>
            </w:pPr>
            <w:r w:rsidRPr="00C72720">
              <w:rPr>
                <w:b/>
                <w:bCs/>
              </w:rPr>
              <w:t> </w:t>
            </w:r>
          </w:p>
        </w:tc>
      </w:tr>
    </w:tbl>
    <w:p w:rsidR="00B545BE" w:rsidRDefault="00B545BE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tbl>
      <w:tblPr>
        <w:tblW w:w="10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885"/>
        <w:gridCol w:w="1134"/>
        <w:gridCol w:w="999"/>
        <w:gridCol w:w="38"/>
        <w:gridCol w:w="984"/>
        <w:gridCol w:w="38"/>
        <w:gridCol w:w="1337"/>
        <w:gridCol w:w="38"/>
        <w:gridCol w:w="1369"/>
        <w:gridCol w:w="38"/>
      </w:tblGrid>
      <w:tr w:rsidR="00A6185C" w:rsidTr="00C72720">
        <w:trPr>
          <w:trHeight w:val="7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A6185C" w:rsidTr="00C72720">
        <w:trPr>
          <w:trHeight w:val="655"/>
        </w:trPr>
        <w:tc>
          <w:tcPr>
            <w:tcW w:w="10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6185C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Отчёт о  предоставлении и погашении бюджетных кредитов за 9 месяцев 2017 года</w:t>
            </w:r>
          </w:p>
        </w:tc>
      </w:tr>
      <w:tr w:rsidR="00A6185C" w:rsidTr="00C72720">
        <w:trPr>
          <w:trHeight w:val="2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тыс.руб.</w:t>
            </w:r>
          </w:p>
        </w:tc>
      </w:tr>
      <w:tr w:rsidR="00A6185C" w:rsidTr="00C72720">
        <w:trPr>
          <w:trHeight w:val="11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C72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на 01.01.2017 г.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C72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Начислено за 9 месяцев 2017 года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C72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Получено за 9 месяцев 2017 года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C72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Погашено за 9 месяцев 2017 года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C727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на 01.10.2017 года</w:t>
            </w:r>
          </w:p>
        </w:tc>
      </w:tr>
      <w:tr w:rsidR="00A6185C" w:rsidTr="00C72720">
        <w:trPr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Бюджетный кредит 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7 111,1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6 000,0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7 111,1</w:t>
            </w:r>
          </w:p>
        </w:tc>
      </w:tr>
      <w:tr w:rsidR="00A6185C" w:rsidTr="00C72720">
        <w:trPr>
          <w:trHeight w:val="20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Pr="00A6185C" w:rsidRDefault="00A618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Бюджетный кредит  из бюджета Забайкальского края (Соглашение № 1381 от 01.06.2015 года "О проведении реструктуризации задолженности по бюджетному кредиту, выданному из бюджета Забайкальского края муниципальному району "Город Краснокаменск и Краснокаменский район" в соответствии с Соглашением от 03.07.2012 года № 1142 "О предоставлении бюджетного кредита")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1 111,1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1 111,1</w:t>
            </w:r>
          </w:p>
        </w:tc>
      </w:tr>
      <w:tr w:rsidR="00A6185C" w:rsidTr="00C72720">
        <w:trPr>
          <w:trHeight w:val="1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Pr="00A6185C" w:rsidRDefault="00A618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Бюджетный кредит  из бюджета Забайкальского края (распоряжение Правительства Забайкальского края от 07.05.2014 года № 256-р, соглашение от 27.06.2014 года № 1308/77 "О предоставлении бюджетного кредита")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6185C" w:rsidTr="00C72720">
        <w:trPr>
          <w:gridAfter w:val="1"/>
          <w:wAfter w:w="38" w:type="dxa"/>
          <w:trHeight w:val="1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Default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5C" w:rsidRPr="00A6185C" w:rsidRDefault="00A618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Бюджетный кредит  из бюджета Забайкальского края (распоряжение Правительства Забайкальского края от 23.03.2017 года № 117-р, соглашение от 24.03.2017 года № 1545 "О предоставлении бюджетного кредита")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6185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P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85C" w:rsidRDefault="00A6185C" w:rsidP="00A61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6 000,0</w:t>
            </w:r>
          </w:p>
        </w:tc>
      </w:tr>
    </w:tbl>
    <w:p w:rsidR="00B545BE" w:rsidRDefault="00B545BE" w:rsidP="003755AB">
      <w:pPr>
        <w:pStyle w:val="ConsPlusTitle"/>
        <w:widowControl/>
        <w:jc w:val="center"/>
        <w:outlineLvl w:val="0"/>
      </w:pPr>
    </w:p>
    <w:tbl>
      <w:tblPr>
        <w:tblW w:w="9642" w:type="dxa"/>
        <w:tblInd w:w="93" w:type="dxa"/>
        <w:tblLook w:val="04A0" w:firstRow="1" w:lastRow="0" w:firstColumn="1" w:lastColumn="0" w:noHBand="0" w:noVBand="1"/>
      </w:tblPr>
      <w:tblGrid>
        <w:gridCol w:w="643"/>
        <w:gridCol w:w="2300"/>
        <w:gridCol w:w="2140"/>
        <w:gridCol w:w="2771"/>
        <w:gridCol w:w="1788"/>
      </w:tblGrid>
      <w:tr w:rsidR="00A6185C" w:rsidRPr="00A6185C" w:rsidTr="00C72720">
        <w:trPr>
          <w:trHeight w:val="5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  <w:r w:rsidRPr="00A6185C">
              <w:rPr>
                <w:sz w:val="16"/>
                <w:szCs w:val="20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A6185C" w:rsidRPr="00A6185C" w:rsidTr="00C72720">
        <w:trPr>
          <w:trHeight w:val="405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A6185C" w:rsidRDefault="00A6185C" w:rsidP="00A6185C">
            <w:pPr>
              <w:jc w:val="center"/>
              <w:rPr>
                <w:b/>
                <w:bCs/>
              </w:rPr>
            </w:pPr>
            <w:r w:rsidRPr="00A6185C">
              <w:rPr>
                <w:b/>
                <w:bCs/>
              </w:rPr>
              <w:t>Отчёт о предоставлении муниципальных гарантий из бюджета муниципального района за 9 месяцев 2017 года</w:t>
            </w:r>
          </w:p>
        </w:tc>
      </w:tr>
      <w:tr w:rsidR="00A6185C" w:rsidRPr="00A6185C" w:rsidTr="00A6185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jc w:val="right"/>
              <w:rPr>
                <w:sz w:val="20"/>
                <w:szCs w:val="20"/>
              </w:rPr>
            </w:pPr>
            <w:r w:rsidRPr="00A6185C">
              <w:rPr>
                <w:sz w:val="20"/>
                <w:szCs w:val="20"/>
              </w:rPr>
              <w:t>тыс.руб.</w:t>
            </w:r>
          </w:p>
        </w:tc>
      </w:tr>
      <w:tr w:rsidR="00A6185C" w:rsidRPr="00A6185C" w:rsidTr="00C72720">
        <w:trPr>
          <w:trHeight w:val="3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 xml:space="preserve">№ </w:t>
            </w:r>
            <w:proofErr w:type="gramStart"/>
            <w:r w:rsidRPr="00C72720">
              <w:rPr>
                <w:sz w:val="20"/>
                <w:szCs w:val="20"/>
              </w:rPr>
              <w:t>п</w:t>
            </w:r>
            <w:proofErr w:type="gramEnd"/>
            <w:r w:rsidRPr="00C72720">
              <w:rPr>
                <w:sz w:val="20"/>
                <w:szCs w:val="20"/>
              </w:rPr>
              <w:t>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Код БК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в том числе</w:t>
            </w:r>
          </w:p>
        </w:tc>
      </w:tr>
      <w:tr w:rsidR="00A6185C" w:rsidRPr="00A6185C" w:rsidTr="00C72720">
        <w:trPr>
          <w:trHeight w:val="25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Предусмотрено в бюджете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Кассовый расход</w:t>
            </w:r>
          </w:p>
        </w:tc>
      </w:tr>
      <w:tr w:rsidR="00A6185C" w:rsidRPr="00A6185C" w:rsidTr="00C72720">
        <w:trPr>
          <w:trHeight w:val="25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5C" w:rsidRPr="00C72720" w:rsidRDefault="00A6185C" w:rsidP="00C72720">
            <w:pPr>
              <w:jc w:val="center"/>
              <w:rPr>
                <w:sz w:val="20"/>
                <w:szCs w:val="20"/>
              </w:rPr>
            </w:pPr>
            <w:r w:rsidRPr="00C72720">
              <w:rPr>
                <w:sz w:val="20"/>
                <w:szCs w:val="20"/>
              </w:rPr>
              <w:t>0,0</w:t>
            </w:r>
          </w:p>
        </w:tc>
      </w:tr>
    </w:tbl>
    <w:p w:rsidR="00B545BE" w:rsidRDefault="00B545BE" w:rsidP="003755AB">
      <w:pPr>
        <w:pStyle w:val="ConsPlusTitle"/>
        <w:widowControl/>
        <w:jc w:val="center"/>
        <w:outlineLvl w:val="0"/>
      </w:pPr>
    </w:p>
    <w:tbl>
      <w:tblPr>
        <w:tblW w:w="10314" w:type="dxa"/>
        <w:tblInd w:w="93" w:type="dxa"/>
        <w:tblLook w:val="04A0" w:firstRow="1" w:lastRow="0" w:firstColumn="1" w:lastColumn="0" w:noHBand="0" w:noVBand="1"/>
      </w:tblPr>
      <w:tblGrid>
        <w:gridCol w:w="1360"/>
        <w:gridCol w:w="5034"/>
        <w:gridCol w:w="2020"/>
        <w:gridCol w:w="1900"/>
      </w:tblGrid>
      <w:tr w:rsidR="00A6185C" w:rsidRPr="00A6185C" w:rsidTr="00A6185C">
        <w:trPr>
          <w:trHeight w:val="6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color w:val="000000"/>
                <w:sz w:val="22"/>
                <w:szCs w:val="22"/>
              </w:rPr>
            </w:pPr>
            <w:bookmarkStart w:id="3" w:name="RANGE!A1:D15"/>
            <w:bookmarkEnd w:id="3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A6185C" w:rsidRDefault="00A6185C" w:rsidP="00A6185C">
            <w:pPr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В Совет муниципального района "Город Краснокаменск и Краснокаменский район"</w:t>
            </w:r>
          </w:p>
        </w:tc>
      </w:tr>
      <w:tr w:rsidR="00A6185C" w:rsidRPr="00A6185C" w:rsidTr="00A6185C">
        <w:trPr>
          <w:trHeight w:val="375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A6185C" w:rsidRDefault="00A6185C" w:rsidP="00A618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185C">
              <w:rPr>
                <w:b/>
                <w:bCs/>
                <w:color w:val="000000"/>
                <w:sz w:val="28"/>
                <w:szCs w:val="28"/>
              </w:rPr>
              <w:t xml:space="preserve">Отчёт </w:t>
            </w:r>
          </w:p>
        </w:tc>
      </w:tr>
      <w:tr w:rsidR="00A6185C" w:rsidRPr="00A6185C" w:rsidTr="00A6185C">
        <w:trPr>
          <w:trHeight w:val="42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85C" w:rsidRPr="00A6185C" w:rsidRDefault="00A6185C" w:rsidP="00A6185C">
            <w:pPr>
              <w:jc w:val="center"/>
              <w:rPr>
                <w:b/>
                <w:bCs/>
                <w:color w:val="000000"/>
              </w:rPr>
            </w:pPr>
            <w:r w:rsidRPr="00A6185C">
              <w:rPr>
                <w:b/>
                <w:bCs/>
                <w:color w:val="000000"/>
              </w:rPr>
              <w:t xml:space="preserve">об исполнении программы муниципальных внутренних заимствований муниципального района </w:t>
            </w:r>
          </w:p>
        </w:tc>
      </w:tr>
      <w:tr w:rsidR="00A6185C" w:rsidRPr="00A6185C" w:rsidTr="00A6185C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85C" w:rsidRPr="00A6185C" w:rsidRDefault="00A6185C" w:rsidP="00A618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85C" w:rsidRPr="00A6185C" w:rsidRDefault="00A6185C" w:rsidP="00A6185C">
            <w:pPr>
              <w:jc w:val="right"/>
              <w:rPr>
                <w:color w:val="000000"/>
              </w:rPr>
            </w:pPr>
            <w:r w:rsidRPr="00A6185C">
              <w:rPr>
                <w:color w:val="000000"/>
              </w:rPr>
              <w:t xml:space="preserve"> тыс.руб.</w:t>
            </w:r>
          </w:p>
        </w:tc>
      </w:tr>
      <w:tr w:rsidR="00A6185C" w:rsidRPr="00A6185C" w:rsidTr="00C72720">
        <w:trPr>
          <w:trHeight w:val="23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7272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7272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Предусмотрено по бюджету на 2017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Исполнено на 01.10.2017 год</w:t>
            </w:r>
          </w:p>
        </w:tc>
      </w:tr>
      <w:tr w:rsidR="00A6185C" w:rsidRPr="00A6185C" w:rsidTr="00A6185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A6185C" w:rsidRPr="00A6185C" w:rsidTr="00A6185C">
        <w:trPr>
          <w:trHeight w:val="63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Бюджетные кредиты, привлеченные от  бюджетов других уровней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-555,50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85C" w:rsidRPr="00A6185C" w:rsidTr="00A6185C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 - Привлечение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A6185C" w:rsidRPr="00A6185C" w:rsidTr="00A6185C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 - Погашение основной суммы задолженности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>-6 555,50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>-6 000,0</w:t>
            </w:r>
          </w:p>
        </w:tc>
      </w:tr>
      <w:tr w:rsidR="00A6185C" w:rsidRPr="00A6185C" w:rsidTr="00A6185C">
        <w:trPr>
          <w:trHeight w:val="75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185C" w:rsidRPr="00A6185C" w:rsidTr="00A6185C">
        <w:trPr>
          <w:trHeight w:val="6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185C" w:rsidRPr="00A6185C" w:rsidTr="00C72720">
        <w:trPr>
          <w:trHeight w:val="849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-555,50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85C" w:rsidRPr="00A6185C" w:rsidTr="00A6185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 - Привлечение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A6185C" w:rsidRPr="00A6185C" w:rsidTr="00A6185C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 - Погашение основной суммы задолженности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>-6 555,50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>-6 000,0</w:t>
            </w:r>
          </w:p>
        </w:tc>
      </w:tr>
      <w:tr w:rsidR="00A6185C" w:rsidRPr="00A6185C" w:rsidTr="00A6185C">
        <w:trPr>
          <w:trHeight w:val="84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C72720" w:rsidRDefault="00A6185C" w:rsidP="00A61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72720">
              <w:rPr>
                <w:i/>
                <w:iCs/>
                <w:color w:val="000000"/>
                <w:sz w:val="20"/>
                <w:szCs w:val="20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85C" w:rsidRPr="00C72720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C7272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6185C" w:rsidRDefault="00A6185C" w:rsidP="003755AB">
      <w:pPr>
        <w:pStyle w:val="ConsPlusTitle"/>
        <w:widowControl/>
        <w:jc w:val="center"/>
        <w:outlineLvl w:val="0"/>
      </w:pPr>
    </w:p>
    <w:p w:rsidR="00B545BE" w:rsidRDefault="00B545BE" w:rsidP="003755AB">
      <w:pPr>
        <w:pStyle w:val="ConsPlusTitle"/>
        <w:widowControl/>
        <w:jc w:val="center"/>
        <w:outlineLvl w:val="0"/>
      </w:pPr>
    </w:p>
    <w:p w:rsidR="00A6185C" w:rsidRPr="00884187" w:rsidRDefault="00A6185C" w:rsidP="00A6185C">
      <w:pPr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 xml:space="preserve">ПОЯСНИТЕЛЬНАЯ ЗАПИСКА К ОТЧЁТУ ОБ ИСПОЛНЕНИИ БЮДЖЕТА МУНИЦИПАЛЬНОГО РАЙОНА </w:t>
      </w:r>
    </w:p>
    <w:p w:rsidR="00A6185C" w:rsidRPr="00884187" w:rsidRDefault="00A6185C" w:rsidP="00A6185C">
      <w:pPr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>«ГОРОД КРАСНОКАМЕНСК И КРАСНОКАМЕНСКИЙ РАЙОН»</w:t>
      </w:r>
    </w:p>
    <w:p w:rsidR="00A6185C" w:rsidRPr="00884187" w:rsidRDefault="00A6185C" w:rsidP="00A6185C">
      <w:pPr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>ЗА 9 МЕСЯЦЕВ</w:t>
      </w:r>
      <w:r w:rsidRPr="00A6185C">
        <w:rPr>
          <w:b/>
          <w:sz w:val="28"/>
          <w:szCs w:val="28"/>
        </w:rPr>
        <w:t xml:space="preserve"> 201</w:t>
      </w:r>
      <w:r w:rsidRPr="00884187">
        <w:rPr>
          <w:b/>
          <w:sz w:val="28"/>
          <w:szCs w:val="28"/>
        </w:rPr>
        <w:t>7 ГОДА</w:t>
      </w:r>
    </w:p>
    <w:p w:rsidR="00A6185C" w:rsidRPr="00884187" w:rsidRDefault="00A6185C" w:rsidP="00A6185C">
      <w:pPr>
        <w:jc w:val="center"/>
        <w:rPr>
          <w:b/>
          <w:sz w:val="28"/>
          <w:szCs w:val="28"/>
        </w:rPr>
      </w:pPr>
    </w:p>
    <w:p w:rsidR="00A6185C" w:rsidRPr="00884187" w:rsidRDefault="00A6185C" w:rsidP="00A6185C">
      <w:pPr>
        <w:ind w:right="175" w:firstLine="851"/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>ДОХОДЫ</w:t>
      </w:r>
    </w:p>
    <w:p w:rsidR="00A6185C" w:rsidRPr="00884187" w:rsidRDefault="00A6185C" w:rsidP="00A6185C">
      <w:pPr>
        <w:ind w:left="180" w:right="175" w:firstLine="671"/>
        <w:jc w:val="center"/>
        <w:rPr>
          <w:b/>
          <w:i/>
        </w:rPr>
      </w:pPr>
    </w:p>
    <w:p w:rsidR="00A6185C" w:rsidRPr="00884187" w:rsidRDefault="00A6185C" w:rsidP="00A6185C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За 9 месяцев 2017 года в бюджет муниципального района «Город Краснокаменск и Краснокаменский район» поступило всего доходов  </w:t>
      </w:r>
      <w:r w:rsidRPr="00884187">
        <w:rPr>
          <w:b/>
          <w:i/>
          <w:sz w:val="28"/>
          <w:szCs w:val="28"/>
          <w:u w:val="single"/>
        </w:rPr>
        <w:t xml:space="preserve">235 868,9 </w:t>
      </w:r>
      <w:r w:rsidRPr="00884187">
        <w:rPr>
          <w:sz w:val="28"/>
          <w:szCs w:val="28"/>
        </w:rPr>
        <w:t xml:space="preserve"> тыс. руб., в том числе:</w:t>
      </w:r>
    </w:p>
    <w:p w:rsidR="00A6185C" w:rsidRPr="00884187" w:rsidRDefault="00A6185C" w:rsidP="00A6185C">
      <w:pPr>
        <w:numPr>
          <w:ilvl w:val="0"/>
          <w:numId w:val="8"/>
        </w:numPr>
        <w:tabs>
          <w:tab w:val="left" w:pos="0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Налоговых  </w:t>
      </w:r>
      <w:r w:rsidRPr="00884187">
        <w:rPr>
          <w:b/>
          <w:i/>
          <w:sz w:val="28"/>
          <w:szCs w:val="28"/>
          <w:u w:val="single"/>
        </w:rPr>
        <w:t xml:space="preserve">171 207,0 </w:t>
      </w:r>
      <w:r w:rsidRPr="00884187">
        <w:rPr>
          <w:sz w:val="28"/>
          <w:szCs w:val="28"/>
        </w:rPr>
        <w:t xml:space="preserve">тыс. руб. – </w:t>
      </w:r>
      <w:r w:rsidRPr="00884187">
        <w:rPr>
          <w:b/>
          <w:i/>
          <w:sz w:val="28"/>
          <w:szCs w:val="28"/>
          <w:u w:val="single"/>
        </w:rPr>
        <w:t>69,4%</w:t>
      </w:r>
      <w:r w:rsidRPr="00884187">
        <w:rPr>
          <w:b/>
          <w:i/>
          <w:sz w:val="28"/>
          <w:szCs w:val="28"/>
        </w:rPr>
        <w:t xml:space="preserve"> </w:t>
      </w:r>
      <w:r w:rsidRPr="00884187">
        <w:rPr>
          <w:sz w:val="28"/>
          <w:szCs w:val="28"/>
        </w:rPr>
        <w:t xml:space="preserve">от годовых бюджетных назначений. </w:t>
      </w:r>
    </w:p>
    <w:p w:rsidR="00A6185C" w:rsidRPr="00884187" w:rsidRDefault="00A6185C" w:rsidP="00A6185C">
      <w:pPr>
        <w:numPr>
          <w:ilvl w:val="0"/>
          <w:numId w:val="8"/>
        </w:numPr>
        <w:tabs>
          <w:tab w:val="left" w:pos="0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Неналоговых </w:t>
      </w:r>
      <w:r w:rsidRPr="00884187">
        <w:rPr>
          <w:b/>
          <w:i/>
          <w:sz w:val="28"/>
          <w:szCs w:val="28"/>
          <w:u w:val="single"/>
        </w:rPr>
        <w:t xml:space="preserve">64 661,9 </w:t>
      </w:r>
      <w:r w:rsidRPr="00884187">
        <w:rPr>
          <w:sz w:val="28"/>
          <w:szCs w:val="28"/>
        </w:rPr>
        <w:t xml:space="preserve">тыс. руб.- </w:t>
      </w:r>
      <w:r w:rsidRPr="00884187">
        <w:rPr>
          <w:b/>
          <w:i/>
          <w:sz w:val="28"/>
          <w:szCs w:val="28"/>
          <w:u w:val="single"/>
        </w:rPr>
        <w:t>88,9%</w:t>
      </w:r>
      <w:r w:rsidRPr="00884187">
        <w:rPr>
          <w:sz w:val="28"/>
          <w:szCs w:val="28"/>
        </w:rPr>
        <w:t xml:space="preserve"> от годовых бюджетных назначений. </w:t>
      </w:r>
    </w:p>
    <w:p w:rsidR="00A6185C" w:rsidRPr="00884187" w:rsidRDefault="00A6185C" w:rsidP="00A6185C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Поступление доходов к  плану, утвержденному на 2017 год, составило  </w:t>
      </w:r>
      <w:r w:rsidRPr="00884187">
        <w:rPr>
          <w:b/>
          <w:i/>
          <w:sz w:val="28"/>
          <w:szCs w:val="28"/>
          <w:u w:val="single"/>
        </w:rPr>
        <w:t>73,9%.</w:t>
      </w:r>
    </w:p>
    <w:p w:rsidR="00A6185C" w:rsidRPr="00884187" w:rsidRDefault="00A6185C" w:rsidP="00A6185C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Собственных доходов поступило – </w:t>
      </w:r>
      <w:r w:rsidRPr="00884187">
        <w:rPr>
          <w:b/>
          <w:i/>
          <w:sz w:val="28"/>
          <w:szCs w:val="28"/>
          <w:u w:val="single"/>
        </w:rPr>
        <w:t>234 470,1  тыс. руб.,</w:t>
      </w:r>
      <w:r w:rsidRPr="00884187">
        <w:rPr>
          <w:sz w:val="28"/>
          <w:szCs w:val="28"/>
        </w:rPr>
        <w:t xml:space="preserve"> с учетом: 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безвозмездных поступлений от бюджетов других уровней (592 535,2 тыс. руб.), 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lastRenderedPageBreak/>
        <w:t xml:space="preserve">- доходов от продажи услуг, оказываемых муниципальными учреждениями и доходов от компенсации затрат бюджета  (1 398,8 тыс. руб.), 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- прочие безвозмездные поступления (125,0 тыс. руб.),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возврата остатков субсидий, субвенций и иных межбюджетных трансфертов прошлых лет (- 221,7 тыс. руб.) – </w:t>
      </w:r>
      <w:r w:rsidRPr="00884187">
        <w:rPr>
          <w:b/>
          <w:i/>
          <w:sz w:val="28"/>
          <w:szCs w:val="28"/>
          <w:u w:val="single"/>
        </w:rPr>
        <w:t>828 307,4 тыс. руб.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За аналогичный период  2016 года было получено собственных доходов – </w:t>
      </w:r>
      <w:r w:rsidRPr="00884187">
        <w:rPr>
          <w:b/>
          <w:i/>
          <w:sz w:val="28"/>
          <w:szCs w:val="28"/>
          <w:u w:val="single"/>
        </w:rPr>
        <w:t>231 167,5  тыс. руб.,</w:t>
      </w:r>
      <w:r w:rsidRPr="00884187">
        <w:rPr>
          <w:sz w:val="28"/>
          <w:szCs w:val="28"/>
        </w:rPr>
        <w:t xml:space="preserve"> с учетом: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безвозмездных поступлений от бюджетов других уровней (549 902,3 тыс. руб.), 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доходов от продажи услуг, оказываемых муниципальными учреждениями и доходов от компенсации затрат бюджета  (1 379,5  тыс. руб.), 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- возврата остатков субсидий, субвенций и иных межбюджетных трансфертов прошлых лет (819,3тыс. руб.)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прочие безвозмездные поступления (160,0 тыс. руб.) – </w:t>
      </w:r>
      <w:r w:rsidRPr="00884187">
        <w:rPr>
          <w:b/>
          <w:i/>
          <w:sz w:val="28"/>
          <w:szCs w:val="28"/>
          <w:u w:val="single"/>
        </w:rPr>
        <w:t>783 428,6 тыс. руб</w:t>
      </w:r>
      <w:proofErr w:type="gramStart"/>
      <w:r w:rsidRPr="00884187">
        <w:rPr>
          <w:b/>
          <w:i/>
          <w:sz w:val="28"/>
          <w:szCs w:val="28"/>
          <w:u w:val="single"/>
        </w:rPr>
        <w:t>..</w:t>
      </w:r>
      <w:proofErr w:type="gramEnd"/>
    </w:p>
    <w:p w:rsidR="00A6185C" w:rsidRPr="00884187" w:rsidRDefault="00A6185C" w:rsidP="00A6185C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Поступление за 9 месяцев 2017 года к аналогичному периоду 2016 года (таблица 1) составило </w:t>
      </w:r>
      <w:r w:rsidRPr="00884187">
        <w:rPr>
          <w:b/>
          <w:i/>
          <w:sz w:val="28"/>
          <w:szCs w:val="28"/>
          <w:u w:val="single"/>
        </w:rPr>
        <w:t xml:space="preserve">101,4%, </w:t>
      </w:r>
      <w:r w:rsidRPr="00884187">
        <w:rPr>
          <w:sz w:val="28"/>
          <w:szCs w:val="28"/>
        </w:rPr>
        <w:t>из них:</w:t>
      </w:r>
    </w:p>
    <w:p w:rsidR="00A6185C" w:rsidRPr="00884187" w:rsidRDefault="00A6185C" w:rsidP="00A6185C">
      <w:pPr>
        <w:numPr>
          <w:ilvl w:val="0"/>
          <w:numId w:val="9"/>
        </w:numPr>
        <w:tabs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Налоговых доходов – 95,9%;</w:t>
      </w:r>
    </w:p>
    <w:p w:rsidR="00A6185C" w:rsidRPr="00884187" w:rsidRDefault="00A6185C" w:rsidP="00A6185C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На снижение фактического поступления налоговых доходов за 9 месяцев 2017 года относительно аналогичного периода 2016 года в первую очередь оказало влияние уменьшение поступления  основного налога -  </w:t>
      </w:r>
      <w:r w:rsidRPr="00884187">
        <w:rPr>
          <w:i/>
          <w:sz w:val="28"/>
          <w:szCs w:val="28"/>
          <w:u w:val="single"/>
        </w:rPr>
        <w:t xml:space="preserve">налога на добычу полезных ископаемых  </w:t>
      </w:r>
      <w:r w:rsidRPr="00884187">
        <w:rPr>
          <w:sz w:val="28"/>
          <w:szCs w:val="28"/>
        </w:rPr>
        <w:t xml:space="preserve">на 5 054,0 тыс. рублей меньше аналогичного периода прошлого года. Снижение поступления </w:t>
      </w:r>
      <w:r w:rsidRPr="00884187">
        <w:rPr>
          <w:i/>
          <w:sz w:val="28"/>
          <w:szCs w:val="28"/>
          <w:u w:val="single"/>
        </w:rPr>
        <w:t>госпошлины</w:t>
      </w:r>
      <w:r w:rsidRPr="00884187">
        <w:rPr>
          <w:sz w:val="28"/>
          <w:szCs w:val="28"/>
        </w:rPr>
        <w:t xml:space="preserve"> на 1 541,7 тыс. рублей.</w:t>
      </w:r>
    </w:p>
    <w:p w:rsidR="00A6185C" w:rsidRPr="00884187" w:rsidRDefault="00A6185C" w:rsidP="00A6185C">
      <w:pPr>
        <w:numPr>
          <w:ilvl w:val="0"/>
          <w:numId w:val="9"/>
        </w:numPr>
        <w:tabs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Неналоговых доходов – 119,5%.</w:t>
      </w:r>
    </w:p>
    <w:p w:rsidR="00A6185C" w:rsidRPr="00884187" w:rsidRDefault="00A6185C" w:rsidP="00A6185C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           </w:t>
      </w:r>
      <w:proofErr w:type="gramStart"/>
      <w:r w:rsidRPr="00884187">
        <w:rPr>
          <w:sz w:val="28"/>
          <w:szCs w:val="28"/>
        </w:rPr>
        <w:t xml:space="preserve">На увеличение фактического поступления неналоговых доходов за 9 месяцев 2017 года относительно аналогичного периода 2016 года, в первую очередь, повлияло </w:t>
      </w:r>
      <w:r w:rsidRPr="00884187">
        <w:rPr>
          <w:i/>
          <w:sz w:val="28"/>
          <w:szCs w:val="28"/>
          <w:u w:val="single"/>
        </w:rPr>
        <w:t>поступление доходов от платежей при пользовании природными ресурсами</w:t>
      </w:r>
      <w:r w:rsidRPr="00884187">
        <w:rPr>
          <w:sz w:val="28"/>
          <w:szCs w:val="28"/>
        </w:rPr>
        <w:t xml:space="preserve"> (на 5 043,1 тыс. рублей больше) в связи с поступлением денежных средств по результатам исковой работы Министерства природных ресурсов, а так же поступление </w:t>
      </w:r>
      <w:r w:rsidRPr="00884187">
        <w:rPr>
          <w:i/>
          <w:sz w:val="28"/>
          <w:szCs w:val="28"/>
          <w:u w:val="single"/>
        </w:rPr>
        <w:t>доходов от продажи имущества, находящегося в муниципальной собственности</w:t>
      </w:r>
      <w:r w:rsidRPr="00884187">
        <w:rPr>
          <w:sz w:val="28"/>
          <w:szCs w:val="28"/>
        </w:rPr>
        <w:t xml:space="preserve"> (на</w:t>
      </w:r>
      <w:proofErr w:type="gramEnd"/>
      <w:r w:rsidRPr="00884187">
        <w:rPr>
          <w:sz w:val="28"/>
          <w:szCs w:val="28"/>
        </w:rPr>
        <w:t xml:space="preserve"> </w:t>
      </w:r>
      <w:proofErr w:type="gramStart"/>
      <w:r w:rsidRPr="00884187">
        <w:rPr>
          <w:sz w:val="28"/>
          <w:szCs w:val="28"/>
        </w:rPr>
        <w:t xml:space="preserve">4 817,5 тыс. рублей больше) в результате поступления доходов от продажи земельных участков, так же взысканы штрафные санкций за несвоевременное перечисление рассроченных сумм.                                                                                                  </w:t>
      </w:r>
      <w:proofErr w:type="gramEnd"/>
    </w:p>
    <w:p w:rsidR="00A6185C" w:rsidRPr="00C72720" w:rsidRDefault="00A6185C" w:rsidP="00C72720">
      <w:pPr>
        <w:tabs>
          <w:tab w:val="left" w:pos="284"/>
        </w:tabs>
        <w:jc w:val="right"/>
        <w:rPr>
          <w:sz w:val="20"/>
          <w:szCs w:val="20"/>
        </w:rPr>
      </w:pPr>
      <w:r w:rsidRPr="00884187">
        <w:rPr>
          <w:sz w:val="20"/>
          <w:szCs w:val="20"/>
        </w:rPr>
        <w:t>Таблица 1</w:t>
      </w:r>
    </w:p>
    <w:tbl>
      <w:tblPr>
        <w:tblW w:w="102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427"/>
        <w:gridCol w:w="1418"/>
        <w:gridCol w:w="1134"/>
        <w:gridCol w:w="1417"/>
        <w:gridCol w:w="1134"/>
        <w:gridCol w:w="1325"/>
        <w:gridCol w:w="1393"/>
      </w:tblGrid>
      <w:tr w:rsidR="00A6185C" w:rsidRPr="00884187" w:rsidTr="00A6185C">
        <w:trPr>
          <w:trHeight w:val="299"/>
        </w:trPr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4187">
              <w:rPr>
                <w:b/>
                <w:bCs/>
                <w:color w:val="000000"/>
                <w:sz w:val="22"/>
                <w:szCs w:val="22"/>
              </w:rPr>
              <w:t>Вид доходов (</w:t>
            </w:r>
            <w:proofErr w:type="gramStart"/>
            <w:r w:rsidRPr="00884187">
              <w:rPr>
                <w:b/>
                <w:bCs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88418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Рост</w:t>
            </w:r>
            <w:proofErr w:type="gramStart"/>
            <w:r w:rsidRPr="00884187">
              <w:rPr>
                <w:b/>
                <w:bCs/>
                <w:color w:val="000000"/>
                <w:sz w:val="18"/>
                <w:szCs w:val="18"/>
              </w:rPr>
              <w:t xml:space="preserve"> (+) / </w:t>
            </w:r>
            <w:proofErr w:type="gramEnd"/>
            <w:r w:rsidRPr="00884187">
              <w:rPr>
                <w:b/>
                <w:bCs/>
                <w:color w:val="000000"/>
                <w:sz w:val="18"/>
                <w:szCs w:val="18"/>
              </w:rPr>
              <w:t>Снижение(-) 2017 год к 2016 году</w:t>
            </w:r>
          </w:p>
        </w:tc>
      </w:tr>
      <w:tr w:rsidR="00A6185C" w:rsidRPr="00884187" w:rsidTr="00C72720">
        <w:trPr>
          <w:trHeight w:val="253"/>
        </w:trPr>
        <w:tc>
          <w:tcPr>
            <w:tcW w:w="2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85C" w:rsidRPr="00884187" w:rsidRDefault="00A6185C" w:rsidP="00A6185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85C" w:rsidRPr="00884187" w:rsidRDefault="00A6185C" w:rsidP="00A6185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85C" w:rsidRPr="00884187" w:rsidTr="00C72720">
        <w:trPr>
          <w:trHeight w:val="67"/>
        </w:trPr>
        <w:tc>
          <w:tcPr>
            <w:tcW w:w="2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В абсолютном выражении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В относительном выражении</w:t>
            </w:r>
          </w:p>
        </w:tc>
      </w:tr>
      <w:tr w:rsidR="00A6185C" w:rsidRPr="00884187" w:rsidTr="00A6185C">
        <w:trPr>
          <w:trHeight w:val="314"/>
        </w:trPr>
        <w:tc>
          <w:tcPr>
            <w:tcW w:w="24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7</w:t>
            </w:r>
          </w:p>
        </w:tc>
      </w:tr>
      <w:tr w:rsidR="00A6185C" w:rsidRPr="00884187" w:rsidTr="00A6185C">
        <w:trPr>
          <w:trHeight w:val="299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178 451,9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171 207,0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- 7 244,9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95,9 %</w:t>
            </w:r>
          </w:p>
        </w:tc>
      </w:tr>
      <w:tr w:rsidR="00A6185C" w:rsidRPr="00884187" w:rsidTr="00A6185C">
        <w:trPr>
          <w:trHeight w:val="523"/>
        </w:trPr>
        <w:tc>
          <w:tcPr>
            <w:tcW w:w="24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54 095,1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64 661,9</w:t>
            </w:r>
          </w:p>
        </w:tc>
        <w:tc>
          <w:tcPr>
            <w:tcW w:w="1134" w:type="dxa"/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10 566,8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119,5 %</w:t>
            </w:r>
          </w:p>
        </w:tc>
      </w:tr>
      <w:tr w:rsidR="00A6185C" w:rsidRPr="00884187" w:rsidTr="00A6185C">
        <w:trPr>
          <w:trHeight w:val="523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ВСЕГО ДОХОДЫ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232 547,0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235 868,9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3 321,9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85C" w:rsidRPr="00884187" w:rsidRDefault="00A6185C" w:rsidP="00A61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101,4%</w:t>
            </w:r>
          </w:p>
        </w:tc>
      </w:tr>
    </w:tbl>
    <w:p w:rsidR="00A6185C" w:rsidRPr="00884187" w:rsidRDefault="00A6185C" w:rsidP="00A6185C">
      <w:pPr>
        <w:tabs>
          <w:tab w:val="left" w:pos="284"/>
        </w:tabs>
        <w:jc w:val="both"/>
        <w:rPr>
          <w:b/>
          <w:bCs/>
          <w:iCs/>
          <w:sz w:val="28"/>
          <w:szCs w:val="28"/>
        </w:rPr>
      </w:pPr>
    </w:p>
    <w:p w:rsidR="00A6185C" w:rsidRDefault="00A6185C" w:rsidP="00A6185C">
      <w:pPr>
        <w:jc w:val="center"/>
        <w:rPr>
          <w:b/>
          <w:bCs/>
          <w:iCs/>
          <w:sz w:val="28"/>
          <w:szCs w:val="28"/>
        </w:rPr>
      </w:pPr>
    </w:p>
    <w:p w:rsidR="00C72720" w:rsidRPr="00884187" w:rsidRDefault="00C72720" w:rsidP="00A6185C">
      <w:pPr>
        <w:jc w:val="center"/>
        <w:rPr>
          <w:b/>
          <w:bCs/>
          <w:iCs/>
          <w:sz w:val="28"/>
          <w:szCs w:val="28"/>
        </w:rPr>
      </w:pPr>
    </w:p>
    <w:p w:rsidR="00A6185C" w:rsidRPr="00884187" w:rsidRDefault="00A6185C" w:rsidP="00A6185C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lastRenderedPageBreak/>
        <w:t xml:space="preserve">Краткий анализ выполнения плана </w:t>
      </w:r>
    </w:p>
    <w:p w:rsidR="00A6185C" w:rsidRPr="00884187" w:rsidRDefault="00A6185C" w:rsidP="00A6185C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 xml:space="preserve">за </w:t>
      </w:r>
      <w:r w:rsidRPr="00884187">
        <w:rPr>
          <w:b/>
          <w:sz w:val="28"/>
          <w:szCs w:val="28"/>
        </w:rPr>
        <w:t>9 месяцев</w:t>
      </w:r>
      <w:r w:rsidRPr="00884187">
        <w:rPr>
          <w:sz w:val="28"/>
          <w:szCs w:val="28"/>
        </w:rPr>
        <w:t xml:space="preserve"> </w:t>
      </w:r>
      <w:r w:rsidRPr="00884187">
        <w:rPr>
          <w:b/>
          <w:bCs/>
          <w:iCs/>
          <w:sz w:val="28"/>
          <w:szCs w:val="28"/>
        </w:rPr>
        <w:t xml:space="preserve">2017 года основных поступлений </w:t>
      </w:r>
    </w:p>
    <w:p w:rsidR="00A6185C" w:rsidRPr="00884187" w:rsidRDefault="00A6185C" w:rsidP="00A6185C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>в бюджет муниципального района</w:t>
      </w:r>
    </w:p>
    <w:p w:rsidR="00A6185C" w:rsidRPr="00884187" w:rsidRDefault="00A6185C" w:rsidP="00A6185C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 xml:space="preserve"> «Город Краснокаменск и Краснокаменский район»</w:t>
      </w:r>
    </w:p>
    <w:p w:rsidR="00A6185C" w:rsidRPr="00884187" w:rsidRDefault="00A6185C" w:rsidP="00A6185C">
      <w:pPr>
        <w:jc w:val="center"/>
        <w:rPr>
          <w:sz w:val="28"/>
          <w:szCs w:val="28"/>
        </w:rPr>
      </w:pPr>
    </w:p>
    <w:p w:rsidR="00A6185C" w:rsidRPr="00884187" w:rsidRDefault="00A6185C" w:rsidP="00A6185C">
      <w:pPr>
        <w:numPr>
          <w:ilvl w:val="0"/>
          <w:numId w:val="10"/>
        </w:numPr>
        <w:tabs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884187">
        <w:rPr>
          <w:b/>
          <w:i/>
          <w:sz w:val="28"/>
          <w:szCs w:val="28"/>
          <w:u w:val="single"/>
        </w:rPr>
        <w:t>Налог на доходы физических лиц</w:t>
      </w:r>
    </w:p>
    <w:p w:rsidR="00A6185C" w:rsidRPr="00884187" w:rsidRDefault="00A6185C" w:rsidP="00A6185C">
      <w:pPr>
        <w:tabs>
          <w:tab w:val="left" w:pos="284"/>
          <w:tab w:val="left" w:pos="1134"/>
        </w:tabs>
        <w:ind w:left="142" w:firstLine="851"/>
        <w:jc w:val="both"/>
        <w:rPr>
          <w:b/>
          <w:i/>
          <w:sz w:val="28"/>
          <w:szCs w:val="28"/>
          <w:u w:val="single"/>
        </w:rPr>
      </w:pPr>
      <w:r w:rsidRPr="00884187">
        <w:rPr>
          <w:sz w:val="28"/>
          <w:szCs w:val="28"/>
        </w:rPr>
        <w:t xml:space="preserve">План по поступлению налога на доходы физических лиц выполнен на </w:t>
      </w:r>
      <w:r w:rsidRPr="00884187">
        <w:rPr>
          <w:b/>
          <w:sz w:val="28"/>
          <w:szCs w:val="28"/>
          <w:u w:val="single"/>
        </w:rPr>
        <w:t>72,1</w:t>
      </w:r>
      <w:r w:rsidRPr="00884187">
        <w:rPr>
          <w:b/>
          <w:i/>
          <w:sz w:val="28"/>
          <w:szCs w:val="28"/>
          <w:u w:val="single"/>
        </w:rPr>
        <w:t>%</w:t>
      </w:r>
      <w:r w:rsidRPr="00884187">
        <w:rPr>
          <w:sz w:val="28"/>
          <w:szCs w:val="28"/>
        </w:rPr>
        <w:t xml:space="preserve">, что к факту за аналогичный период 2016 года составляет  </w:t>
      </w:r>
      <w:r w:rsidRPr="00884187">
        <w:rPr>
          <w:b/>
          <w:i/>
          <w:sz w:val="28"/>
          <w:szCs w:val="28"/>
          <w:u w:val="single"/>
        </w:rPr>
        <w:t>100,1%.</w:t>
      </w:r>
    </w:p>
    <w:p w:rsidR="00A6185C" w:rsidRPr="00884187" w:rsidRDefault="00A6185C" w:rsidP="00A6185C">
      <w:pPr>
        <w:tabs>
          <w:tab w:val="left" w:pos="1134"/>
        </w:tabs>
        <w:autoSpaceDE w:val="0"/>
        <w:autoSpaceDN w:val="0"/>
        <w:adjustRightInd w:val="0"/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Удельный вес в общем поступлении собственных доходов составляет ≈</w:t>
      </w:r>
      <w:r w:rsidRPr="00884187">
        <w:rPr>
          <w:b/>
          <w:sz w:val="28"/>
          <w:szCs w:val="28"/>
        </w:rPr>
        <w:t>26,2</w:t>
      </w:r>
      <w:r w:rsidRPr="00884187">
        <w:rPr>
          <w:b/>
          <w:i/>
          <w:sz w:val="28"/>
          <w:szCs w:val="28"/>
        </w:rPr>
        <w:t>%</w:t>
      </w:r>
      <w:r w:rsidRPr="00884187">
        <w:rPr>
          <w:sz w:val="28"/>
          <w:szCs w:val="28"/>
        </w:rPr>
        <w:t>.</w:t>
      </w:r>
    </w:p>
    <w:p w:rsidR="00A6185C" w:rsidRPr="00884187" w:rsidRDefault="00A6185C" w:rsidP="00A6185C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 xml:space="preserve"> Налог на добычу полезных ископаемых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налога на добычу полезных ископаемых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66,9%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92,4%.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A6185C" w:rsidRPr="00884187" w:rsidRDefault="00A6185C" w:rsidP="00A6185C">
      <w:pPr>
        <w:pStyle w:val="a3"/>
        <w:tabs>
          <w:tab w:val="left" w:pos="28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>Снижение фактического поступления по сравнению с 2016 годом напрямую связано с уменьшением объема добычи прочих полезных ископаемых (урана) и общераспространенных полезных ископаемых.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rFonts w:ascii="Times New Roman" w:hAnsi="Times New Roman"/>
          <w:b/>
          <w:i/>
          <w:sz w:val="28"/>
          <w:szCs w:val="28"/>
        </w:rPr>
        <w:t>26,2%</w:t>
      </w:r>
      <w:r w:rsidRPr="00884187">
        <w:rPr>
          <w:rFonts w:ascii="Times New Roman" w:hAnsi="Times New Roman"/>
          <w:sz w:val="28"/>
          <w:szCs w:val="28"/>
        </w:rPr>
        <w:t>.</w:t>
      </w:r>
    </w:p>
    <w:p w:rsidR="00A6185C" w:rsidRPr="00884187" w:rsidRDefault="00A6185C" w:rsidP="00A6185C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 xml:space="preserve"> Единый налог на вмененный доход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 План по поступлению единого налога на вменённый доход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68,7%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99,6%.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A6185C" w:rsidRPr="00884187" w:rsidRDefault="00A6185C" w:rsidP="00A6185C">
      <w:pPr>
        <w:numPr>
          <w:ilvl w:val="12"/>
          <w:numId w:val="0"/>
        </w:numPr>
        <w:tabs>
          <w:tab w:val="left" w:pos="284"/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16,5%</w:t>
      </w:r>
      <w:r w:rsidRPr="00884187">
        <w:rPr>
          <w:sz w:val="28"/>
          <w:szCs w:val="28"/>
        </w:rPr>
        <w:t>.</w:t>
      </w:r>
    </w:p>
    <w:p w:rsidR="00A6185C" w:rsidRPr="00884187" w:rsidRDefault="00A6185C" w:rsidP="00A6185C">
      <w:pPr>
        <w:numPr>
          <w:ilvl w:val="0"/>
          <w:numId w:val="3"/>
        </w:numPr>
        <w:tabs>
          <w:tab w:val="left" w:pos="284"/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b/>
          <w:i/>
          <w:sz w:val="28"/>
          <w:szCs w:val="28"/>
          <w:u w:val="single"/>
        </w:rPr>
        <w:t xml:space="preserve"> Доходы от продажи имущества, находящегося в муниципальной собственности</w:t>
      </w:r>
      <w:r w:rsidRPr="00884187">
        <w:rPr>
          <w:sz w:val="28"/>
          <w:szCs w:val="28"/>
        </w:rPr>
        <w:t xml:space="preserve"> 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доходов от продажи имущества, находящегося в муниципальной собственности 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113,9%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149,0%.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Увеличения поступления данного вида дохода произошло в результате поступления доходов от продажи земельных участков, так же взысканы штрафные санкций за несвоевременное перечисление рассроченных сумм.                                                                                                  </w:t>
      </w:r>
    </w:p>
    <w:p w:rsidR="00A6185C" w:rsidRPr="00884187" w:rsidRDefault="00A6185C" w:rsidP="00A6185C">
      <w:pPr>
        <w:tabs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6,2%</w:t>
      </w:r>
      <w:r w:rsidRPr="00884187">
        <w:rPr>
          <w:sz w:val="28"/>
          <w:szCs w:val="28"/>
        </w:rPr>
        <w:t xml:space="preserve">. </w:t>
      </w:r>
    </w:p>
    <w:p w:rsidR="00A6185C" w:rsidRPr="00884187" w:rsidRDefault="00A6185C" w:rsidP="00A6185C">
      <w:pPr>
        <w:numPr>
          <w:ilvl w:val="0"/>
          <w:numId w:val="3"/>
        </w:numPr>
        <w:tabs>
          <w:tab w:val="left" w:pos="284"/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b/>
          <w:i/>
          <w:sz w:val="28"/>
          <w:szCs w:val="28"/>
          <w:u w:val="single"/>
        </w:rPr>
        <w:t xml:space="preserve"> Платежи при пользовании природными ресурсами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 План по поступлению доходов от платежей при пользовании природными ресурсами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99,1%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195,7%.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Увеличения поступления данного вида дохода произошло в результате исковой работы Министерства природных ресурсов и поступления крупных штрафов от ПАО «ППГХО».                                                                                                 </w:t>
      </w:r>
    </w:p>
    <w:p w:rsidR="00A6185C" w:rsidRPr="00884187" w:rsidRDefault="00A6185C" w:rsidP="00A6185C">
      <w:pPr>
        <w:tabs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4,4%</w:t>
      </w:r>
      <w:r w:rsidRPr="00884187">
        <w:rPr>
          <w:sz w:val="28"/>
          <w:szCs w:val="28"/>
        </w:rPr>
        <w:t xml:space="preserve">. </w:t>
      </w:r>
    </w:p>
    <w:p w:rsidR="00A6185C" w:rsidRPr="00884187" w:rsidRDefault="00A6185C" w:rsidP="00A6185C">
      <w:pPr>
        <w:numPr>
          <w:ilvl w:val="0"/>
          <w:numId w:val="11"/>
        </w:numPr>
        <w:tabs>
          <w:tab w:val="left" w:pos="1134"/>
        </w:tabs>
        <w:ind w:left="142" w:firstLine="851"/>
        <w:jc w:val="both"/>
        <w:rPr>
          <w:i/>
          <w:iCs/>
          <w:sz w:val="28"/>
          <w:szCs w:val="28"/>
        </w:rPr>
      </w:pPr>
      <w:r w:rsidRPr="00884187">
        <w:rPr>
          <w:b/>
          <w:bCs/>
          <w:i/>
          <w:iCs/>
          <w:sz w:val="28"/>
          <w:szCs w:val="28"/>
          <w:u w:val="single"/>
        </w:rPr>
        <w:t xml:space="preserve"> Доходы от использования имущества, находящегося в муниципальной собственности.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lastRenderedPageBreak/>
        <w:t xml:space="preserve">План по поступлению доходов от использования имущества, находящегося в муниципальной собственности 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76,4%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96,1%.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Основной причиной снижения поступления от данного вида доходов является уменьшение площадей, сдаваемых в аренду, в связи с их продажей в собственность. </w:t>
      </w:r>
    </w:p>
    <w:p w:rsidR="00A6185C" w:rsidRPr="00884187" w:rsidRDefault="00A6185C" w:rsidP="00A6185C">
      <w:pPr>
        <w:tabs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13,8%</w:t>
      </w:r>
      <w:r w:rsidRPr="00884187">
        <w:rPr>
          <w:sz w:val="28"/>
          <w:szCs w:val="28"/>
        </w:rPr>
        <w:t xml:space="preserve">. </w:t>
      </w:r>
    </w:p>
    <w:p w:rsidR="00A6185C" w:rsidRPr="00884187" w:rsidRDefault="00A6185C" w:rsidP="00A6185C">
      <w:pPr>
        <w:numPr>
          <w:ilvl w:val="0"/>
          <w:numId w:val="11"/>
        </w:numPr>
        <w:tabs>
          <w:tab w:val="left" w:pos="1134"/>
        </w:tabs>
        <w:ind w:left="142" w:firstLine="851"/>
        <w:jc w:val="both"/>
        <w:rPr>
          <w:i/>
          <w:iCs/>
          <w:sz w:val="28"/>
          <w:szCs w:val="28"/>
        </w:rPr>
      </w:pPr>
      <w:r w:rsidRPr="00884187">
        <w:rPr>
          <w:sz w:val="28"/>
          <w:szCs w:val="28"/>
        </w:rPr>
        <w:t xml:space="preserve"> </w:t>
      </w:r>
      <w:r w:rsidRPr="00884187">
        <w:rPr>
          <w:b/>
          <w:bCs/>
          <w:i/>
          <w:iCs/>
          <w:sz w:val="28"/>
          <w:szCs w:val="28"/>
          <w:u w:val="single"/>
        </w:rPr>
        <w:t>Штрафы, санкции, возмещение ущерба.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доходов от </w:t>
      </w:r>
      <w:r w:rsidRPr="00884187">
        <w:rPr>
          <w:rFonts w:ascii="Times New Roman" w:hAnsi="Times New Roman"/>
          <w:bCs/>
          <w:iCs/>
          <w:sz w:val="28"/>
          <w:szCs w:val="28"/>
        </w:rPr>
        <w:t>штрафов, санкций, возмещения ущерба</w:t>
      </w:r>
      <w:r w:rsidRPr="00884187">
        <w:rPr>
          <w:rFonts w:ascii="Times New Roman" w:hAnsi="Times New Roman"/>
          <w:sz w:val="28"/>
          <w:szCs w:val="28"/>
        </w:rPr>
        <w:t xml:space="preserve">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114,3%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153,2%</w:t>
      </w:r>
    </w:p>
    <w:p w:rsidR="00A6185C" w:rsidRPr="00884187" w:rsidRDefault="00A6185C" w:rsidP="00A6185C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rFonts w:ascii="Times New Roman" w:hAnsi="Times New Roman"/>
          <w:b/>
          <w:i/>
          <w:sz w:val="28"/>
          <w:szCs w:val="28"/>
        </w:rPr>
        <w:t>2,5%</w:t>
      </w:r>
      <w:r w:rsidRPr="00884187">
        <w:rPr>
          <w:rFonts w:ascii="Times New Roman" w:hAnsi="Times New Roman"/>
          <w:sz w:val="28"/>
          <w:szCs w:val="28"/>
        </w:rPr>
        <w:t xml:space="preserve">. </w:t>
      </w:r>
    </w:p>
    <w:p w:rsidR="00A6185C" w:rsidRPr="00884187" w:rsidRDefault="00A6185C" w:rsidP="00A6185C">
      <w:pPr>
        <w:jc w:val="center"/>
        <w:rPr>
          <w:b/>
          <w:sz w:val="28"/>
          <w:szCs w:val="28"/>
        </w:rPr>
      </w:pPr>
    </w:p>
    <w:p w:rsidR="00A6185C" w:rsidRPr="00884187" w:rsidRDefault="00A6185C" w:rsidP="00A6185C">
      <w:pPr>
        <w:tabs>
          <w:tab w:val="left" w:pos="284"/>
          <w:tab w:val="left" w:pos="1276"/>
        </w:tabs>
        <w:jc w:val="center"/>
        <w:rPr>
          <w:b/>
          <w:sz w:val="28"/>
        </w:rPr>
      </w:pPr>
      <w:r w:rsidRPr="00884187">
        <w:rPr>
          <w:sz w:val="28"/>
          <w:szCs w:val="28"/>
        </w:rPr>
        <w:t xml:space="preserve">     </w:t>
      </w:r>
      <w:r w:rsidRPr="00884187">
        <w:rPr>
          <w:b/>
          <w:sz w:val="28"/>
        </w:rPr>
        <w:t>АНАЛИЗ</w:t>
      </w:r>
    </w:p>
    <w:p w:rsidR="00A6185C" w:rsidRPr="00884187" w:rsidRDefault="00A6185C" w:rsidP="00A6185C">
      <w:pPr>
        <w:jc w:val="center"/>
        <w:rPr>
          <w:b/>
          <w:sz w:val="28"/>
        </w:rPr>
      </w:pPr>
      <w:r w:rsidRPr="00884187">
        <w:rPr>
          <w:b/>
          <w:sz w:val="28"/>
        </w:rPr>
        <w:t xml:space="preserve">ИСПОЛНЕНИЯ  РАСХОДНОЙ ЧАСТИ </w:t>
      </w:r>
    </w:p>
    <w:p w:rsidR="00A6185C" w:rsidRPr="00884187" w:rsidRDefault="00A6185C" w:rsidP="00A6185C">
      <w:pPr>
        <w:jc w:val="center"/>
        <w:rPr>
          <w:b/>
          <w:sz w:val="28"/>
        </w:rPr>
      </w:pPr>
      <w:r w:rsidRPr="00884187">
        <w:rPr>
          <w:b/>
          <w:sz w:val="28"/>
        </w:rPr>
        <w:t xml:space="preserve">БЮДЖЕТА МУНИЦИПАЛЬНОГО РАЙОНА </w:t>
      </w:r>
    </w:p>
    <w:p w:rsidR="00A6185C" w:rsidRPr="00884187" w:rsidRDefault="00A6185C" w:rsidP="00A6185C">
      <w:pPr>
        <w:jc w:val="center"/>
        <w:rPr>
          <w:b/>
          <w:sz w:val="28"/>
        </w:rPr>
      </w:pPr>
      <w:r w:rsidRPr="00884187">
        <w:rPr>
          <w:b/>
          <w:sz w:val="28"/>
        </w:rPr>
        <w:t>«ГОРОД КРАСНОКАМЕНСК И КРАСНОКАМЕНСКИЙ РАЙОН»</w:t>
      </w:r>
    </w:p>
    <w:p w:rsidR="00A6185C" w:rsidRPr="00884187" w:rsidRDefault="00A6185C" w:rsidP="00A6185C">
      <w:pPr>
        <w:tabs>
          <w:tab w:val="left" w:pos="1134"/>
        </w:tabs>
        <w:ind w:firstLine="851"/>
        <w:jc w:val="center"/>
        <w:rPr>
          <w:b/>
          <w:sz w:val="28"/>
        </w:rPr>
      </w:pPr>
      <w:r w:rsidRPr="00884187">
        <w:rPr>
          <w:b/>
          <w:sz w:val="28"/>
        </w:rPr>
        <w:t>за 9 месяцев 2017 года</w:t>
      </w:r>
    </w:p>
    <w:p w:rsidR="00A6185C" w:rsidRPr="00884187" w:rsidRDefault="00A6185C" w:rsidP="00A6185C">
      <w:pPr>
        <w:tabs>
          <w:tab w:val="left" w:pos="1134"/>
        </w:tabs>
        <w:ind w:firstLine="851"/>
        <w:jc w:val="center"/>
        <w:rPr>
          <w:b/>
          <w:sz w:val="28"/>
        </w:rPr>
      </w:pPr>
    </w:p>
    <w:p w:rsidR="00A6185C" w:rsidRPr="00884187" w:rsidRDefault="00A6185C" w:rsidP="00A6185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В целом по бюджету муниципального района исполнение по расходам за 9 месяцев 2017 года составило  819 295,1 тыс.рублей или 77,4% от утверждённого плана  на  2017 год.</w:t>
      </w:r>
    </w:p>
    <w:p w:rsidR="00A6185C" w:rsidRPr="00884187" w:rsidRDefault="00A6185C" w:rsidP="00A6185C">
      <w:pPr>
        <w:ind w:right="175" w:firstLine="708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За аналогичный период  2016 года расходы составили  781 306,2 тыс.руб., что  меньше  расходов 2017 года на  37 988,9 тыс.руб. или на 4,9%.</w:t>
      </w:r>
    </w:p>
    <w:p w:rsidR="00A6185C" w:rsidRPr="00884187" w:rsidRDefault="00A6185C" w:rsidP="00A6185C">
      <w:pPr>
        <w:ind w:right="175" w:firstLine="709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Основное  направление  средств  бюджета  по  предметным  статьям бюджета: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 Оплата  труда – 582 996,5 тыс.руб., что составляет 71,2% от всех расходов бюджета за 9 месяцев 2017 года. За аналогичный период 2016 года расходы на оплату труда составили 512 998,2 тыс.руб., что на 69 998,3 тыс.руб. выше расходов 2016 года. </w:t>
      </w:r>
      <w:proofErr w:type="gramStart"/>
      <w:r w:rsidRPr="00884187">
        <w:rPr>
          <w:sz w:val="28"/>
          <w:szCs w:val="28"/>
        </w:rPr>
        <w:t xml:space="preserve">Увеличение расходов связано с выплатой заработной платы за </w:t>
      </w:r>
      <w:r w:rsidRPr="00884187">
        <w:rPr>
          <w:sz w:val="28"/>
          <w:szCs w:val="28"/>
          <w:lang w:val="en-US"/>
        </w:rPr>
        <w:t>II</w:t>
      </w:r>
      <w:r w:rsidRPr="00884187">
        <w:rPr>
          <w:sz w:val="28"/>
          <w:szCs w:val="28"/>
        </w:rPr>
        <w:t xml:space="preserve"> половину декабря 2016 года в январе 2017 года (за декабрь 2015 года заработная плата была выплачена в полном объёме в декабре 2015 года); выплатой начислений на оплату труда за счёт средств краевого бюджета (субвенции) кредиторской задолженности (в том числе просроченной за октябрь – ноябрь 2016 года).</w:t>
      </w:r>
      <w:proofErr w:type="gramEnd"/>
      <w:r w:rsidRPr="00884187">
        <w:rPr>
          <w:sz w:val="28"/>
          <w:szCs w:val="28"/>
        </w:rPr>
        <w:t xml:space="preserve"> Существенную роль сыграло поступление субсидии из краевого бюджета </w:t>
      </w:r>
      <w:r w:rsidRPr="00884187">
        <w:rPr>
          <w:b/>
          <w:sz w:val="28"/>
          <w:szCs w:val="28"/>
        </w:rPr>
        <w:t xml:space="preserve">в </w:t>
      </w:r>
      <w:r w:rsidRPr="00884187">
        <w:rPr>
          <w:sz w:val="28"/>
          <w:szCs w:val="28"/>
        </w:rPr>
        <w:t>целях выполнения указов Президента РФ по достижению целевых показателей в части установленной средней заработной платы работников образования и культуры и софинансирования из местного бюджета.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Оплата коммунальных услуг –  51 357,4 тыс.руб. или  6,3% от расходов бюджета 9 месяцев 2017 года. За аналогичный период прошлого года расходы по коммунальным услугам составили 47 419,5 тыс.руб, что на 3 937,9 тыс.рублей ниже, чем за 9 месяцев 2017 года.  На 30 сентября 2017 года имеется кредиторская </w:t>
      </w:r>
      <w:r w:rsidRPr="00884187">
        <w:rPr>
          <w:sz w:val="28"/>
          <w:szCs w:val="28"/>
        </w:rPr>
        <w:lastRenderedPageBreak/>
        <w:t xml:space="preserve">задолженность, в том числе и просроченная перед ПАО «ОТЭК» (февраль – июнь 2017 года) в размере 1 831,9 тыс.рублей. 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Приобретение   других услуг (услуги связи, транспортные услуги, услуги по содержанию имущества, прочие услуги) –  46 179,8 тыс.руб.  или   5,6% от всех расходов бюджета  за 9 месяцев 2017 года, что на 6 162,1 тыс.рублей меньше расходов, чем за 9 месяцев 2016 года. Основными расходами местного бюджета является обеспечение бесплатным питанием детей из малоимущих семей, обучающихся в общеобразовательных учреждениях – 9 755,9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>уб., а также средства, полученные в виде дотации на сбалансированность местного бюджета по кредиторской задолженность 2016 года по средствам КГН – 12 438,5 тыс.руб.  По краевому бюджету это реализация государственного полномочия по организации и осуществлению деятельности по опеке и попечительству над несовершеннолетними – 3 287,0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>уб. На 30 сентября 2017 года имеется кредиторская задолженность, в том числе и просроченная по услугам СЭС и пожарной охраны, тревожной сигнализации,  утилизации ТБО.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Социальные выплаты – 34 846,5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 xml:space="preserve">уб.  или  4,3% от расходов бюджета за 9 месяцев 2017 года, за аналогичный период прошлого года социальные выплаты составили  32 511,6 тыс. руб. Увеличение расходов на 2 334,9 тыс.руб., объясняется своевременным финансированием в 2017 году из средств краевого бюджета 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(попечителей), выплатой кредиторской задолженности по компенсации части платы, взимаемой с родителей за присмотр и уход за детьми в дошкольных учреждениях за октябрь – ноябрь 2016 года (в 9 месяцах 2016 года средства по опекунским выплатам финансировались ниже потребности, по компенсации части </w:t>
      </w:r>
      <w:proofErr w:type="spellStart"/>
      <w:r w:rsidRPr="00884187">
        <w:rPr>
          <w:sz w:val="28"/>
          <w:szCs w:val="28"/>
        </w:rPr>
        <w:t>род</w:t>
      </w:r>
      <w:proofErr w:type="gramStart"/>
      <w:r w:rsidRPr="00884187">
        <w:rPr>
          <w:sz w:val="28"/>
          <w:szCs w:val="28"/>
        </w:rPr>
        <w:t>.п</w:t>
      </w:r>
      <w:proofErr w:type="gramEnd"/>
      <w:r w:rsidRPr="00884187">
        <w:rPr>
          <w:sz w:val="28"/>
          <w:szCs w:val="28"/>
        </w:rPr>
        <w:t>латы</w:t>
      </w:r>
      <w:proofErr w:type="spellEnd"/>
      <w:r w:rsidRPr="00884187">
        <w:rPr>
          <w:sz w:val="28"/>
          <w:szCs w:val="28"/>
        </w:rPr>
        <w:t xml:space="preserve"> задержки выплат не было).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Материальных запасов за 9 месяцев 2017 года приобретено на сумму 11 392,6 тыс.руб., что составляет  1,4% от всех расходов бюджета за 9 месяцев 2017 года.  За аналогичный период прошлого года расходы  составили – 12 324,4  тыс.руб. В основном средства направлялись на закупку продуктов питания в дошкольных учреждениях, приобретение угля и ГСМ, а также погашение кредиторской задолженности за 2016 год по КГН (дотация на сбалансированность).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Расходы на приобретение основных средств  составляют – 9 723,4 тыс.руб., или 1,2% от всех расходов бюджета за 9 месяцев 2017 года. За аналогичный период прошлого года расходы на приобретение основных средств составили 5 998,0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 xml:space="preserve">ублей, ниже расходов 2017 года на 3 725,4 тыс.руб. По местному бюджету в расходы вошли также средства по Комитету по управлению образованием на погашение кредиторской задолженности за 2016 год по КГН (дотация на сбалансированность), приобретение </w:t>
      </w:r>
      <w:proofErr w:type="spellStart"/>
      <w:r w:rsidRPr="00884187">
        <w:rPr>
          <w:sz w:val="28"/>
          <w:szCs w:val="28"/>
        </w:rPr>
        <w:t>тахографа</w:t>
      </w:r>
      <w:proofErr w:type="spellEnd"/>
      <w:r w:rsidRPr="00884187">
        <w:rPr>
          <w:sz w:val="28"/>
          <w:szCs w:val="28"/>
        </w:rPr>
        <w:t xml:space="preserve"> и изготовление печатей (штампов) при реорганизации учреждений дополнительного образования; спортивный инвентарь в Капцегайтуйскую СОШ (софинансирование федеральной программы); покупка электромясорубки в СОШ (поломка старой). За счёт сре</w:t>
      </w:r>
      <w:proofErr w:type="gramStart"/>
      <w:r w:rsidRPr="00884187">
        <w:rPr>
          <w:sz w:val="28"/>
          <w:szCs w:val="28"/>
        </w:rPr>
        <w:t>дств кр</w:t>
      </w:r>
      <w:proofErr w:type="gramEnd"/>
      <w:r w:rsidRPr="00884187">
        <w:rPr>
          <w:sz w:val="28"/>
          <w:szCs w:val="28"/>
        </w:rPr>
        <w:t xml:space="preserve">аевого бюджета увеличение за счёт субсидий учреждениям образования на </w:t>
      </w:r>
      <w:r w:rsidRPr="00884187">
        <w:rPr>
          <w:sz w:val="28"/>
          <w:szCs w:val="28"/>
        </w:rPr>
        <w:lastRenderedPageBreak/>
        <w:t>приобретение средств обучения и воспитания (учебники, детская мебель, игровые модули, интерактивная доска, компьютерное оборудование и пр.).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Прочие расходы  бюджета (уплата налогов, мероприятия)  за 9 месяцев 2017 составили  8 626,9 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>ублей или 1,1% от расходов бюджета  2017 года, а за 9 месяцев 2016 года расходы составили – 5 997,6 тыс.руб., что ниже 2017 года на 2 629,3 тыс.руб. Увеличение расходов в  2017 году объясняется проведением выборов на Главу муниципального района и Совета муниципального района в размере 3 383,5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>ублей. Снижение затрат было на сувенирную и подарочную продукцию.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Процентные платежи по бюджетному кредиту выплачены в 9 месяцах 2017 года в размере – 256,7 тыс.руб., в 2016 году за аналогичный период в размере – 260,9 тыс.руб.</w:t>
      </w:r>
    </w:p>
    <w:p w:rsidR="00A6185C" w:rsidRPr="00884187" w:rsidRDefault="00A6185C" w:rsidP="00A6185C">
      <w:pPr>
        <w:numPr>
          <w:ilvl w:val="0"/>
          <w:numId w:val="2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Межбюджетные трансферты в бюджеты поселений - открыто ассигнований – 83 712,4 тыс</w:t>
      </w:r>
      <w:proofErr w:type="gramStart"/>
      <w:r w:rsidRPr="00884187">
        <w:rPr>
          <w:sz w:val="28"/>
          <w:szCs w:val="28"/>
        </w:rPr>
        <w:t>.р</w:t>
      </w:r>
      <w:proofErr w:type="gramEnd"/>
      <w:r w:rsidRPr="00884187">
        <w:rPr>
          <w:sz w:val="28"/>
          <w:szCs w:val="28"/>
        </w:rPr>
        <w:t>уб. Фактически за 9 месяцев 2017 года перечислено -  71 322,1 тыс.руб., что составляет 8,7% от всех расходов бюджета за 9 месяцев 2017 года (в том числе – дотации – 33 757,6 тыс.руб, субсидии – 21 504,9 тыс.руб., субвенции – 598,2 тыс.руб, иные межбюджетные трансферты</w:t>
      </w:r>
      <w:r w:rsidRPr="00884187">
        <w:rPr>
          <w:b/>
          <w:sz w:val="28"/>
          <w:szCs w:val="28"/>
        </w:rPr>
        <w:t xml:space="preserve"> </w:t>
      </w:r>
      <w:r w:rsidRPr="00884187">
        <w:rPr>
          <w:sz w:val="28"/>
          <w:szCs w:val="28"/>
        </w:rPr>
        <w:t>– 15 461,4 тыс.руб</w:t>
      </w:r>
      <w:r w:rsidR="00C72720">
        <w:rPr>
          <w:sz w:val="28"/>
          <w:szCs w:val="28"/>
        </w:rPr>
        <w:t>.</w:t>
      </w:r>
      <w:r w:rsidRPr="00884187">
        <w:rPr>
          <w:sz w:val="28"/>
          <w:szCs w:val="28"/>
        </w:rPr>
        <w:t>).   За аналогичный период прошлого года данные расходы составили – 104 638,4 тыс.руб.</w:t>
      </w:r>
    </w:p>
    <w:p w:rsidR="00A6185C" w:rsidRPr="00884187" w:rsidRDefault="00A6185C" w:rsidP="00A6185C">
      <w:pPr>
        <w:ind w:left="851" w:right="175"/>
        <w:jc w:val="both"/>
        <w:rPr>
          <w:sz w:val="28"/>
          <w:szCs w:val="28"/>
        </w:rPr>
      </w:pPr>
    </w:p>
    <w:p w:rsidR="00A6185C" w:rsidRPr="008F710E" w:rsidRDefault="00A6185C" w:rsidP="00A6185C">
      <w:pPr>
        <w:ind w:right="175" w:firstLine="708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Профицит   бюджета  по исполнению на 01.10.2017  года  составил </w:t>
      </w:r>
      <w:r w:rsidRPr="00884187">
        <w:rPr>
          <w:b/>
          <w:sz w:val="28"/>
          <w:szCs w:val="28"/>
        </w:rPr>
        <w:t xml:space="preserve"> - </w:t>
      </w:r>
      <w:r w:rsidRPr="00884187">
        <w:rPr>
          <w:sz w:val="28"/>
          <w:szCs w:val="28"/>
        </w:rPr>
        <w:t>9 012,3 тыс.руб.</w:t>
      </w:r>
      <w:r w:rsidRPr="008F710E">
        <w:rPr>
          <w:sz w:val="28"/>
          <w:szCs w:val="28"/>
        </w:rPr>
        <w:t xml:space="preserve">  </w:t>
      </w:r>
    </w:p>
    <w:p w:rsidR="00A6185C" w:rsidRPr="008F710E" w:rsidRDefault="00A6185C" w:rsidP="00A6185C">
      <w:pPr>
        <w:jc w:val="both"/>
        <w:rPr>
          <w:color w:val="FF0000"/>
          <w:sz w:val="28"/>
          <w:szCs w:val="28"/>
        </w:rPr>
      </w:pPr>
    </w:p>
    <w:p w:rsidR="00A6185C" w:rsidRPr="008F710E" w:rsidRDefault="00A6185C" w:rsidP="00A6185C">
      <w:pPr>
        <w:jc w:val="both"/>
        <w:rPr>
          <w:sz w:val="28"/>
          <w:szCs w:val="28"/>
        </w:rPr>
      </w:pPr>
    </w:p>
    <w:p w:rsidR="00CA28B1" w:rsidRDefault="00CA28B1" w:rsidP="003755AB">
      <w:pPr>
        <w:jc w:val="both"/>
        <w:rPr>
          <w:sz w:val="28"/>
          <w:szCs w:val="28"/>
        </w:rPr>
        <w:sectPr w:rsidR="00CA28B1" w:rsidSect="001938E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55AB" w:rsidRPr="008F710E" w:rsidRDefault="003755AB" w:rsidP="003755AB">
      <w:pPr>
        <w:jc w:val="both"/>
        <w:rPr>
          <w:sz w:val="28"/>
          <w:szCs w:val="28"/>
        </w:rPr>
      </w:pPr>
    </w:p>
    <w:tbl>
      <w:tblPr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1"/>
        <w:gridCol w:w="1358"/>
        <w:gridCol w:w="1418"/>
        <w:gridCol w:w="1276"/>
        <w:gridCol w:w="1418"/>
        <w:gridCol w:w="1417"/>
        <w:gridCol w:w="1560"/>
        <w:gridCol w:w="1276"/>
        <w:gridCol w:w="1276"/>
        <w:gridCol w:w="1134"/>
        <w:gridCol w:w="991"/>
        <w:gridCol w:w="849"/>
        <w:gridCol w:w="992"/>
      </w:tblGrid>
      <w:tr w:rsidR="00CA28B1" w:rsidRPr="00CA28B1" w:rsidTr="00CA28B1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16"/>
                <w:szCs w:val="20"/>
              </w:rPr>
            </w:pPr>
            <w:r w:rsidRPr="00CA28B1">
              <w:rPr>
                <w:sz w:val="16"/>
                <w:szCs w:val="20"/>
              </w:rPr>
              <w:t>В Совет муниципального района "Город Краснокаменск и Краснокаменский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16"/>
                <w:szCs w:val="20"/>
              </w:rPr>
            </w:pPr>
            <w:r w:rsidRPr="00CA28B1">
              <w:rPr>
                <w:sz w:val="16"/>
                <w:szCs w:val="20"/>
              </w:rPr>
              <w:t> </w:t>
            </w:r>
          </w:p>
        </w:tc>
      </w:tr>
      <w:tr w:rsidR="00CA28B1" w:rsidRPr="00CA28B1" w:rsidTr="00CA28B1">
        <w:trPr>
          <w:trHeight w:val="64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A618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28B1">
              <w:rPr>
                <w:b/>
                <w:bCs/>
                <w:sz w:val="28"/>
                <w:szCs w:val="28"/>
              </w:rPr>
              <w:t>Отчёт об исполнении консолидированного бюдже</w:t>
            </w:r>
            <w:r w:rsidR="00A6185C">
              <w:rPr>
                <w:b/>
                <w:bCs/>
                <w:sz w:val="28"/>
                <w:szCs w:val="28"/>
              </w:rPr>
              <w:t>та муниципального района на 01.10</w:t>
            </w:r>
            <w:r w:rsidRPr="00CA28B1">
              <w:rPr>
                <w:b/>
                <w:bCs/>
                <w:sz w:val="28"/>
                <w:szCs w:val="28"/>
              </w:rPr>
              <w:t>.2017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</w:tr>
      <w:tr w:rsidR="00CA28B1" w:rsidRPr="00CA28B1" w:rsidTr="00CA28B1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8B1" w:rsidRPr="00CA28B1" w:rsidRDefault="00CA28B1" w:rsidP="00CA28B1">
            <w:pPr>
              <w:rPr>
                <w:sz w:val="20"/>
                <w:szCs w:val="20"/>
              </w:rPr>
            </w:pPr>
            <w:r w:rsidRPr="00CA28B1">
              <w:rPr>
                <w:sz w:val="20"/>
                <w:szCs w:val="20"/>
              </w:rPr>
              <w:t> </w:t>
            </w:r>
          </w:p>
        </w:tc>
      </w:tr>
      <w:tr w:rsidR="00CA28B1" w:rsidRPr="00CA28B1" w:rsidTr="00CA28B1">
        <w:trPr>
          <w:trHeight w:val="25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 </w:t>
            </w:r>
          </w:p>
        </w:tc>
        <w:tc>
          <w:tcPr>
            <w:tcW w:w="5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НАЗНАЧЕНО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ИСПОЛНЕНО</w:t>
            </w: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%  ИСПОЛНЕНИЯ</w:t>
            </w:r>
          </w:p>
        </w:tc>
      </w:tr>
      <w:tr w:rsidR="00CA28B1" w:rsidRPr="00CA28B1" w:rsidTr="00CA28B1">
        <w:trPr>
          <w:trHeight w:val="23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5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</w:tr>
      <w:tr w:rsidR="00CA28B1" w:rsidRPr="00CA28B1" w:rsidTr="00CA28B1">
        <w:trPr>
          <w:trHeight w:val="255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Код раздела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28B1">
              <w:rPr>
                <w:sz w:val="18"/>
                <w:szCs w:val="18"/>
              </w:rPr>
              <w:t>Консолидиро</w:t>
            </w:r>
            <w:proofErr w:type="spellEnd"/>
            <w:r w:rsidRPr="00CA28B1">
              <w:rPr>
                <w:sz w:val="18"/>
                <w:szCs w:val="18"/>
              </w:rPr>
              <w:t>-ванный</w:t>
            </w:r>
            <w:proofErr w:type="gramEnd"/>
            <w:r w:rsidRPr="00CA28B1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CA28B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CA28B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28B1">
              <w:rPr>
                <w:sz w:val="18"/>
                <w:szCs w:val="18"/>
              </w:rPr>
              <w:t>Консолидиро</w:t>
            </w:r>
            <w:proofErr w:type="spellEnd"/>
            <w:r w:rsidRPr="00CA28B1">
              <w:rPr>
                <w:sz w:val="18"/>
                <w:szCs w:val="18"/>
              </w:rPr>
              <w:t>-ванный</w:t>
            </w:r>
            <w:proofErr w:type="gramEnd"/>
            <w:r w:rsidRPr="00CA28B1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CA28B1">
              <w:rPr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CA28B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28B1">
              <w:rPr>
                <w:sz w:val="18"/>
                <w:szCs w:val="18"/>
              </w:rPr>
              <w:t>Консолиди-рованный</w:t>
            </w:r>
            <w:proofErr w:type="spellEnd"/>
            <w:proofErr w:type="gramEnd"/>
            <w:r w:rsidRPr="00CA28B1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CA28B1">
              <w:rPr>
                <w:sz w:val="18"/>
                <w:szCs w:val="18"/>
              </w:rPr>
              <w:t>муници-пального</w:t>
            </w:r>
            <w:proofErr w:type="spellEnd"/>
            <w:proofErr w:type="gramEnd"/>
            <w:r w:rsidRPr="00CA28B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ГП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B1" w:rsidRPr="00CA28B1" w:rsidRDefault="00CA28B1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СП</w:t>
            </w:r>
          </w:p>
        </w:tc>
      </w:tr>
      <w:tr w:rsidR="00CA28B1" w:rsidRPr="00CA28B1" w:rsidTr="00CA28B1">
        <w:trPr>
          <w:trHeight w:val="509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B1" w:rsidRPr="00CA28B1" w:rsidRDefault="00CA28B1" w:rsidP="00CA28B1">
            <w:pPr>
              <w:rPr>
                <w:sz w:val="18"/>
                <w:szCs w:val="18"/>
              </w:rPr>
            </w:pP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128 073 326,58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52 824 391,89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50 752 598,08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24 496 336,61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90 246 417,62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41 058 174,77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31 283 339,47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17 904 903,38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70,46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77,73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61,64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73,09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1 568 400,00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784 200,00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1 115 818,64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588 150,00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527 668,64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71,14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67,29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10 577 970,55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4 187 768,00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3 970 000,00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2 420 202,55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3 802 309,43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2 054 294,92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78 745,00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1 669 269,51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35,95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49,05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68,97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52 164 226,41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24 185 732,86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27 978 493,55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24 196 350,27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4 844 322,54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19 352 027,73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46,38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69,17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132 803 670,79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38 166 564,45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82 258 693,99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12 378 412,35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105 498 731,43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37 189 070,45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61 159 115,27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7 150 545,71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79,44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97,44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57,77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801 166 848,58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800 666 848,58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642 724 086,90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642 306 381,90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417 705,00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80,22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80,22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83,54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79 766 093,06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41 173 431,95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10 592 661,11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50 385 273,37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21 152 220,06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20 466 066,44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8 766 986,87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63,17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51,37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82,76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61 356 370,28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57 087 903,60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3 230 024,30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1 038 442,38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42 285 217,68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40 367 396,81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1 354 403,93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563 416,94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68,92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70,71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54,26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815 319,54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815 319,54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564 615,97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564 615,97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69,25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69,25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257 560,34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257 560,34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257 560,34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257 560,34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</w:tr>
      <w:tr w:rsidR="00A6185C" w:rsidRPr="00CA28B1" w:rsidTr="00CA28B1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sz w:val="18"/>
                <w:szCs w:val="18"/>
              </w:rPr>
            </w:pPr>
            <w:r w:rsidRPr="00CA28B1">
              <w:rPr>
                <w:sz w:val="18"/>
                <w:szCs w:val="18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38 005 869,09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38 005 869,09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28 912 901,21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28 912 901,21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85C" w:rsidRPr="00A6185C" w:rsidRDefault="00A6185C">
            <w:pPr>
              <w:jc w:val="right"/>
              <w:rPr>
                <w:color w:val="000000"/>
                <w:sz w:val="16"/>
                <w:szCs w:val="16"/>
              </w:rPr>
            </w:pPr>
            <w:r w:rsidRPr="00A6185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76,07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76,07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sz w:val="16"/>
                <w:szCs w:val="16"/>
              </w:rPr>
            </w:pPr>
            <w:r w:rsidRPr="00A6185C">
              <w:rPr>
                <w:sz w:val="16"/>
                <w:szCs w:val="16"/>
              </w:rPr>
              <w:t> </w:t>
            </w:r>
          </w:p>
        </w:tc>
      </w:tr>
      <w:tr w:rsidR="00A6185C" w:rsidRPr="00CA28B1" w:rsidTr="00CA28B1">
        <w:trPr>
          <w:trHeight w:val="66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CA28B1" w:rsidRDefault="00A6185C" w:rsidP="00CA28B1">
            <w:pPr>
              <w:jc w:val="center"/>
              <w:rPr>
                <w:bCs/>
                <w:sz w:val="18"/>
                <w:szCs w:val="18"/>
              </w:rPr>
            </w:pPr>
            <w:r w:rsidRPr="00CA28B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1 306 555 655,22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1 058 155 590,30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196 689 809,92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51 710 255,00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989 989 282,86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819 295 088,97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134 111 402,84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36 582 791,05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75,77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77,43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68,18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85C" w:rsidRPr="00A6185C" w:rsidRDefault="00A6185C">
            <w:pPr>
              <w:jc w:val="center"/>
              <w:rPr>
                <w:bCs/>
                <w:sz w:val="16"/>
                <w:szCs w:val="16"/>
              </w:rPr>
            </w:pPr>
            <w:r w:rsidRPr="00A6185C">
              <w:rPr>
                <w:bCs/>
                <w:sz w:val="16"/>
                <w:szCs w:val="16"/>
              </w:rPr>
              <w:t>70,75</w:t>
            </w:r>
          </w:p>
        </w:tc>
      </w:tr>
    </w:tbl>
    <w:p w:rsidR="001938ED" w:rsidRPr="00CA28B1" w:rsidRDefault="001938ED" w:rsidP="003755AB">
      <w:pPr>
        <w:rPr>
          <w:sz w:val="18"/>
          <w:szCs w:val="20"/>
        </w:rPr>
      </w:pPr>
    </w:p>
    <w:sectPr w:rsidR="001938ED" w:rsidRPr="00CA28B1" w:rsidSect="00CA28B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0B"/>
    <w:rsid w:val="0003334F"/>
    <w:rsid w:val="00112615"/>
    <w:rsid w:val="001512B0"/>
    <w:rsid w:val="001938ED"/>
    <w:rsid w:val="003755AB"/>
    <w:rsid w:val="003D5D45"/>
    <w:rsid w:val="00482F54"/>
    <w:rsid w:val="004B3E51"/>
    <w:rsid w:val="004D57A7"/>
    <w:rsid w:val="0050220B"/>
    <w:rsid w:val="007056DB"/>
    <w:rsid w:val="00785812"/>
    <w:rsid w:val="00A6185C"/>
    <w:rsid w:val="00B545BE"/>
    <w:rsid w:val="00C72720"/>
    <w:rsid w:val="00CA28B1"/>
    <w:rsid w:val="00CD7B58"/>
    <w:rsid w:val="00DB496D"/>
    <w:rsid w:val="00E24F60"/>
    <w:rsid w:val="00F67199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5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5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50</Pages>
  <Words>15939</Words>
  <Characters>90855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user</cp:lastModifiedBy>
  <cp:revision>15</cp:revision>
  <dcterms:created xsi:type="dcterms:W3CDTF">2017-05-03T02:03:00Z</dcterms:created>
  <dcterms:modified xsi:type="dcterms:W3CDTF">2017-12-20T06:15:00Z</dcterms:modified>
</cp:coreProperties>
</file>