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56" w:rsidRPr="00204756" w:rsidRDefault="00204756">
      <w:pPr>
        <w:pStyle w:val="ConsPlusNormal"/>
        <w:jc w:val="both"/>
        <w:outlineLvl w:val="0"/>
        <w:rPr>
          <w:rFonts w:ascii="Times New Roman" w:hAnsi="Times New Roman" w:cs="Times New Roman"/>
          <w:sz w:val="28"/>
          <w:szCs w:val="28"/>
        </w:rPr>
      </w:pPr>
    </w:p>
    <w:p w:rsidR="00204756" w:rsidRPr="00204756" w:rsidRDefault="00204756">
      <w:pPr>
        <w:pStyle w:val="ConsPlusTitle"/>
        <w:jc w:val="center"/>
        <w:outlineLvl w:val="0"/>
        <w:rPr>
          <w:rFonts w:ascii="Times New Roman" w:hAnsi="Times New Roman" w:cs="Times New Roman"/>
          <w:sz w:val="28"/>
          <w:szCs w:val="28"/>
        </w:rPr>
      </w:pPr>
      <w:r w:rsidRPr="00204756">
        <w:rPr>
          <w:rFonts w:ascii="Times New Roman" w:hAnsi="Times New Roman" w:cs="Times New Roman"/>
          <w:sz w:val="28"/>
          <w:szCs w:val="28"/>
        </w:rPr>
        <w:t>ПРАВИТЕЛЬСТВО РОССИЙСКОЙ ФЕДЕРАЦИИ</w:t>
      </w:r>
    </w:p>
    <w:p w:rsidR="00204756" w:rsidRPr="00204756" w:rsidRDefault="00204756">
      <w:pPr>
        <w:pStyle w:val="ConsPlusTitle"/>
        <w:jc w:val="center"/>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ПОСТАНОВЛЕНИЕ</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Title"/>
        <w:jc w:val="center"/>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204756">
        <w:rPr>
          <w:rFonts w:ascii="Times New Roman" w:hAnsi="Times New Roman" w:cs="Times New Roman"/>
          <w:sz w:val="28"/>
          <w:szCs w:val="28"/>
        </w:rPr>
        <w:t xml:space="preserve"> взаимодействии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между многофункциональными центрами предоставления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и муниципальных услуг и федеральными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органами исполнительной власти, органами государственных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внебюджетных фондов, органами государственной власти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субъектов российской федерации, органами местного</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самоуправления или в случаях, установленных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законодательством российской федерации,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публично-правовыми компаниями</w:t>
      </w:r>
    </w:p>
    <w:p w:rsidR="00204756" w:rsidRPr="00204756" w:rsidRDefault="00204756">
      <w:pPr>
        <w:pStyle w:val="ConsPlusNormal"/>
        <w:spacing w:after="1"/>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В соответствии со </w:t>
      </w:r>
      <w:hyperlink r:id="rId4">
        <w:r w:rsidRPr="00204756">
          <w:rPr>
            <w:rFonts w:ascii="Times New Roman" w:hAnsi="Times New Roman" w:cs="Times New Roman"/>
            <w:sz w:val="28"/>
            <w:szCs w:val="28"/>
          </w:rPr>
          <w:t>статьями 15</w:t>
        </w:r>
      </w:hyperlink>
      <w:r w:rsidRPr="00204756">
        <w:rPr>
          <w:rFonts w:ascii="Times New Roman" w:hAnsi="Times New Roman" w:cs="Times New Roman"/>
          <w:sz w:val="28"/>
          <w:szCs w:val="28"/>
        </w:rPr>
        <w:t xml:space="preserve"> и </w:t>
      </w:r>
      <w:hyperlink r:id="rId5">
        <w:r w:rsidRPr="00204756">
          <w:rPr>
            <w:rFonts w:ascii="Times New Roman" w:hAnsi="Times New Roman" w:cs="Times New Roman"/>
            <w:sz w:val="28"/>
            <w:szCs w:val="28"/>
          </w:rPr>
          <w:t>18</w:t>
        </w:r>
      </w:hyperlink>
      <w:r w:rsidRPr="0020475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w:t>
      </w:r>
      <w:hyperlink r:id="rId6">
        <w:r w:rsidRPr="00204756">
          <w:rPr>
            <w:rFonts w:ascii="Times New Roman" w:hAnsi="Times New Roman" w:cs="Times New Roman"/>
            <w:sz w:val="28"/>
            <w:szCs w:val="28"/>
          </w:rPr>
          <w:t>статьей 62</w:t>
        </w:r>
      </w:hyperlink>
      <w:r w:rsidRPr="00204756">
        <w:rPr>
          <w:rFonts w:ascii="Times New Roman" w:hAnsi="Times New Roman" w:cs="Times New Roman"/>
          <w:sz w:val="28"/>
          <w:szCs w:val="28"/>
        </w:rPr>
        <w:t xml:space="preserve"> Федерального закона "О государственной регистрации недвижимости" Правительство Российской Федерации постановляет:</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(преамбула в ред. </w:t>
      </w:r>
      <w:hyperlink r:id="rId7">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 Утвердить прилагаемые:</w:t>
      </w:r>
    </w:p>
    <w:p w:rsidR="00204756" w:rsidRPr="00204756" w:rsidRDefault="00204756">
      <w:pPr>
        <w:pStyle w:val="ConsPlusNormal"/>
        <w:spacing w:before="220"/>
        <w:ind w:firstLine="540"/>
        <w:jc w:val="both"/>
        <w:rPr>
          <w:rFonts w:ascii="Times New Roman" w:hAnsi="Times New Roman" w:cs="Times New Roman"/>
          <w:sz w:val="28"/>
          <w:szCs w:val="28"/>
        </w:rPr>
      </w:pPr>
      <w:hyperlink w:anchor="P138">
        <w:r w:rsidRPr="00204756">
          <w:rPr>
            <w:rFonts w:ascii="Times New Roman" w:hAnsi="Times New Roman" w:cs="Times New Roman"/>
            <w:sz w:val="28"/>
            <w:szCs w:val="28"/>
          </w:rPr>
          <w:t>Положение</w:t>
        </w:r>
      </w:hyperlink>
      <w:r w:rsidRPr="00204756">
        <w:rPr>
          <w:rFonts w:ascii="Times New Roman" w:hAnsi="Times New Roman" w:cs="Times New Roman"/>
          <w:sz w:val="28"/>
          <w:szCs w:val="28"/>
        </w:rPr>
        <w:t xml:space="preserve">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22.12.2012 </w:t>
      </w:r>
      <w:hyperlink r:id="rId8">
        <w:r w:rsidRPr="00204756">
          <w:rPr>
            <w:rFonts w:ascii="Times New Roman" w:hAnsi="Times New Roman" w:cs="Times New Roman"/>
            <w:sz w:val="28"/>
            <w:szCs w:val="28"/>
          </w:rPr>
          <w:t>N 1377</w:t>
        </w:r>
      </w:hyperlink>
      <w:r w:rsidRPr="00204756">
        <w:rPr>
          <w:rFonts w:ascii="Times New Roman" w:hAnsi="Times New Roman" w:cs="Times New Roman"/>
          <w:sz w:val="28"/>
          <w:szCs w:val="28"/>
        </w:rPr>
        <w:t xml:space="preserve">, от 28.04.2022 </w:t>
      </w:r>
      <w:hyperlink r:id="rId9">
        <w:r w:rsidRPr="00204756">
          <w:rPr>
            <w:rFonts w:ascii="Times New Roman" w:hAnsi="Times New Roman" w:cs="Times New Roman"/>
            <w:sz w:val="28"/>
            <w:szCs w:val="28"/>
          </w:rPr>
          <w:t>N 770</w:t>
        </w:r>
      </w:hyperlink>
      <w:r w:rsidRPr="00204756">
        <w:rPr>
          <w:rFonts w:ascii="Times New Roman" w:hAnsi="Times New Roman" w:cs="Times New Roman"/>
          <w:sz w:val="28"/>
          <w:szCs w:val="28"/>
        </w:rPr>
        <w:t>)</w:t>
      </w:r>
    </w:p>
    <w:p w:rsidR="00204756" w:rsidRPr="00204756" w:rsidRDefault="00204756">
      <w:pPr>
        <w:pStyle w:val="ConsPlusNormal"/>
        <w:spacing w:before="220"/>
        <w:ind w:firstLine="540"/>
        <w:jc w:val="both"/>
        <w:rPr>
          <w:rFonts w:ascii="Times New Roman" w:hAnsi="Times New Roman" w:cs="Times New Roman"/>
          <w:sz w:val="28"/>
          <w:szCs w:val="28"/>
        </w:rPr>
      </w:pPr>
      <w:hyperlink w:anchor="P193">
        <w:r w:rsidRPr="00204756">
          <w:rPr>
            <w:rFonts w:ascii="Times New Roman" w:hAnsi="Times New Roman" w:cs="Times New Roman"/>
            <w:sz w:val="28"/>
            <w:szCs w:val="28"/>
          </w:rPr>
          <w:t>перечень</w:t>
        </w:r>
      </w:hyperlink>
      <w:r w:rsidRPr="00204756">
        <w:rPr>
          <w:rFonts w:ascii="Times New Roman" w:hAnsi="Times New Roman" w:cs="Times New Roman"/>
          <w:sz w:val="28"/>
          <w:szCs w:val="28"/>
        </w:rP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30.05.2014 N 496)</w:t>
      </w:r>
    </w:p>
    <w:p w:rsidR="00204756" w:rsidRPr="00204756" w:rsidRDefault="00204756">
      <w:pPr>
        <w:pStyle w:val="ConsPlusNormal"/>
        <w:spacing w:before="220"/>
        <w:ind w:firstLine="540"/>
        <w:jc w:val="both"/>
        <w:rPr>
          <w:rFonts w:ascii="Times New Roman" w:hAnsi="Times New Roman" w:cs="Times New Roman"/>
          <w:sz w:val="28"/>
          <w:szCs w:val="28"/>
        </w:rPr>
      </w:pPr>
      <w:hyperlink w:anchor="P275">
        <w:r w:rsidRPr="00204756">
          <w:rPr>
            <w:rFonts w:ascii="Times New Roman" w:hAnsi="Times New Roman" w:cs="Times New Roman"/>
            <w:sz w:val="28"/>
            <w:szCs w:val="28"/>
          </w:rPr>
          <w:t>рекомендуемый перечень</w:t>
        </w:r>
      </w:hyperlink>
      <w:r w:rsidRPr="00204756">
        <w:rPr>
          <w:rFonts w:ascii="Times New Roman" w:hAnsi="Times New Roman" w:cs="Times New Roman"/>
          <w:sz w:val="28"/>
          <w:szCs w:val="28"/>
        </w:rPr>
        <w:t xml:space="preserve">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1">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30.05.2014 N 496)</w:t>
      </w:r>
    </w:p>
    <w:p w:rsidR="00204756" w:rsidRPr="00204756" w:rsidRDefault="00204756">
      <w:pPr>
        <w:pStyle w:val="ConsPlusNormal"/>
        <w:spacing w:before="220"/>
        <w:ind w:firstLine="540"/>
        <w:jc w:val="both"/>
        <w:rPr>
          <w:rFonts w:ascii="Times New Roman" w:hAnsi="Times New Roman" w:cs="Times New Roman"/>
          <w:sz w:val="28"/>
          <w:szCs w:val="28"/>
        </w:rPr>
      </w:pPr>
      <w:hyperlink w:anchor="P420">
        <w:r w:rsidRPr="00204756">
          <w:rPr>
            <w:rFonts w:ascii="Times New Roman" w:hAnsi="Times New Roman" w:cs="Times New Roman"/>
            <w:sz w:val="28"/>
            <w:szCs w:val="28"/>
          </w:rPr>
          <w:t>перечень</w:t>
        </w:r>
      </w:hyperlink>
      <w:r w:rsidRPr="00204756">
        <w:rPr>
          <w:rFonts w:ascii="Times New Roman" w:hAnsi="Times New Roman" w:cs="Times New Roman"/>
          <w:sz w:val="28"/>
          <w:szCs w:val="28"/>
        </w:rP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12">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30.05.2014 N 496; в ред. </w:t>
      </w:r>
      <w:hyperlink r:id="rId13">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абзац утратил силу. - </w:t>
      </w:r>
      <w:hyperlink r:id="rId14">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01.09.2018 N 1054;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рекомендуемый </w:t>
      </w:r>
      <w:hyperlink w:anchor="P512">
        <w:r w:rsidRPr="00204756">
          <w:rPr>
            <w:rFonts w:ascii="Times New Roman" w:hAnsi="Times New Roman" w:cs="Times New Roman"/>
            <w:sz w:val="28"/>
            <w:szCs w:val="28"/>
          </w:rPr>
          <w:t>перечень</w:t>
        </w:r>
      </w:hyperlink>
      <w:r w:rsidRPr="00204756">
        <w:rPr>
          <w:rFonts w:ascii="Times New Roman" w:hAnsi="Times New Roman" w:cs="Times New Roman"/>
          <w:sz w:val="28"/>
          <w:szCs w:val="28"/>
        </w:rPr>
        <w:t xml:space="preserve">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15">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14.08.2020 N 1215)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 Федеральным органам исполнительной власти и органам государственных внебюджетных фондов или в случаях, установленных законодательством Российской Федерации, публично-правовым компаниям:</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6">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а) при получении решений высших исполнительных органов субъектов Российской Федерации об определении многофункциональных центров предоставления государственных и муниципальных услуг (далее - многофункциональный центр), уполномоченных на заключение соглашений о взаимодействии с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(далее - соглашение о взаимодействии), организовать предоставление государственных услуг, определенных перечнями, утвержденными настоящим постановлением. В соответствии с соглашениями о взаимодействии в многофункциональных центрах может быть организовано предоставление иных государственных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28.04.2022 </w:t>
      </w:r>
      <w:hyperlink r:id="rId17">
        <w:r w:rsidRPr="00204756">
          <w:rPr>
            <w:rFonts w:ascii="Times New Roman" w:hAnsi="Times New Roman" w:cs="Times New Roman"/>
            <w:sz w:val="28"/>
            <w:szCs w:val="28"/>
          </w:rPr>
          <w:t>N 770</w:t>
        </w:r>
      </w:hyperlink>
      <w:r w:rsidRPr="00204756">
        <w:rPr>
          <w:rFonts w:ascii="Times New Roman" w:hAnsi="Times New Roman" w:cs="Times New Roman"/>
          <w:sz w:val="28"/>
          <w:szCs w:val="28"/>
        </w:rPr>
        <w:t xml:space="preserve">, от 21.09.2022 </w:t>
      </w:r>
      <w:hyperlink r:id="rId18">
        <w:r w:rsidRPr="00204756">
          <w:rPr>
            <w:rFonts w:ascii="Times New Roman" w:hAnsi="Times New Roman" w:cs="Times New Roman"/>
            <w:sz w:val="28"/>
            <w:szCs w:val="28"/>
          </w:rPr>
          <w:t>N 1664</w:t>
        </w:r>
      </w:hyperlink>
      <w:r w:rsidRPr="00204756">
        <w:rPr>
          <w:rFonts w:ascii="Times New Roman" w:hAnsi="Times New Roman" w:cs="Times New Roman"/>
          <w:sz w:val="28"/>
          <w:szCs w:val="28"/>
        </w:rPr>
        <w:t>)</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б) после заключения соглашений о взаимодействии принять меры по расторжению ранее заключенных соглашений (при их наличии) с многофункциональными центрами;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в) обеспечить разработку и направление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технологических схем предоставления государственных услуг, содержащих подробное описание требований, условий, процесса предоставления государственных услуг, основанное на нормативных правовых актах Российской Федерации, регулирующих предоставление государственных услуг, детализированные разъяснения, а также информацию о требуемом документационном и технологическом обеспечении процесса предоставления государственных услуг (далее - технологические схемы предоставления государственных услуг), в отношении государственных услуг, определенных перечнями, утвержденными настоящим постановлением;</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xml:space="preserve">. "в" введен </w:t>
      </w:r>
      <w:hyperlink r:id="rId1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19.11.2016 N 1217; в ред. </w:t>
      </w:r>
      <w:hyperlink r:id="rId2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21.08.2020 N 1266)</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г) организовать внесение изменений в соглашения о взаимодействии в части установления порядка участия многофункционального центра в предоставлении государственной услуги путем включения в них одобренной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технологической схемы предоставления государственной услуги в течение 2 месяцев со дня такого одобрения;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xml:space="preserve">. "г" введен </w:t>
      </w:r>
      <w:hyperlink r:id="rId21">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19.11.2016 N 1217; в ред. </w:t>
      </w:r>
      <w:hyperlink r:id="rId22">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21.08.2020 N 1266)</w:t>
      </w:r>
    </w:p>
    <w:p w:rsidR="00204756" w:rsidRPr="00204756" w:rsidRDefault="00204756">
      <w:pPr>
        <w:pStyle w:val="ConsPlusNormal"/>
        <w:spacing w:before="220"/>
        <w:ind w:firstLine="540"/>
        <w:jc w:val="both"/>
        <w:rPr>
          <w:rFonts w:ascii="Times New Roman" w:hAnsi="Times New Roman" w:cs="Times New Roman"/>
          <w:sz w:val="28"/>
          <w:szCs w:val="28"/>
        </w:rPr>
      </w:pPr>
      <w:proofErr w:type="spellStart"/>
      <w:r w:rsidRPr="00204756">
        <w:rPr>
          <w:rFonts w:ascii="Times New Roman" w:hAnsi="Times New Roman" w:cs="Times New Roman"/>
          <w:sz w:val="28"/>
          <w:szCs w:val="28"/>
        </w:rPr>
        <w:t>д</w:t>
      </w:r>
      <w:proofErr w:type="spellEnd"/>
      <w:r w:rsidRPr="00204756">
        <w:rPr>
          <w:rFonts w:ascii="Times New Roman" w:hAnsi="Times New Roman" w:cs="Times New Roman"/>
          <w:sz w:val="28"/>
          <w:szCs w:val="28"/>
        </w:rPr>
        <w:t xml:space="preserve">) разработать и утвердить планы мероприятий, необходимых для перевода очных обращений граждан за предоставлением государственных услуг, предоставляемых федеральными органами исполнительной власти и органами государственных внебюджетных фондов или в случаях, установленных законодательством Российской Федерации, публично-правовыми компаниями, в многофункциональные центры (далее - планы мероприятий) согласно методикам расчетов показателей федерального </w:t>
      </w:r>
      <w:hyperlink r:id="rId23">
        <w:r w:rsidRPr="00204756">
          <w:rPr>
            <w:rFonts w:ascii="Times New Roman" w:hAnsi="Times New Roman" w:cs="Times New Roman"/>
            <w:sz w:val="28"/>
            <w:szCs w:val="28"/>
          </w:rPr>
          <w:t>проекта</w:t>
        </w:r>
      </w:hyperlink>
      <w:r w:rsidRPr="00204756">
        <w:rPr>
          <w:rFonts w:ascii="Times New Roman" w:hAnsi="Times New Roman" w:cs="Times New Roman"/>
          <w:sz w:val="28"/>
          <w:szCs w:val="28"/>
        </w:rPr>
        <w:t xml:space="preserve">"Цифровое государственное управление" национальной </w:t>
      </w:r>
      <w:hyperlink r:id="rId24">
        <w:r w:rsidRPr="00204756">
          <w:rPr>
            <w:rFonts w:ascii="Times New Roman" w:hAnsi="Times New Roman" w:cs="Times New Roman"/>
            <w:sz w:val="28"/>
            <w:szCs w:val="28"/>
          </w:rPr>
          <w:t>программы</w:t>
        </w:r>
      </w:hyperlink>
      <w:r w:rsidRPr="00204756">
        <w:rPr>
          <w:rFonts w:ascii="Times New Roman" w:hAnsi="Times New Roman" w:cs="Times New Roman"/>
          <w:sz w:val="28"/>
          <w:szCs w:val="28"/>
        </w:rPr>
        <w:t>"Цифровая экономика Российской Федерации", характеризующих достижение национальной цели "Цифровая трансформация", утверждаемым Министерством экономического развития Российской Федерации, согласовать их с высшими исполнительными органами субъектов Российской Федерации и определить перечень государственных услуг (при наличии) с указанием сроков реализации, которые будут предоставляться в упреждающем (</w:t>
      </w:r>
      <w:proofErr w:type="spellStart"/>
      <w:r w:rsidRPr="00204756">
        <w:rPr>
          <w:rFonts w:ascii="Times New Roman" w:hAnsi="Times New Roman" w:cs="Times New Roman"/>
          <w:sz w:val="28"/>
          <w:szCs w:val="28"/>
        </w:rPr>
        <w:t>проактивном</w:t>
      </w:r>
      <w:proofErr w:type="spellEnd"/>
      <w:r w:rsidRPr="00204756">
        <w:rPr>
          <w:rFonts w:ascii="Times New Roman" w:hAnsi="Times New Roman" w:cs="Times New Roman"/>
          <w:sz w:val="28"/>
          <w:szCs w:val="28"/>
        </w:rPr>
        <w:t>) режиме и (или) исключительно в электронном виде, информирование по которым осуществляется в многофункциональных центрах, при условии отсутствия ранее утвержденных планов мероприятий;</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w:t>
      </w:r>
      <w:proofErr w:type="spellStart"/>
      <w:r w:rsidRPr="00204756">
        <w:rPr>
          <w:rFonts w:ascii="Times New Roman" w:hAnsi="Times New Roman" w:cs="Times New Roman"/>
          <w:sz w:val="28"/>
          <w:szCs w:val="28"/>
        </w:rPr>
        <w:t>д</w:t>
      </w:r>
      <w:proofErr w:type="spellEnd"/>
      <w:r w:rsidRPr="00204756">
        <w:rPr>
          <w:rFonts w:ascii="Times New Roman" w:hAnsi="Times New Roman" w:cs="Times New Roman"/>
          <w:sz w:val="28"/>
          <w:szCs w:val="28"/>
        </w:rPr>
        <w:t xml:space="preserve">" введен </w:t>
      </w:r>
      <w:hyperlink r:id="rId25">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е) обеспечить консультационную и организационно-техническую поддержку многофункциональных центров при реализации плана мероприятий.</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xml:space="preserve">. "е" введен </w:t>
      </w:r>
      <w:hyperlink r:id="rId26">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 в ред. </w:t>
      </w:r>
      <w:hyperlink r:id="rId27">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 Рекомендовать:</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а) высшим исполнительным органам субъектов Российской Федерации: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2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21.09.2022 N 1664)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определить многофункциональный центр субъекта Российской Федерации в качестве уполномоченного на заключение соглашений о взаимодействии с федеральными органами исполнительной власти;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при формировании перечня государственных услуг, предоставляемых органами государственной власти субъекта Российской Федерации и территориальными государственными внебюджетными фондами, руководствоваться рекомендуемым </w:t>
      </w:r>
      <w:hyperlink w:anchor="P275">
        <w:r w:rsidRPr="00204756">
          <w:rPr>
            <w:rFonts w:ascii="Times New Roman" w:hAnsi="Times New Roman" w:cs="Times New Roman"/>
            <w:sz w:val="28"/>
            <w:szCs w:val="28"/>
          </w:rPr>
          <w:t>перечнем</w:t>
        </w:r>
      </w:hyperlink>
      <w:r w:rsidRPr="00204756">
        <w:rPr>
          <w:rFonts w:ascii="Times New Roman" w:hAnsi="Times New Roman" w:cs="Times New Roman"/>
          <w:sz w:val="28"/>
          <w:szCs w:val="28"/>
        </w:rPr>
        <w:t>, утвержденным настоящим постановлением;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организовать заключение соглашений о взаимодействии с уполномоченным многофункциональным центром;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принять меры по обеспечению организации предоставления в многофункциональных центрах государственных услуг, указанных в рекомендуемом </w:t>
      </w:r>
      <w:hyperlink w:anchor="P275">
        <w:r w:rsidRPr="00204756">
          <w:rPr>
            <w:rFonts w:ascii="Times New Roman" w:hAnsi="Times New Roman" w:cs="Times New Roman"/>
            <w:sz w:val="28"/>
            <w:szCs w:val="28"/>
          </w:rPr>
          <w:t>перечне</w:t>
        </w:r>
      </w:hyperlink>
      <w:r w:rsidRPr="00204756">
        <w:rPr>
          <w:rFonts w:ascii="Times New Roman" w:hAnsi="Times New Roman" w:cs="Times New Roman"/>
          <w:sz w:val="28"/>
          <w:szCs w:val="28"/>
        </w:rPr>
        <w:t>, утвержденном настоящим постановлением;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абзац утратил силу с 1 января 2023 года. - </w:t>
      </w:r>
      <w:hyperlink r:id="rId29">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обеспечить формирование технологических схем предоставления муниципальных услуг, содержащих подробное описание требований, условий, процесса предоставления муниципальных услуг, основанное на нормативных правовых актах, регулирующих предоставление муниципальных услуг, детализированные разъяснения, а также информацию о требуемом документационном и технологическом обеспечении процесса предоставления муниципальных услуг (далее - технологические схемы предоставления муниципальных услуг), в отношении муниципальных услуг, наименование которых унифицировано и предоставление которых организовано по принципу "одного окна" в многофункциональных центрах;</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30">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19.11.2016 N 1217)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абзац утратил силу с 1 января 2023 года. - </w:t>
      </w:r>
      <w:hyperlink r:id="rId31">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обеспечить разработку и утверждение планов мероприятий, необходимых для перевода очных обращений граждан за предоставлением </w:t>
      </w:r>
      <w:r w:rsidRPr="00204756">
        <w:rPr>
          <w:rFonts w:ascii="Times New Roman" w:hAnsi="Times New Roman" w:cs="Times New Roman"/>
          <w:sz w:val="28"/>
          <w:szCs w:val="28"/>
        </w:rPr>
        <w:lastRenderedPageBreak/>
        <w:t>государственных услуг, предоставляемых исполнительными органами субъектов Российской Федерации, в многофункциональные центры, определив перечень государственных услуг (при наличии) с указанием сроков реализации, которые будут предоставляться в упреждающем (</w:t>
      </w:r>
      <w:proofErr w:type="spellStart"/>
      <w:r w:rsidRPr="00204756">
        <w:rPr>
          <w:rFonts w:ascii="Times New Roman" w:hAnsi="Times New Roman" w:cs="Times New Roman"/>
          <w:sz w:val="28"/>
          <w:szCs w:val="28"/>
        </w:rPr>
        <w:t>проактивном</w:t>
      </w:r>
      <w:proofErr w:type="spellEnd"/>
      <w:r w:rsidRPr="00204756">
        <w:rPr>
          <w:rFonts w:ascii="Times New Roman" w:hAnsi="Times New Roman" w:cs="Times New Roman"/>
          <w:sz w:val="28"/>
          <w:szCs w:val="28"/>
        </w:rPr>
        <w:t>) режиме и (или) исключительно в электронном виде;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32">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б) органам местного самоуправления: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при формировании перечня муниципальных услуг руководствоваться рекомендуемым перечнем, утвержденным настоящим постановлением;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организовать заключение соглашений о взаимодействии органов местного самоуправления с уполномоченным многофункциональным центром;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принять меры по обеспечению организации предоставления в многофункциональных центрах муниципальных услуг, указанных в рекомендуемом </w:t>
      </w:r>
      <w:hyperlink w:anchor="P275">
        <w:r w:rsidRPr="00204756">
          <w:rPr>
            <w:rFonts w:ascii="Times New Roman" w:hAnsi="Times New Roman" w:cs="Times New Roman"/>
            <w:sz w:val="28"/>
            <w:szCs w:val="28"/>
          </w:rPr>
          <w:t>перечне</w:t>
        </w:r>
      </w:hyperlink>
      <w:r w:rsidRPr="00204756">
        <w:rPr>
          <w:rFonts w:ascii="Times New Roman" w:hAnsi="Times New Roman" w:cs="Times New Roman"/>
          <w:sz w:val="28"/>
          <w:szCs w:val="28"/>
        </w:rPr>
        <w:t>, утвержденным настоящим постановлением;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организовать внесение изменений в соглашения о взаимодействии в части установления порядка участия многофункционального центра в предоставлении муниципальной услуги путем включения в них утвержденной технологической схемы предоставления муниципальной услуги в течение 2 месяцев со дня такого утверждения;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33">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19.11.2016 N 1217)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обеспечить разработку и утверждение плана мероприятий, необходимых для перевода очных обращений граждан за предоставлением муниципальных услуг в многофункциональные центры, определив перечень муниципальных услуг (при наличии) с указанием сроков реализации, которые будут предоставляться в упреждающем (</w:t>
      </w:r>
      <w:proofErr w:type="spellStart"/>
      <w:r w:rsidRPr="00204756">
        <w:rPr>
          <w:rFonts w:ascii="Times New Roman" w:hAnsi="Times New Roman" w:cs="Times New Roman"/>
          <w:sz w:val="28"/>
          <w:szCs w:val="28"/>
        </w:rPr>
        <w:t>проактивном</w:t>
      </w:r>
      <w:proofErr w:type="spellEnd"/>
      <w:r w:rsidRPr="00204756">
        <w:rPr>
          <w:rFonts w:ascii="Times New Roman" w:hAnsi="Times New Roman" w:cs="Times New Roman"/>
          <w:sz w:val="28"/>
          <w:szCs w:val="28"/>
        </w:rPr>
        <w:t>) режиме и (или) исключительно в электронном виде.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(абзац введен </w:t>
      </w:r>
      <w:hyperlink r:id="rId34">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08.12.2022 N 2251)</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3 в ред. </w:t>
      </w:r>
      <w:hyperlink r:id="rId3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 Министерству экономического развития Российской Федерации утвердить примерную </w:t>
      </w:r>
      <w:hyperlink r:id="rId36">
        <w:r w:rsidRPr="00204756">
          <w:rPr>
            <w:rFonts w:ascii="Times New Roman" w:hAnsi="Times New Roman" w:cs="Times New Roman"/>
            <w:sz w:val="28"/>
            <w:szCs w:val="28"/>
          </w:rPr>
          <w:t>форму</w:t>
        </w:r>
      </w:hyperlink>
      <w:r w:rsidRPr="00204756">
        <w:rPr>
          <w:rFonts w:ascii="Times New Roman" w:hAnsi="Times New Roman" w:cs="Times New Roman"/>
          <w:sz w:val="28"/>
          <w:szCs w:val="28"/>
        </w:rPr>
        <w:t xml:space="preserve"> соглашения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 котором предусмотреть в том числе: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37">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а) порядок участия многофункционального центра в предоставлении </w:t>
      </w:r>
      <w:r w:rsidRPr="00204756">
        <w:rPr>
          <w:rFonts w:ascii="Times New Roman" w:hAnsi="Times New Roman" w:cs="Times New Roman"/>
          <w:sz w:val="28"/>
          <w:szCs w:val="28"/>
        </w:rPr>
        <w:lastRenderedPageBreak/>
        <w:t>государственных и муниципальных услуг с учетом утвержденных технологических схем предоставления государственных (муниципальных) услуг;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xml:space="preserve">. "а" в ред. </w:t>
      </w:r>
      <w:hyperlink r:id="rId3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19.11.2016 N 1217)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б) обязанности органа, предоставляющего государственные и муниципальные услуги, предусмотренные </w:t>
      </w:r>
      <w:hyperlink r:id="rId39">
        <w:r w:rsidRPr="00204756">
          <w:rPr>
            <w:rFonts w:ascii="Times New Roman" w:hAnsi="Times New Roman" w:cs="Times New Roman"/>
            <w:sz w:val="28"/>
            <w:szCs w:val="28"/>
          </w:rPr>
          <w:t>статьей 17</w:t>
        </w:r>
      </w:hyperlink>
      <w:r w:rsidRPr="0020475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в) права и обязанности многофункционального центра, включающие в том числе: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права и обязанности, предусмотренные </w:t>
      </w:r>
      <w:hyperlink r:id="rId41">
        <w:r w:rsidRPr="00204756">
          <w:rPr>
            <w:rFonts w:ascii="Times New Roman" w:hAnsi="Times New Roman" w:cs="Times New Roman"/>
            <w:sz w:val="28"/>
            <w:szCs w:val="28"/>
          </w:rPr>
          <w:t>статьей 16</w:t>
        </w:r>
      </w:hyperlink>
      <w:r w:rsidRPr="0020475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соблюдение стандартов комфортности, требований к организации взаимодействия с заявителями, установленных нормативными правовыми актами Российской Федерации и </w:t>
      </w:r>
      <w:hyperlink r:id="rId42">
        <w:r w:rsidRPr="00204756">
          <w:rPr>
            <w:rFonts w:ascii="Times New Roman" w:hAnsi="Times New Roman" w:cs="Times New Roman"/>
            <w:sz w:val="28"/>
            <w:szCs w:val="28"/>
          </w:rPr>
          <w:t>методическими рекомендациями</w:t>
        </w:r>
      </w:hyperlink>
      <w:r w:rsidRPr="00204756">
        <w:rPr>
          <w:rFonts w:ascii="Times New Roman" w:hAnsi="Times New Roman" w:cs="Times New Roman"/>
          <w:sz w:val="28"/>
          <w:szCs w:val="28"/>
        </w:rPr>
        <w:t xml:space="preserve"> по созданию и обеспечению деятельности многофункциональных центров, утверждаемыми Министерством экономического развития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обеспечение доступа заявителей к сведениям, размещенным в федеральной государственной информационной системе "Единый портал государственных и муниципальных услуг (функций)";</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проведение мероприятий, направленных на обучение и повышение квалификации сотрудников многофункционального центра в сфере предоставления соответствующих государственных и муниципальных услуг;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3">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размещение информации о порядке предоставления государственных и муниципальных услуг с использованием доступных средств информирования заявителей (информационные стенды, официальный сайт в сети Интернет, средства массовой информации и др.);</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4">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формирование и представление с учетом указанных методических рекомендаций отчетности о деятельности многофункционального центра;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г) особенности межведомственного информационного взаимодействия между сторонами соглашения, сроки передачи документов (информации) сторонами соглашения, в том числе срок направления ответа на межведомственный запрос;</w:t>
      </w:r>
    </w:p>
    <w:p w:rsidR="00204756" w:rsidRPr="00204756" w:rsidRDefault="00204756">
      <w:pPr>
        <w:pStyle w:val="ConsPlusNormal"/>
        <w:spacing w:before="220"/>
        <w:ind w:firstLine="540"/>
        <w:jc w:val="both"/>
        <w:rPr>
          <w:rFonts w:ascii="Times New Roman" w:hAnsi="Times New Roman" w:cs="Times New Roman"/>
          <w:sz w:val="28"/>
          <w:szCs w:val="28"/>
        </w:rPr>
      </w:pPr>
      <w:proofErr w:type="spellStart"/>
      <w:r w:rsidRPr="00204756">
        <w:rPr>
          <w:rFonts w:ascii="Times New Roman" w:hAnsi="Times New Roman" w:cs="Times New Roman"/>
          <w:sz w:val="28"/>
          <w:szCs w:val="28"/>
        </w:rPr>
        <w:t>д</w:t>
      </w:r>
      <w:proofErr w:type="spellEnd"/>
      <w:r w:rsidRPr="00204756">
        <w:rPr>
          <w:rFonts w:ascii="Times New Roman" w:hAnsi="Times New Roman" w:cs="Times New Roman"/>
          <w:sz w:val="28"/>
          <w:szCs w:val="28"/>
        </w:rPr>
        <w:t xml:space="preserve">) требования к обработке персональных данных и иной информации, необходимой для предоставления государственных и муниципальных услуг, </w:t>
      </w:r>
      <w:r w:rsidRPr="00204756">
        <w:rPr>
          <w:rFonts w:ascii="Times New Roman" w:hAnsi="Times New Roman" w:cs="Times New Roman"/>
          <w:sz w:val="28"/>
          <w:szCs w:val="28"/>
        </w:rPr>
        <w:lastRenderedPageBreak/>
        <w:t>в соответствии с законодательством Российской Федерации о персональных данных и защите информации, в том числе ответственность сторон соглашения за невыполнение и (или) ненадлежащее выполнение указанных требований;</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е) иные положения, определяющие порядок взаимодействия сторон соглашения.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4(1). При заключении между уполномоченным многофункциональным центром и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дополнительно предусмотреть в нем:</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6">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а) перечень многофункциональных центров, а также в случае привлечения уполномоченным многофункциональным центром организаций, указанных в </w:t>
      </w:r>
      <w:hyperlink r:id="rId47">
        <w:r w:rsidRPr="00204756">
          <w:rPr>
            <w:rFonts w:ascii="Times New Roman" w:hAnsi="Times New Roman" w:cs="Times New Roman"/>
            <w:sz w:val="28"/>
            <w:szCs w:val="28"/>
          </w:rPr>
          <w:t>части 1.1 статьи 16</w:t>
        </w:r>
      </w:hyperlink>
      <w:r w:rsidRPr="0020475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(далее - привлекаемые организации), перечень привлекаемых организаций, в которых будет организовано предоставление государственных услуг и муниципальных услуг;</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б) правила осуществления контроля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порядка и условий организации предоставления государственных и муниципальных услуг в многофункциональных центрах и привлекаемых организациях;</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4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в) обязанность федеральных органов исполнительной власти либо их территориальных органов, органов государственных внебюджетных фондов либо их территориальных органов, органов государственной власти субъектов Российской Федерации, органов местного самоуправления или в случаях, установленных законодательством Российской Федерации, публично-правовых компаний либо их филиалов уведомлять уполномоченные многофункциональные центры об изменении нормативных правовых актов Российской Федерации, субъектов Российской Федерации, муниципальных нормативных правовых актов, регулирующих отношения, возникающие в связи с предоставлением государственных и муниципальных услуг по принципу "одного окна" в многофункциональных центрах, не </w:t>
      </w:r>
      <w:r w:rsidRPr="00204756">
        <w:rPr>
          <w:rFonts w:ascii="Times New Roman" w:hAnsi="Times New Roman" w:cs="Times New Roman"/>
          <w:sz w:val="28"/>
          <w:szCs w:val="28"/>
        </w:rPr>
        <w:lastRenderedPageBreak/>
        <w:t>позднее 5 рабочих дней после официального опубликования нормативных правовых актов, вносящих такие изменения, любым способом, установленным в соглашении о взаимодействии и позволяющим подтвердить дату и факт получения уполномоченным многофункциональным центром указанного уведомления. В случае если в связи с изменением нормативных правовых актов, регулирующих предоставление государственных и муниципальных услуг по принципу "одного окна", необходимо изменение информационно-технологической инфраструктуры, обеспечивающей взаимодействие для предоставления государственных и муниципальных услуг, порядок и сроки взаимодействия между сторонами соглашения о взаимодействии до момента доработки информационно-технологической инфраструктуры определяются федеральными органами исполнительной власти либо их территориальными органами, органами государственных внебюджетных фондов либо их территориальными органами,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их филиалами по согласованию с уполномоченным многофункциональным центром, являющимися сторонами этого соглашения о взаимодействии.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w:t>
      </w:r>
      <w:proofErr w:type="spellStart"/>
      <w:r w:rsidRPr="00204756">
        <w:rPr>
          <w:rFonts w:ascii="Times New Roman" w:hAnsi="Times New Roman" w:cs="Times New Roman"/>
          <w:sz w:val="28"/>
          <w:szCs w:val="28"/>
        </w:rPr>
        <w:t>пп</w:t>
      </w:r>
      <w:proofErr w:type="spellEnd"/>
      <w:r w:rsidRPr="00204756">
        <w:rPr>
          <w:rFonts w:ascii="Times New Roman" w:hAnsi="Times New Roman" w:cs="Times New Roman"/>
          <w:sz w:val="28"/>
          <w:szCs w:val="28"/>
        </w:rPr>
        <w:t xml:space="preserve">. "в" введен </w:t>
      </w:r>
      <w:hyperlink r:id="rId4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10.06.2021 N 888; в ред. </w:t>
      </w:r>
      <w:hyperlink r:id="rId5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4(1) введен </w:t>
      </w:r>
      <w:hyperlink r:id="rId51">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4(2) - 4(4). Утратили силу. - </w:t>
      </w:r>
      <w:hyperlink r:id="rId52">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01.09.2018 N 1054.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4(5). Установить, что организация предоставления в многофункциональных центрах государственных услуг, оказываемых Министерством внутренних дел Российской Федерации,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по проведению экзаменов на право управления транспортными средствами и выдаче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 осуществляется с 1 февраля 2017 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4(5) введен </w:t>
      </w:r>
      <w:hyperlink r:id="rId53">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03.08.2016 N 755)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4(6).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w:t>
      </w:r>
      <w:r w:rsidRPr="00204756">
        <w:rPr>
          <w:rFonts w:ascii="Times New Roman" w:hAnsi="Times New Roman" w:cs="Times New Roman"/>
          <w:sz w:val="28"/>
          <w:szCs w:val="28"/>
        </w:rPr>
        <w:lastRenderedPageBreak/>
        <w:t>осуществляется: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не позднее 1 февраля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100 тыс. человек, а также в городе федерального значения;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54">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31.01.2017 N 104)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не позднее 1 сентября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50 тыс. человек.</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5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31.01.2017 N 104)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По решению учредителя многофункционального центра при наличии соответствующих материально-технических и финансовых возможностей организация предоставления указанной государственной услуги, оказываемой Министерством внутренних дел Российской Федерации, возможна в многофункциональных центрах субъекта Российской Федерации, расположенных на территории муниципального района или городского округа с численностью населения меньшей, чем предусмотрено абзацами вторым и третьим настоящего пункта.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4(6) введен </w:t>
      </w:r>
      <w:hyperlink r:id="rId56">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03.08.2016 N 755)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4(7).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04756">
        <w:rPr>
          <w:rFonts w:ascii="Times New Roman" w:hAnsi="Times New Roman" w:cs="Times New Roman"/>
          <w:sz w:val="28"/>
          <w:szCs w:val="28"/>
        </w:rPr>
        <w:t>психоактивных</w:t>
      </w:r>
      <w:proofErr w:type="spellEnd"/>
      <w:r w:rsidRPr="00204756">
        <w:rPr>
          <w:rFonts w:ascii="Times New Roman" w:hAnsi="Times New Roman" w:cs="Times New Roman"/>
          <w:sz w:val="28"/>
          <w:szCs w:val="28"/>
        </w:rPr>
        <w:t xml:space="preserve"> веществ, осуществляется с 1 января 2017 г.</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4(7) введен </w:t>
      </w:r>
      <w:hyperlink r:id="rId57">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03.08.2016 N 755)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4(8). Установить, что организация предоставления в многофункциональных центрах государственных услуг, определенных рекомендуемым перечнем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 утвержденным настоящим постановлением, осуществляется при соблюдении требований, предусмотренных </w:t>
      </w:r>
      <w:hyperlink r:id="rId58">
        <w:r w:rsidRPr="00204756">
          <w:rPr>
            <w:rFonts w:ascii="Times New Roman" w:hAnsi="Times New Roman" w:cs="Times New Roman"/>
            <w:sz w:val="28"/>
            <w:szCs w:val="28"/>
          </w:rPr>
          <w:t>абзацем вторым пункта 1</w:t>
        </w:r>
      </w:hyperlink>
      <w:r w:rsidRPr="00204756">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за </w:t>
      </w:r>
      <w:r w:rsidRPr="00204756">
        <w:rPr>
          <w:rFonts w:ascii="Times New Roman" w:hAnsi="Times New Roman" w:cs="Times New Roman"/>
          <w:sz w:val="28"/>
          <w:szCs w:val="28"/>
        </w:rPr>
        <w:lastRenderedPageBreak/>
        <w:t>исключением действий, связанных с осмотром транспортных средств, в случаях, установленных законодательством Российской Федерации.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4(8) введен </w:t>
      </w:r>
      <w:hyperlink r:id="rId5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14.08.2020 N 1215)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 Материально-техническое и финансовое обеспечение организации предоставления государственных и муниципальных услуг, предоставляемых органами государственной власти (органами местного самоуправления) публично-правового образования, являющегося учредителем многофункционального центра, осуществляется за счет средств бюджета такого публично-правового образования.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6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 Реализация федеральными органами исполнительной власти настоящего Постановления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Председатель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В.ПУТИН</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t>Утверждено</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bookmarkStart w:id="0" w:name="P138"/>
      <w:bookmarkEnd w:id="0"/>
      <w:r w:rsidRPr="00204756">
        <w:rPr>
          <w:rFonts w:ascii="Times New Roman" w:hAnsi="Times New Roman" w:cs="Times New Roman"/>
          <w:sz w:val="28"/>
          <w:szCs w:val="28"/>
        </w:rPr>
        <w:t>ПОЛОЖЕНИЕ</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 ТРЕБОВАНИЯХ К ЗАКЛЮЧЕНИЮ СОГЛАШЕНИЙ О ВЗАИМОДЕЙСТВИИ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МЕЖДУ МНОГОФУНКЦИОНАЛЬНЫМИ ЦЕНТРАМИ ПРЕДОСТАВЛЕНИЯ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И МУНИЦИПАЛЬНЫХ УСЛУГ И ФЕДЕРАЛЬНЫМИ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ОРГАНАМИ ИСПОЛНИТЕЛЬНОЙ ВЛАСТИ, ОРГАНАМИ ГОСУДАРСТВЕННЫХ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ВНЕБЮДЖЕТНЫХ ФОНДОВ, ОРГАНАМИ ГОСУДАРСТВЕННОЙ ВЛАСТИ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СУБЪЕКТОВ РОССИЙСКОЙ ФЕДЕРАЦИИ, ОРГАНАМИ МЕСТНОГО</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САМОУПРАВЛЕНИЯ ИЛИ В СЛУЧАЯХ, УСТАНОВЛЕННЫХ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lastRenderedPageBreak/>
        <w:t>ЗАКОНОДАТЕЛЬСТВОМ РОССИЙСКОЙ ФЕДЕРАЦИИ,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ПУБЛИЧНО-ПРАВОВЫМИ КОМПАНИЯМИ</w:t>
      </w:r>
    </w:p>
    <w:p w:rsidR="00204756" w:rsidRPr="00204756" w:rsidRDefault="0020475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04756" w:rsidRPr="00204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Список изменяющих документов</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22.12.2012 </w:t>
            </w:r>
            <w:hyperlink r:id="rId61">
              <w:r w:rsidRPr="00204756">
                <w:rPr>
                  <w:rFonts w:ascii="Times New Roman" w:hAnsi="Times New Roman" w:cs="Times New Roman"/>
                  <w:sz w:val="28"/>
                  <w:szCs w:val="28"/>
                </w:rPr>
                <w:t>N 1377</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19.11.2016 </w:t>
            </w:r>
            <w:hyperlink r:id="rId62">
              <w:r w:rsidRPr="00204756">
                <w:rPr>
                  <w:rFonts w:ascii="Times New Roman" w:hAnsi="Times New Roman" w:cs="Times New Roman"/>
                  <w:sz w:val="28"/>
                  <w:szCs w:val="28"/>
                </w:rPr>
                <w:t>N 1217</w:t>
              </w:r>
            </w:hyperlink>
            <w:r w:rsidRPr="00204756">
              <w:rPr>
                <w:rFonts w:ascii="Times New Roman" w:hAnsi="Times New Roman" w:cs="Times New Roman"/>
                <w:sz w:val="28"/>
                <w:szCs w:val="28"/>
              </w:rPr>
              <w:t xml:space="preserve">, от 02.02.2019 </w:t>
            </w:r>
            <w:hyperlink r:id="rId63">
              <w:r w:rsidRPr="00204756">
                <w:rPr>
                  <w:rFonts w:ascii="Times New Roman" w:hAnsi="Times New Roman" w:cs="Times New Roman"/>
                  <w:sz w:val="28"/>
                  <w:szCs w:val="28"/>
                </w:rPr>
                <w:t>N 77</w:t>
              </w:r>
            </w:hyperlink>
            <w:r w:rsidRPr="00204756">
              <w:rPr>
                <w:rFonts w:ascii="Times New Roman" w:hAnsi="Times New Roman" w:cs="Times New Roman"/>
                <w:sz w:val="28"/>
                <w:szCs w:val="28"/>
              </w:rPr>
              <w:t xml:space="preserve">, от 21.08.2020 </w:t>
            </w:r>
            <w:hyperlink r:id="rId64">
              <w:r w:rsidRPr="00204756">
                <w:rPr>
                  <w:rFonts w:ascii="Times New Roman" w:hAnsi="Times New Roman" w:cs="Times New Roman"/>
                  <w:sz w:val="28"/>
                  <w:szCs w:val="28"/>
                </w:rPr>
                <w:t>N 1266</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28.04.2022 </w:t>
            </w:r>
            <w:hyperlink r:id="rId65">
              <w:r w:rsidRPr="00204756">
                <w:rPr>
                  <w:rFonts w:ascii="Times New Roman" w:hAnsi="Times New Roman" w:cs="Times New Roman"/>
                  <w:sz w:val="28"/>
                  <w:szCs w:val="28"/>
                </w:rPr>
                <w:t>N 770</w:t>
              </w:r>
            </w:hyperlink>
            <w:r w:rsidRPr="00204756">
              <w:rPr>
                <w:rFonts w:ascii="Times New Roman" w:hAnsi="Times New Roman" w:cs="Times New Roman"/>
                <w:sz w:val="28"/>
                <w:szCs w:val="28"/>
              </w:rPr>
              <w:t xml:space="preserve">, от 21.09.2022 </w:t>
            </w:r>
            <w:hyperlink r:id="rId66">
              <w:r w:rsidRPr="00204756">
                <w:rPr>
                  <w:rFonts w:ascii="Times New Roman" w:hAnsi="Times New Roman" w:cs="Times New Roman"/>
                  <w:sz w:val="28"/>
                  <w:szCs w:val="28"/>
                </w:rPr>
                <w:t>N 1664</w:t>
              </w:r>
            </w:hyperlink>
            <w:r w:rsidRPr="0020475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r>
    </w:tbl>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 Настоящее Положение устанавливает требования к заключению соглашений о взаимодействии между многофункциональными центрами предоставления государственных и муниципальных услуг (далее - многофункциональные центры)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публично-правовыми компаниями (далее - соглашение).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22.12.2012 </w:t>
      </w:r>
      <w:hyperlink r:id="rId67">
        <w:r w:rsidRPr="00204756">
          <w:rPr>
            <w:rFonts w:ascii="Times New Roman" w:hAnsi="Times New Roman" w:cs="Times New Roman"/>
            <w:sz w:val="28"/>
            <w:szCs w:val="28"/>
          </w:rPr>
          <w:t>N 1377</w:t>
        </w:r>
      </w:hyperlink>
      <w:r w:rsidRPr="00204756">
        <w:rPr>
          <w:rFonts w:ascii="Times New Roman" w:hAnsi="Times New Roman" w:cs="Times New Roman"/>
          <w:sz w:val="28"/>
          <w:szCs w:val="28"/>
        </w:rPr>
        <w:t xml:space="preserve">, от 28.04.2022 </w:t>
      </w:r>
      <w:hyperlink r:id="rId68">
        <w:r w:rsidRPr="00204756">
          <w:rPr>
            <w:rFonts w:ascii="Times New Roman" w:hAnsi="Times New Roman" w:cs="Times New Roman"/>
            <w:sz w:val="28"/>
            <w:szCs w:val="28"/>
          </w:rPr>
          <w:t>N 770</w:t>
        </w:r>
      </w:hyperlink>
      <w:r w:rsidRPr="00204756">
        <w:rPr>
          <w:rFonts w:ascii="Times New Roman" w:hAnsi="Times New Roman" w:cs="Times New Roman"/>
          <w:sz w:val="28"/>
          <w:szCs w:val="28"/>
        </w:rPr>
        <w:t>)</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 Соглашение заключается между многофункциональным центром в лице его руководителя, с одной стороны, и территориальными органами федеральных органов исполнительной власти, органов государственных внебюджетных фондов (при отсутствии территориальных органов или в случае отсутствия у территориальных органов полномочий на заключение соглашений - федеральным органом исполнительной власти, органом государственного внебюджетного фонда),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(их филиалами) в лице руководителей указанных органов или компаний, с другой стороны.</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69">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 С инициативой о заключении соглашения могут выступать:</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а) территориальные органы федеральных органов исполнительной власти по согласованию с федеральным органом исполнительной власти, территориальные органы государственных внебюджетных фондов по согласованию с органом государственного внебюджетного фонда. При отсутствии указанных территориальных органов или в случае отсутствия у территориальных органов полномочий на заключение соглашений с инициативой о заключении соглашения выступает федеральный орган исполнительной власти, орган государственного внебюджетного фонда или в случаях, установленных законодательством Российской Федерации, публично-правовая компания;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7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б) органы государственной власти субъектов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в) органы местного самоуправления;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г) многофункциональные центры.</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 Сторона, выступающая инициатором заключения соглашения, направляет другой стороне проект соглашения на согласование.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Проект соглашения рассматривается в течение 30 календарных дней со дня его поступления на согласование.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 По результатам рассмотрения проекта соглашения принимается одно из следующих решений:</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а) о направлении замечаний к проекту соглашения;</w:t>
      </w:r>
    </w:p>
    <w:p w:rsidR="00204756" w:rsidRPr="00204756" w:rsidRDefault="00204756">
      <w:pPr>
        <w:pStyle w:val="ConsPlusNormal"/>
        <w:spacing w:before="220"/>
        <w:ind w:firstLine="540"/>
        <w:jc w:val="both"/>
        <w:rPr>
          <w:rFonts w:ascii="Times New Roman" w:hAnsi="Times New Roman" w:cs="Times New Roman"/>
          <w:sz w:val="28"/>
          <w:szCs w:val="28"/>
        </w:rPr>
      </w:pPr>
      <w:bookmarkStart w:id="1" w:name="P167"/>
      <w:bookmarkEnd w:id="1"/>
      <w:r w:rsidRPr="00204756">
        <w:rPr>
          <w:rFonts w:ascii="Times New Roman" w:hAnsi="Times New Roman" w:cs="Times New Roman"/>
          <w:sz w:val="28"/>
          <w:szCs w:val="28"/>
        </w:rPr>
        <w:t>б) о согласовании проекта соглашения с направлением согласующей стороной письменного уведомления о готовности подписать соглашение;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в) об отказе в заключении соглашения.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6. В случае согласования проект соглашения подписывается сторонами в течение 30 календарных дней со дня получения инициатором заключения соглашения письменного уведомления, предусмотренного </w:t>
      </w:r>
      <w:hyperlink w:anchor="P167">
        <w:r w:rsidRPr="00204756">
          <w:rPr>
            <w:rFonts w:ascii="Times New Roman" w:hAnsi="Times New Roman" w:cs="Times New Roman"/>
            <w:sz w:val="28"/>
            <w:szCs w:val="28"/>
          </w:rPr>
          <w:t>подпунктом "б" пункта 5</w:t>
        </w:r>
      </w:hyperlink>
      <w:r w:rsidRPr="00204756">
        <w:rPr>
          <w:rFonts w:ascii="Times New Roman" w:hAnsi="Times New Roman" w:cs="Times New Roman"/>
          <w:sz w:val="28"/>
          <w:szCs w:val="28"/>
        </w:rPr>
        <w:t xml:space="preserve"> настоящего Положения.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 Разногласия, возникающие между сторонами соглашения, могут разрешаться в ходе консультаций и переговоров путем выработки взаимоприемлемых решений.</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8. В случае несоответствия многофункционального центра требованиям, установленным Федеральным </w:t>
      </w:r>
      <w:hyperlink r:id="rId71">
        <w:r w:rsidRPr="00204756">
          <w:rPr>
            <w:rFonts w:ascii="Times New Roman" w:hAnsi="Times New Roman" w:cs="Times New Roman"/>
            <w:sz w:val="28"/>
            <w:szCs w:val="28"/>
          </w:rPr>
          <w:t>законом</w:t>
        </w:r>
      </w:hyperlink>
      <w:r w:rsidRPr="00204756">
        <w:rPr>
          <w:rFonts w:ascii="Times New Roman" w:hAnsi="Times New Roman" w:cs="Times New Roman"/>
          <w:sz w:val="28"/>
          <w:szCs w:val="28"/>
        </w:rPr>
        <w:t xml:space="preserve">"Об организации предоставления государственных и муниципальных услуг" и </w:t>
      </w:r>
      <w:hyperlink r:id="rId72">
        <w:r w:rsidRPr="00204756">
          <w:rPr>
            <w:rFonts w:ascii="Times New Roman" w:hAnsi="Times New Roman" w:cs="Times New Roman"/>
            <w:sz w:val="28"/>
            <w:szCs w:val="28"/>
          </w:rPr>
          <w:t>Правилами</w:t>
        </w:r>
      </w:hyperlink>
      <w:r w:rsidRPr="00204756">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сторона, получившая проект соглашения, отказывается от его заключения.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73">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22.12.2012 N 1377)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9.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заключает одно соглашение в отношении всех государственных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74">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Орган государственной власти субъекта Российской Федерации, предоставляющий государственные услуги, либо орган местного самоуправления, предоставляющий муниципальные услуги, вправе заключить одно соглашение в отношении всех государственных (муниципальных)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9(1).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обеспечивает формирование сведений об одобренных подкомиссией по цифровой экономике, либо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технологических схемах предоставления государственных услуг в виде приложения к соглашению.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02.02.2019 </w:t>
      </w:r>
      <w:hyperlink r:id="rId75">
        <w:r w:rsidRPr="00204756">
          <w:rPr>
            <w:rFonts w:ascii="Times New Roman" w:hAnsi="Times New Roman" w:cs="Times New Roman"/>
            <w:sz w:val="28"/>
            <w:szCs w:val="28"/>
          </w:rPr>
          <w:t>N 77</w:t>
        </w:r>
      </w:hyperlink>
      <w:r w:rsidRPr="00204756">
        <w:rPr>
          <w:rFonts w:ascii="Times New Roman" w:hAnsi="Times New Roman" w:cs="Times New Roman"/>
          <w:sz w:val="28"/>
          <w:szCs w:val="28"/>
        </w:rPr>
        <w:t xml:space="preserve">, от 21.08.2020 </w:t>
      </w:r>
      <w:hyperlink r:id="rId76">
        <w:r w:rsidRPr="00204756">
          <w:rPr>
            <w:rFonts w:ascii="Times New Roman" w:hAnsi="Times New Roman" w:cs="Times New Roman"/>
            <w:sz w:val="28"/>
            <w:szCs w:val="28"/>
          </w:rPr>
          <w:t>N 1266</w:t>
        </w:r>
      </w:hyperlink>
      <w:r w:rsidRPr="00204756">
        <w:rPr>
          <w:rFonts w:ascii="Times New Roman" w:hAnsi="Times New Roman" w:cs="Times New Roman"/>
          <w:sz w:val="28"/>
          <w:szCs w:val="28"/>
        </w:rPr>
        <w:t xml:space="preserve">, от 28.04.2022 </w:t>
      </w:r>
      <w:hyperlink r:id="rId77">
        <w:r w:rsidRPr="00204756">
          <w:rPr>
            <w:rFonts w:ascii="Times New Roman" w:hAnsi="Times New Roman" w:cs="Times New Roman"/>
            <w:sz w:val="28"/>
            <w:szCs w:val="28"/>
          </w:rPr>
          <w:t>N 770</w:t>
        </w:r>
      </w:hyperlink>
      <w:r w:rsidRPr="00204756">
        <w:rPr>
          <w:rFonts w:ascii="Times New Roman" w:hAnsi="Times New Roman" w:cs="Times New Roman"/>
          <w:sz w:val="28"/>
          <w:szCs w:val="28"/>
        </w:rPr>
        <w:t>)</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Исполнительные органы субъектов Российской Федерации, предоставляющие государственные услуги, и органы местного самоуправления, предоставляющие муниципальные услуги, обеспечивают формирование сведений об утвержденных технологических схемах предоставления государственных и муниципальных услуг в виде приложения к соглашению.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7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21.09.2022 N 1664)</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9(1) введен </w:t>
      </w:r>
      <w:hyperlink r:id="rId7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19.11.2016 N 1217)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10. Соглашение заключается на срок до 3 лет.</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11. Материально-техническое и финансовое обеспечение организации предоставления государственных (муниципальных) услуг в многофункциональном центре осуществляется в соответствии с соглашением.</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t>Утвержден</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bookmarkStart w:id="2" w:name="P193"/>
      <w:bookmarkEnd w:id="2"/>
      <w:r>
        <w:rPr>
          <w:rFonts w:ascii="Times New Roman" w:hAnsi="Times New Roman" w:cs="Times New Roman"/>
          <w:sz w:val="28"/>
          <w:szCs w:val="28"/>
        </w:rPr>
        <w:t>П</w:t>
      </w:r>
      <w:r w:rsidRPr="00204756">
        <w:rPr>
          <w:rFonts w:ascii="Times New Roman" w:hAnsi="Times New Roman" w:cs="Times New Roman"/>
          <w:sz w:val="28"/>
          <w:szCs w:val="28"/>
        </w:rPr>
        <w:t>еречень</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услуг, предоставление которых организуется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по принципу "одного окна" в многофункциональных центрах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предоставления государственных и муниципальных услуг</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федеральными органами исполнительной власти и органами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внебюджетных фондов</w:t>
      </w:r>
    </w:p>
    <w:p w:rsidR="00204756" w:rsidRPr="00204756" w:rsidRDefault="00204756">
      <w:pPr>
        <w:pStyle w:val="ConsPlusNormal"/>
        <w:spacing w:after="1"/>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МВД России</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 Осуществление миграционного учета иностранных граждан и лиц без гражданства в Российской Федерации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 в ред. </w:t>
      </w:r>
      <w:hyperlink r:id="rId8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07.12.2020 N 2038)</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 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ФНС России</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7.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Росреестр</w:t>
      </w:r>
      <w:proofErr w:type="spellEnd"/>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8. Государственный кадастровый учет недвижимого имущества и (или) </w:t>
      </w:r>
      <w:r w:rsidRPr="00204756">
        <w:rPr>
          <w:rFonts w:ascii="Times New Roman" w:hAnsi="Times New Roman" w:cs="Times New Roman"/>
          <w:sz w:val="28"/>
          <w:szCs w:val="28"/>
        </w:rPr>
        <w:lastRenderedPageBreak/>
        <w:t>государственная регистрация прав на недвижимое имущество</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8 в ред. </w:t>
      </w:r>
      <w:hyperlink r:id="rId81">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9. Исключен. - </w:t>
      </w:r>
      <w:hyperlink r:id="rId82">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Росимущество</w:t>
      </w:r>
      <w:proofErr w:type="spellEnd"/>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10.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11. Исключен. - </w:t>
      </w:r>
      <w:hyperlink r:id="rId83">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Роспотребнадзор</w:t>
      </w:r>
      <w:proofErr w:type="spellEnd"/>
      <w:r w:rsidRPr="00204756">
        <w:rPr>
          <w:rFonts w:ascii="Times New Roman" w:hAnsi="Times New Roman" w:cs="Times New Roman"/>
          <w:sz w:val="28"/>
          <w:szCs w:val="28"/>
        </w:rPr>
        <w:t>, ФМБА России</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84">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26.05.2018 N 603)</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12. Прием и учет уведомлений о начале осуществления юридическими лицами и индивидуальными предпринимателями отдельных видов работ и услуг согласно </w:t>
      </w:r>
      <w:hyperlink r:id="rId85">
        <w:r w:rsidRPr="00204756">
          <w:rPr>
            <w:rFonts w:ascii="Times New Roman" w:hAnsi="Times New Roman" w:cs="Times New Roman"/>
            <w:sz w:val="28"/>
            <w:szCs w:val="28"/>
          </w:rPr>
          <w:t>перечню</w:t>
        </w:r>
      </w:hyperlink>
      <w:r w:rsidRPr="00204756">
        <w:rPr>
          <w:rFonts w:ascii="Times New Roman" w:hAnsi="Times New Roman" w:cs="Times New Roman"/>
          <w:sz w:val="28"/>
          <w:szCs w:val="28"/>
        </w:rPr>
        <w:t>, предусмотренному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12 в ред. </w:t>
      </w:r>
      <w:hyperlink r:id="rId86">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26.05.2018 N 603)</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Фонд пенсионного и социального страхования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87">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13. Выдача государственного сертификата на материнский (семейный) капитал</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14. Рассмотрение заявления о распоряжении средствами (частью средств) материнского (семейного) капитала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15. Установление ежемесячной денежной выплаты отдельным категориям граждан в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16.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17. 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18.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18 в ред. </w:t>
      </w:r>
      <w:hyperlink r:id="rId8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15.11.2019 N 1458)</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18(1). 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18(1) введен </w:t>
      </w:r>
      <w:hyperlink r:id="rId8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03.04.2020 N 444; в ред. </w:t>
      </w:r>
      <w:hyperlink r:id="rId9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22.04.2024 N 522)</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Наименование раздела исключено. - </w:t>
      </w:r>
      <w:hyperlink r:id="rId91">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19.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(введено </w:t>
      </w:r>
      <w:hyperlink r:id="rId92">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28.12.2016 N 1510)</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Ространснадзор</w:t>
      </w:r>
      <w:proofErr w:type="spellEnd"/>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Исключено. - </w:t>
      </w:r>
      <w:hyperlink r:id="rId93">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13.04.2022 N 651.</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Минцифры</w:t>
      </w:r>
      <w:proofErr w:type="spellEnd"/>
      <w:r w:rsidRPr="00204756">
        <w:rPr>
          <w:rFonts w:ascii="Times New Roman" w:hAnsi="Times New Roman" w:cs="Times New Roman"/>
          <w:sz w:val="28"/>
          <w:szCs w:val="28"/>
        </w:rPr>
        <w:t xml:space="preserve"> России</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(введено </w:t>
      </w:r>
      <w:hyperlink r:id="rId94">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05.04.2023 N 544)</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20. Оформление персонифицированной карты для посещения спортивного соревнования</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t>Утвержден</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bookmarkStart w:id="3" w:name="P275"/>
      <w:bookmarkEnd w:id="3"/>
      <w:r w:rsidRPr="00204756">
        <w:rPr>
          <w:rFonts w:ascii="Times New Roman" w:hAnsi="Times New Roman" w:cs="Times New Roman"/>
          <w:sz w:val="28"/>
          <w:szCs w:val="28"/>
        </w:rPr>
        <w:t>РЕКОМЕНДУЕМЫЙ ПЕРЕЧЕНЬ</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И МУНИЦИПАЛЬНЫХ УСЛУГ, ПРЕДОСТАВЛЕНИЕ</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КОТОРЫХ МОЖЕТ БЫТЬ ОРГАНИЗОВАНО ПО ПРИНЦИПУ "ОДНОГО ОКНА"</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В МНОГОФУНКЦИОНАЛЬНЫХ ЦЕНТРАХ ПРЕДОСТАВЛЕНИЯ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И МУНИЦИПАЛЬНЫХ УСЛУГ</w:t>
      </w:r>
    </w:p>
    <w:p w:rsidR="00204756" w:rsidRPr="00204756" w:rsidRDefault="0020475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04756" w:rsidRPr="00204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Список изменяющих документов</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Постановлений Правительства РФ от 03.08.2016 </w:t>
            </w:r>
            <w:hyperlink r:id="rId95">
              <w:r w:rsidRPr="00204756">
                <w:rPr>
                  <w:rFonts w:ascii="Times New Roman" w:hAnsi="Times New Roman" w:cs="Times New Roman"/>
                  <w:sz w:val="28"/>
                  <w:szCs w:val="28"/>
                </w:rPr>
                <w:t>N 755</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08.02.2017 </w:t>
            </w:r>
            <w:hyperlink r:id="rId96">
              <w:r w:rsidRPr="00204756">
                <w:rPr>
                  <w:rFonts w:ascii="Times New Roman" w:hAnsi="Times New Roman" w:cs="Times New Roman"/>
                  <w:sz w:val="28"/>
                  <w:szCs w:val="28"/>
                </w:rPr>
                <w:t>N 150</w:t>
              </w:r>
            </w:hyperlink>
            <w:r w:rsidRPr="00204756">
              <w:rPr>
                <w:rFonts w:ascii="Times New Roman" w:hAnsi="Times New Roman" w:cs="Times New Roman"/>
                <w:sz w:val="28"/>
                <w:szCs w:val="28"/>
              </w:rPr>
              <w:t xml:space="preserve">, от 01.09.2018 </w:t>
            </w:r>
            <w:hyperlink r:id="rId97">
              <w:r w:rsidRPr="00204756">
                <w:rPr>
                  <w:rFonts w:ascii="Times New Roman" w:hAnsi="Times New Roman" w:cs="Times New Roman"/>
                  <w:sz w:val="28"/>
                  <w:szCs w:val="28"/>
                </w:rPr>
                <w:t>N 1054</w:t>
              </w:r>
            </w:hyperlink>
            <w:r w:rsidRPr="00204756">
              <w:rPr>
                <w:rFonts w:ascii="Times New Roman" w:hAnsi="Times New Roman" w:cs="Times New Roman"/>
                <w:sz w:val="28"/>
                <w:szCs w:val="28"/>
              </w:rPr>
              <w:t xml:space="preserve">, от 02.06.2021 </w:t>
            </w:r>
            <w:hyperlink r:id="rId98">
              <w:r w:rsidRPr="00204756">
                <w:rPr>
                  <w:rFonts w:ascii="Times New Roman" w:hAnsi="Times New Roman" w:cs="Times New Roman"/>
                  <w:sz w:val="28"/>
                  <w:szCs w:val="28"/>
                </w:rPr>
                <w:t>N 857</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11.08.2021 </w:t>
            </w:r>
            <w:hyperlink r:id="rId99">
              <w:r w:rsidRPr="00204756">
                <w:rPr>
                  <w:rFonts w:ascii="Times New Roman" w:hAnsi="Times New Roman" w:cs="Times New Roman"/>
                  <w:sz w:val="28"/>
                  <w:szCs w:val="28"/>
                </w:rPr>
                <w:t>N 1330</w:t>
              </w:r>
            </w:hyperlink>
            <w:r w:rsidRPr="00204756">
              <w:rPr>
                <w:rFonts w:ascii="Times New Roman" w:hAnsi="Times New Roman" w:cs="Times New Roman"/>
                <w:sz w:val="28"/>
                <w:szCs w:val="28"/>
              </w:rPr>
              <w:t xml:space="preserve">, от 04.10.2021 </w:t>
            </w:r>
            <w:hyperlink r:id="rId100">
              <w:r w:rsidRPr="00204756">
                <w:rPr>
                  <w:rFonts w:ascii="Times New Roman" w:hAnsi="Times New Roman" w:cs="Times New Roman"/>
                  <w:sz w:val="28"/>
                  <w:szCs w:val="28"/>
                </w:rPr>
                <w:t>N 1681</w:t>
              </w:r>
            </w:hyperlink>
            <w:r w:rsidRPr="00204756">
              <w:rPr>
                <w:rFonts w:ascii="Times New Roman" w:hAnsi="Times New Roman" w:cs="Times New Roman"/>
                <w:sz w:val="28"/>
                <w:szCs w:val="28"/>
              </w:rPr>
              <w:t xml:space="preserve">, от 17.11.2021 </w:t>
            </w:r>
            <w:hyperlink r:id="rId101">
              <w:r w:rsidRPr="00204756">
                <w:rPr>
                  <w:rFonts w:ascii="Times New Roman" w:hAnsi="Times New Roman" w:cs="Times New Roman"/>
                  <w:sz w:val="28"/>
                  <w:szCs w:val="28"/>
                </w:rPr>
                <w:t>N 1962</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27.01.2022 </w:t>
            </w:r>
            <w:hyperlink r:id="rId102">
              <w:r w:rsidRPr="00204756">
                <w:rPr>
                  <w:rFonts w:ascii="Times New Roman" w:hAnsi="Times New Roman" w:cs="Times New Roman"/>
                  <w:sz w:val="28"/>
                  <w:szCs w:val="28"/>
                </w:rPr>
                <w:t>N 61</w:t>
              </w:r>
            </w:hyperlink>
            <w:r w:rsidRPr="00204756">
              <w:rPr>
                <w:rFonts w:ascii="Times New Roman" w:hAnsi="Times New Roman" w:cs="Times New Roman"/>
                <w:sz w:val="28"/>
                <w:szCs w:val="28"/>
              </w:rPr>
              <w:t xml:space="preserve">, от 21.09.2022 </w:t>
            </w:r>
            <w:hyperlink r:id="rId103">
              <w:r w:rsidRPr="00204756">
                <w:rPr>
                  <w:rFonts w:ascii="Times New Roman" w:hAnsi="Times New Roman" w:cs="Times New Roman"/>
                  <w:sz w:val="28"/>
                  <w:szCs w:val="28"/>
                </w:rPr>
                <w:t>N 1664</w:t>
              </w:r>
            </w:hyperlink>
            <w:r w:rsidRPr="00204756">
              <w:rPr>
                <w:rFonts w:ascii="Times New Roman" w:hAnsi="Times New Roman" w:cs="Times New Roman"/>
                <w:sz w:val="28"/>
                <w:szCs w:val="28"/>
              </w:rPr>
              <w:t xml:space="preserve">, от 09.02.2023 </w:t>
            </w:r>
            <w:hyperlink r:id="rId104">
              <w:r w:rsidRPr="00204756">
                <w:rPr>
                  <w:rFonts w:ascii="Times New Roman" w:hAnsi="Times New Roman" w:cs="Times New Roman"/>
                  <w:sz w:val="28"/>
                  <w:szCs w:val="28"/>
                </w:rPr>
                <w:t>N 182</w:t>
              </w:r>
            </w:hyperlink>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от 24.03.2023 </w:t>
            </w:r>
            <w:hyperlink r:id="rId105">
              <w:r w:rsidRPr="00204756">
                <w:rPr>
                  <w:rFonts w:ascii="Times New Roman" w:hAnsi="Times New Roman" w:cs="Times New Roman"/>
                  <w:sz w:val="28"/>
                  <w:szCs w:val="28"/>
                </w:rPr>
                <w:t>N 471</w:t>
              </w:r>
            </w:hyperlink>
            <w:r w:rsidRPr="0020475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r>
    </w:tbl>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Фонд пенсионного и социального страхования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06">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 Установление страховых пенсий, накопительной пенсии и пенсий по государственному пенсионному обеспечению</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 Выплата страховых пенсий, накопительной пенсии и пенсий по государственному пенсионному обеспечению</w:t>
      </w:r>
    </w:p>
    <w:p w:rsidR="00204756" w:rsidRPr="00204756" w:rsidRDefault="0020475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04756" w:rsidRPr="00204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4756" w:rsidRPr="00204756" w:rsidRDefault="00204756">
            <w:pPr>
              <w:pStyle w:val="ConsPlusNormal"/>
              <w:jc w:val="both"/>
              <w:rPr>
                <w:rFonts w:ascii="Times New Roman" w:hAnsi="Times New Roman" w:cs="Times New Roman"/>
                <w:sz w:val="28"/>
                <w:szCs w:val="28"/>
              </w:rPr>
            </w:pPr>
            <w:proofErr w:type="spellStart"/>
            <w:r w:rsidRPr="00204756">
              <w:rPr>
                <w:rFonts w:ascii="Times New Roman" w:hAnsi="Times New Roman" w:cs="Times New Roman"/>
                <w:sz w:val="28"/>
                <w:szCs w:val="28"/>
              </w:rPr>
              <w:t>КонсультантПлюс</w:t>
            </w:r>
            <w:proofErr w:type="spellEnd"/>
            <w:r w:rsidRPr="00204756">
              <w:rPr>
                <w:rFonts w:ascii="Times New Roman" w:hAnsi="Times New Roman" w:cs="Times New Roman"/>
                <w:sz w:val="28"/>
                <w:szCs w:val="28"/>
              </w:rPr>
              <w:t>: примечание.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Перечень мер, относящихся к </w:t>
            </w:r>
            <w:proofErr w:type="spellStart"/>
            <w:r w:rsidRPr="00204756">
              <w:rPr>
                <w:rFonts w:ascii="Times New Roman" w:hAnsi="Times New Roman" w:cs="Times New Roman"/>
                <w:sz w:val="28"/>
                <w:szCs w:val="28"/>
              </w:rPr>
              <w:t>госуслугам</w:t>
            </w:r>
            <w:proofErr w:type="spellEnd"/>
            <w:r w:rsidRPr="00204756">
              <w:rPr>
                <w:rFonts w:ascii="Times New Roman" w:hAnsi="Times New Roman" w:cs="Times New Roman"/>
                <w:sz w:val="28"/>
                <w:szCs w:val="28"/>
              </w:rPr>
              <w:t>, предусмотренным п. 2(1) и 2(2), определяется соглашением о взаимодействии между МФЦ и ПФ РФ (</w:t>
            </w:r>
            <w:hyperlink r:id="rId107">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27.01.2022 N 61).</w:t>
            </w:r>
          </w:p>
        </w:tc>
        <w:tc>
          <w:tcPr>
            <w:tcW w:w="113" w:type="dxa"/>
            <w:tcBorders>
              <w:top w:val="nil"/>
              <w:left w:val="nil"/>
              <w:bottom w:val="nil"/>
              <w:right w:val="nil"/>
            </w:tcBorders>
            <w:shd w:val="clear" w:color="auto" w:fill="F4F3F8"/>
            <w:tcMar>
              <w:top w:w="0" w:type="dxa"/>
              <w:left w:w="0" w:type="dxa"/>
              <w:bottom w:w="0" w:type="dxa"/>
              <w:right w:w="0" w:type="dxa"/>
            </w:tcMar>
          </w:tcPr>
          <w:p w:rsidR="00204756" w:rsidRPr="00204756" w:rsidRDefault="00204756">
            <w:pPr>
              <w:pStyle w:val="ConsPlusNormal"/>
              <w:rPr>
                <w:rFonts w:ascii="Times New Roman" w:hAnsi="Times New Roman" w:cs="Times New Roman"/>
                <w:sz w:val="28"/>
                <w:szCs w:val="28"/>
              </w:rPr>
            </w:pPr>
          </w:p>
        </w:tc>
      </w:tr>
    </w:tbl>
    <w:p w:rsidR="00204756" w:rsidRPr="00204756" w:rsidRDefault="00204756">
      <w:pPr>
        <w:pStyle w:val="ConsPlusNormal"/>
        <w:spacing w:before="28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2(1). Предоставление некоторых мер социальной поддержки в виде компенсаций и денежных выплат гражданам, подвергшимся воздействию </w:t>
      </w:r>
      <w:r w:rsidRPr="00204756">
        <w:rPr>
          <w:rFonts w:ascii="Times New Roman" w:hAnsi="Times New Roman" w:cs="Times New Roman"/>
          <w:sz w:val="28"/>
          <w:szCs w:val="28"/>
        </w:rPr>
        <w:lastRenderedPageBreak/>
        <w:t>радиации вследствие ядерных испытаний и техногенных катастроф</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2(1) введен </w:t>
      </w:r>
      <w:hyperlink r:id="rId108">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2(2). Предоставление некоторых мер социальной поддержки в виде денежных выплат и компенсаций военнослужащим и членам их семей</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2(2) введен </w:t>
      </w:r>
      <w:hyperlink r:id="rId10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2(3). 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2(3) введен </w:t>
      </w:r>
      <w:hyperlink r:id="rId110">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2(4). Предоставление единовременного пособия беременной жене военнослужащего, проходящего военную службу по призыву</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2(4) введен </w:t>
      </w:r>
      <w:hyperlink r:id="rId111">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2(5). 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2(5) введен </w:t>
      </w:r>
      <w:hyperlink r:id="rId112">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2(6). Предоставление ежемесячного пособия на ребенка военнослужащего, проходящего военную службу по призыву</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2(6) введен </w:t>
      </w:r>
      <w:hyperlink r:id="rId113">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2(7). 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w:t>
      </w:r>
      <w:r w:rsidRPr="00204756">
        <w:rPr>
          <w:rFonts w:ascii="Times New Roman" w:hAnsi="Times New Roman" w:cs="Times New Roman"/>
          <w:sz w:val="28"/>
          <w:szCs w:val="28"/>
        </w:rPr>
        <w:lastRenderedPageBreak/>
        <w:t>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2(7) введен </w:t>
      </w:r>
      <w:hyperlink r:id="rId114">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2(8). Предоставление единовременного пособия при передаче ребенка на воспитание в семью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2(8) введен </w:t>
      </w:r>
      <w:hyperlink r:id="rId115">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2(9). 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2(9) введен </w:t>
      </w:r>
      <w:hyperlink r:id="rId116">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3. Исключен с 1 января 2022 года. - </w:t>
      </w:r>
      <w:hyperlink r:id="rId117">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17.11.2021 N 1962</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Наименование раздела исключено. - </w:t>
      </w:r>
      <w:hyperlink r:id="rId118">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4. 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 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 Регистрация и снятие с регистрационного учета страхователей - физических лиц, заключивших трудовой договор с работником</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Исполнительные органы субъектов Российской Федерации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lastRenderedPageBreak/>
        <w:t>и органы местного самоуправления</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19">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21.09.2022 N 1664)</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8. Предварительное согласование предоставления земельного участка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9. Предоставление земельного участка, находящегося в государственной или муниципальной собственности, без торгов</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10. Исключен. - </w:t>
      </w:r>
      <w:hyperlink r:id="rId120">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11.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12. Выдача разрешений на проведение земляных работ</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14.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15.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16. Выдача градостроительного плана земельного участка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17. Выдача разрешения на строительство объекта капитального строительства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18. Перевод жилого помещения в нежилое помещение или нежилого помещения в жилое помещение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19. Согласование проведения переустройства и (или) перепланировки помещения в многоквартирном доме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21">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09.02.2023 N 182)</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20. Выдача разрешения на ввод объекта капитального строительства в эксплуатацию</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21. Присвоение адреса объекту недвижимости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22. Согласие на обмен жилыми помещениями, которые предоставлены по договорам социального найма и в которых проживают </w:t>
      </w:r>
      <w:r w:rsidRPr="00204756">
        <w:rPr>
          <w:rFonts w:ascii="Times New Roman" w:hAnsi="Times New Roman" w:cs="Times New Roman"/>
          <w:sz w:val="28"/>
          <w:szCs w:val="28"/>
        </w:rPr>
        <w:lastRenderedPageBreak/>
        <w:t>несовершеннолетние, недееспособные или ограниченно дееспособные граждане, являющиеся членами семей нанимателей таких жилых помещений</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23. Предоставление юридическим лицам и гражданам в собственность, постоянное (бессрочное) пользование, безвозмездное пользование и аренду земельных участков из состава земель, государственная собственность на которые не разграничена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24. Содействие гражданам в поиске подходящей работы, а работодателям - в подборе необходимых работников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25. Организация ярмарок вакансий и учебных рабочих мест в части предоставления информации об их проведении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26. 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27. Организация проведения оплачиваемых общественных работ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28.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а также безработных граждан в возрасте от 18 до 20 лет, имеющих среднее профессиональное образование и ищущих работу впервые,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29. Содействие </w:t>
      </w:r>
      <w:proofErr w:type="spellStart"/>
      <w:r w:rsidRPr="00204756">
        <w:rPr>
          <w:rFonts w:ascii="Times New Roman" w:hAnsi="Times New Roman" w:cs="Times New Roman"/>
          <w:sz w:val="28"/>
          <w:szCs w:val="28"/>
        </w:rPr>
        <w:t>самозанятости</w:t>
      </w:r>
      <w:proofErr w:type="spellEnd"/>
      <w:r w:rsidRPr="00204756">
        <w:rPr>
          <w:rFonts w:ascii="Times New Roman" w:hAnsi="Times New Roman" w:cs="Times New Roman"/>
          <w:sz w:val="28"/>
          <w:szCs w:val="28"/>
        </w:rPr>
        <w:t xml:space="preserve"> безработных граждан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30. Социальная адаптация безработных граждан на рынке труда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31.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32. Психологическая поддержка безработных граждан в части подачи </w:t>
      </w:r>
      <w:r w:rsidRPr="00204756">
        <w:rPr>
          <w:rFonts w:ascii="Times New Roman" w:hAnsi="Times New Roman" w:cs="Times New Roman"/>
          <w:sz w:val="28"/>
          <w:szCs w:val="28"/>
        </w:rPr>
        <w:lastRenderedPageBreak/>
        <w:t>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33. Обеспечение организации учета необходимости трудоустройства многодетных родителей, возможности их работы на условиях применения гибких форм труда, а также организация их обучения и переобучения с учетом потребности экономики субъекта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34. Информирование о положении на рынке труда в субъекте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35. Организация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36. Профессиональное обучение и дополнительное профессиональное образование безработных граждан, включая обучение в другой местности в части подачи гражданином заявления и предоставления информации о государственной услуге</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37.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38. Предоставление многодетной семье скидки в размере не менее 30 процентов установленной платы за пользование отоплением, водой, канализацией, газом и электрической энергией, а многодетным семьям, проживающим в домах, не имеющих центрального отопления, - также скидки в размере не менее 30 процентов стоимости топлива, приобретаемого в пределах норм, установленных для продажи населению на соответствующей территории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39. Предоставление многодетным семьям иных мер социальной поддержки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40. Назначение социальных пособий в соответствии с законодательством субъектов Российской Федерации (правовыми актами органов местного самоуправления)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41.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42. Исключен. - </w:t>
      </w:r>
      <w:hyperlink r:id="rId122">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43. Возмещение затрат, связанных с погребением умерших реабилитированных лиц</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44. Предоставление молодым семьям социальных выплат на приобретение (строительство) жилья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45. Предоставление субсидий на оплату жилого помещения и коммунальных услуг</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46. Содействие предоставлению многодетным семьям льготных кредитов, дотаций и беспроцентных ссуд на приобретение строительных материалов и строительство жилья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47. Обеспечение бесплатного проезда на внутригородском транспорте (трамвай, троллейбус, метро, автобус городских линий (кроме такси), а также в автобусах пригородных и внутрирайонных линий для учащихся общеобразовательных организаций (для многодетных семей)</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48. Выдача, продление действия и замена удостоверения многодетной семьи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49. Принятие на учет граждан в качестве нуждающихся в жилых помещениях</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50. Утратил силу. - </w:t>
      </w:r>
      <w:hyperlink r:id="rId123">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11.08.2021 N 1330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51 - 56. Исключены. - </w:t>
      </w:r>
      <w:hyperlink r:id="rId124">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27.01.2022 N 61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57. Выплата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58. Предоставление информации о перечне социальных услуг и порядке их предоставления поставщиками социальных услуг в субъекте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59. Государственная регистрация заключения брака (в части приема заявления о предоставлении государственной услуги)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60.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61. Прием заявления о выдаче повторного свидетельства о государственной регистрации акта гражданского состояния или иного </w:t>
      </w:r>
      <w:r w:rsidRPr="00204756">
        <w:rPr>
          <w:rFonts w:ascii="Times New Roman" w:hAnsi="Times New Roman" w:cs="Times New Roman"/>
          <w:sz w:val="28"/>
          <w:szCs w:val="28"/>
        </w:rPr>
        <w:lastRenderedPageBreak/>
        <w:t>документа, подтверждающего наличие либо отсутствие факта государственной регистрации акта гражданского состояния, и их выдача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62. Согласование размещения и приемка в эксплуатацию нестационарных (временных, мобильных) объектов</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63. Лицензирование отдельных видов деятельности, осуществляемое исполнительными органами субъекта Российской Федерации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2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64. Выдача разрешений (дубликатов разрешений) на осуществление деятельности по перевозке пассажиров и багажа легковым такси на территории субъекта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65. Выдача разрешений на установку и эксплуатацию рекламных конструкций на соответствующей территории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66. Выдача и аннулирование охотничьего билета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67(1). Государственная регистрация рождения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67(1) введен </w:t>
      </w:r>
      <w:hyperlink r:id="rId126">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01.09.2018 N 1054)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67(2). Государственная регистрация смерти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67(2) введен </w:t>
      </w:r>
      <w:hyperlink r:id="rId127">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01.09.2018 N 1054)</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68.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68 в ред. </w:t>
      </w:r>
      <w:hyperlink r:id="rId128">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02.06.2021 N 857)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69.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69 введен </w:t>
      </w:r>
      <w:hyperlink r:id="rId129">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02.06.2021 N 857)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70.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70 введен </w:t>
      </w:r>
      <w:hyperlink r:id="rId130">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02.06.2021 N 857)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71.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71 введен </w:t>
      </w:r>
      <w:hyperlink r:id="rId131">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02.06.2021 N 857)</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lastRenderedPageBreak/>
        <w:t>72. Иные государственные услуги в сфере социальной защиты населения</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72 введен </w:t>
      </w:r>
      <w:hyperlink r:id="rId132">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02.06.2021 N 857)</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ФАДН России</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(введено </w:t>
      </w:r>
      <w:hyperlink r:id="rId133">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04.10.2021 N 1681)</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73. Учет лиц, относящихся к коренным малочисленным народам Российской Федерации</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Минюст России</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(введено </w:t>
      </w:r>
      <w:hyperlink r:id="rId134">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21.09.2022 N 1664)</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74. Проставление </w:t>
      </w:r>
      <w:proofErr w:type="spellStart"/>
      <w:r w:rsidRPr="00204756">
        <w:rPr>
          <w:rFonts w:ascii="Times New Roman" w:hAnsi="Times New Roman" w:cs="Times New Roman"/>
          <w:sz w:val="28"/>
          <w:szCs w:val="28"/>
        </w:rPr>
        <w:t>апостиля</w:t>
      </w:r>
      <w:proofErr w:type="spellEnd"/>
      <w:r w:rsidRPr="00204756">
        <w:rPr>
          <w:rFonts w:ascii="Times New Roman" w:hAnsi="Times New Roman" w:cs="Times New Roman"/>
          <w:sz w:val="28"/>
          <w:szCs w:val="28"/>
        </w:rPr>
        <w:t xml:space="preserve"> на российских официальных документах, подлежащих вывозу за пределы территории Российской Федерации</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75. 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Default="00204756">
      <w:pPr>
        <w:pStyle w:val="ConsPlusNormal"/>
        <w:jc w:val="right"/>
        <w:outlineLvl w:val="0"/>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lastRenderedPageBreak/>
        <w:t>Утвержден</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bookmarkStart w:id="4" w:name="P420"/>
      <w:bookmarkEnd w:id="4"/>
      <w:r w:rsidRPr="00204756">
        <w:rPr>
          <w:rFonts w:ascii="Times New Roman" w:hAnsi="Times New Roman" w:cs="Times New Roman"/>
          <w:sz w:val="28"/>
          <w:szCs w:val="28"/>
        </w:rPr>
        <w:t>Перечень</w:t>
      </w: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204756">
        <w:rPr>
          <w:rFonts w:ascii="Times New Roman" w:hAnsi="Times New Roman" w:cs="Times New Roman"/>
          <w:sz w:val="28"/>
          <w:szCs w:val="28"/>
        </w:rPr>
        <w:t>осударственных услуг, предоставление которых организуется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По принципу "одного окна" в многофункциональных центрах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Предоставления государственных и муниципальных услуг</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Федеральными органами исполнительной власти, органами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внебюджетных фондов или в случаях,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Установленных законодательством российской федерации,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Публично-правовыми компаниями и результатом</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Предоставления которых является документ,</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Содержащий информацию из информационных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Систем органов, предоставляющих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Государственные услуги</w:t>
      </w:r>
    </w:p>
    <w:p w:rsidR="00204756" w:rsidRPr="00204756" w:rsidRDefault="00204756">
      <w:pPr>
        <w:pStyle w:val="ConsPlusNormal"/>
        <w:spacing w:after="1"/>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ФНС России</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 Предоставление заинтересованным лицам сведений, содержащихся в реестре дисквалифицированных лиц</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2.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3.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4.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lastRenderedPageBreak/>
        <w:t xml:space="preserve">(п. 4 в ред. </w:t>
      </w:r>
      <w:hyperlink r:id="rId13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28.12.2016 N 1510)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5. Исключен. - </w:t>
      </w:r>
      <w:hyperlink r:id="rId136">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23.11.2017 N 1417</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МВД России</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6. Исключен. - </w:t>
      </w:r>
      <w:hyperlink r:id="rId137">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14.08.2020 N 1215.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7. Выдача справок о наличии (отсутствии) судимости и (или) факта уголовного преследования либо о прекращении уголовного преследования</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8. Выдача </w:t>
      </w:r>
      <w:hyperlink r:id="rId138">
        <w:r w:rsidRPr="00204756">
          <w:rPr>
            <w:rFonts w:ascii="Times New Roman" w:hAnsi="Times New Roman" w:cs="Times New Roman"/>
            <w:sz w:val="28"/>
            <w:szCs w:val="28"/>
          </w:rPr>
          <w:t>справок</w:t>
        </w:r>
      </w:hyperlink>
      <w:r w:rsidRPr="00204756">
        <w:rPr>
          <w:rFonts w:ascii="Times New Roman" w:hAnsi="Times New Roman" w:cs="Times New Roman"/>
          <w:sz w:val="28"/>
          <w:szCs w:val="28"/>
        </w:rPr>
        <w:t xml:space="preserve">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04756">
        <w:rPr>
          <w:rFonts w:ascii="Times New Roman" w:hAnsi="Times New Roman" w:cs="Times New Roman"/>
          <w:sz w:val="28"/>
          <w:szCs w:val="28"/>
        </w:rPr>
        <w:t>психоактивных</w:t>
      </w:r>
      <w:proofErr w:type="spellEnd"/>
      <w:r w:rsidRPr="00204756">
        <w:rPr>
          <w:rFonts w:ascii="Times New Roman" w:hAnsi="Times New Roman" w:cs="Times New Roman"/>
          <w:sz w:val="28"/>
          <w:szCs w:val="28"/>
        </w:rPr>
        <w:t xml:space="preserve"> веществ</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Публично-правовая компания "</w:t>
      </w:r>
      <w:proofErr w:type="spellStart"/>
      <w:r w:rsidRPr="00204756">
        <w:rPr>
          <w:rFonts w:ascii="Times New Roman" w:hAnsi="Times New Roman" w:cs="Times New Roman"/>
          <w:sz w:val="28"/>
          <w:szCs w:val="28"/>
        </w:rPr>
        <w:t>Роскадастр</w:t>
      </w:r>
      <w:proofErr w:type="spellEnd"/>
      <w:r w:rsidRPr="00204756">
        <w:rPr>
          <w:rFonts w:ascii="Times New Roman" w:hAnsi="Times New Roman" w:cs="Times New Roman"/>
          <w:sz w:val="28"/>
          <w:szCs w:val="28"/>
        </w:rPr>
        <w:t>"</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39">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28.04.2022 N 770)</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9. Предоставление сведений, содержащихся в Едином государственном реестре недвижимости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9 в ред. </w:t>
      </w:r>
      <w:hyperlink r:id="rId140">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10. Исключен. - </w:t>
      </w:r>
      <w:hyperlink r:id="rId141">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08.02.2017 N 150</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proofErr w:type="spellStart"/>
      <w:r w:rsidRPr="00204756">
        <w:rPr>
          <w:rFonts w:ascii="Times New Roman" w:hAnsi="Times New Roman" w:cs="Times New Roman"/>
          <w:sz w:val="28"/>
          <w:szCs w:val="28"/>
        </w:rPr>
        <w:t>Росимущество</w:t>
      </w:r>
      <w:proofErr w:type="spellEnd"/>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11. Осуществление в установленном порядке выдачи выписок из реестра федерального имущества</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ФССП России</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12. Предоставление информации по находящимся на исполнении исполнительным производствам в отношении физического и юридического лица</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Фонд пенсионного и социального страхования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center"/>
        <w:rPr>
          <w:rFonts w:ascii="Times New Roman" w:hAnsi="Times New Roman" w:cs="Times New Roman"/>
          <w:sz w:val="28"/>
          <w:szCs w:val="28"/>
        </w:rPr>
      </w:pPr>
      <w:r w:rsidRPr="00204756">
        <w:rPr>
          <w:rFonts w:ascii="Times New Roman" w:hAnsi="Times New Roman" w:cs="Times New Roman"/>
          <w:sz w:val="28"/>
          <w:szCs w:val="28"/>
        </w:rPr>
        <w:t xml:space="preserve">(в ред. </w:t>
      </w:r>
      <w:hyperlink r:id="rId142">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24.03.2023 N 471)</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13. 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w:t>
      </w:r>
      <w:hyperlink r:id="rId143">
        <w:r w:rsidRPr="00204756">
          <w:rPr>
            <w:rFonts w:ascii="Times New Roman" w:hAnsi="Times New Roman" w:cs="Times New Roman"/>
            <w:sz w:val="28"/>
            <w:szCs w:val="28"/>
          </w:rPr>
          <w:t>Об индивидуальном (персонифицированном) учете</w:t>
        </w:r>
      </w:hyperlink>
      <w:r w:rsidRPr="00204756">
        <w:rPr>
          <w:rFonts w:ascii="Times New Roman" w:hAnsi="Times New Roman" w:cs="Times New Roman"/>
          <w:sz w:val="28"/>
          <w:szCs w:val="28"/>
        </w:rPr>
        <w:t xml:space="preserve"> в системе обязательного пенсионного страхования" и "</w:t>
      </w:r>
      <w:hyperlink r:id="rId144">
        <w:r w:rsidRPr="00204756">
          <w:rPr>
            <w:rFonts w:ascii="Times New Roman" w:hAnsi="Times New Roman" w:cs="Times New Roman"/>
            <w:sz w:val="28"/>
            <w:szCs w:val="28"/>
          </w:rPr>
          <w:t>Об инвестировании средств</w:t>
        </w:r>
      </w:hyperlink>
      <w:r w:rsidRPr="00204756">
        <w:rPr>
          <w:rFonts w:ascii="Times New Roman" w:hAnsi="Times New Roman" w:cs="Times New Roman"/>
          <w:sz w:val="28"/>
          <w:szCs w:val="28"/>
        </w:rPr>
        <w:t xml:space="preserve"> для финансирования накопительной пенсии в Российской Федерации"</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lastRenderedPageBreak/>
        <w:t xml:space="preserve">(в ред. </w:t>
      </w:r>
      <w:hyperlink r:id="rId145">
        <w:r w:rsidRPr="00204756">
          <w:rPr>
            <w:rFonts w:ascii="Times New Roman" w:hAnsi="Times New Roman" w:cs="Times New Roman"/>
            <w:sz w:val="28"/>
            <w:szCs w:val="28"/>
          </w:rPr>
          <w:t>Постановления</w:t>
        </w:r>
      </w:hyperlink>
      <w:r w:rsidRPr="00204756">
        <w:rPr>
          <w:rFonts w:ascii="Times New Roman" w:hAnsi="Times New Roman" w:cs="Times New Roman"/>
          <w:sz w:val="28"/>
          <w:szCs w:val="28"/>
        </w:rPr>
        <w:t xml:space="preserve"> Правительства РФ от 15.11.2019 N 1458)</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14. Информирование граждан о предоставлении государственной социальной помощи в виде набора социальных услуг</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15. Выдача гражданам справок о размере пенсий (иных выплат)</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16. Информирование граждан об отнесении к категории граждан </w:t>
      </w:r>
      <w:proofErr w:type="spellStart"/>
      <w:r w:rsidRPr="00204756">
        <w:rPr>
          <w:rFonts w:ascii="Times New Roman" w:hAnsi="Times New Roman" w:cs="Times New Roman"/>
          <w:sz w:val="28"/>
          <w:szCs w:val="28"/>
        </w:rPr>
        <w:t>предпенсионного</w:t>
      </w:r>
      <w:proofErr w:type="spellEnd"/>
      <w:r w:rsidRPr="00204756">
        <w:rPr>
          <w:rFonts w:ascii="Times New Roman" w:hAnsi="Times New Roman" w:cs="Times New Roman"/>
          <w:sz w:val="28"/>
          <w:szCs w:val="28"/>
        </w:rPr>
        <w:t xml:space="preserve"> возраста</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16 введен </w:t>
      </w:r>
      <w:hyperlink r:id="rId146">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19.03.2019 N 285)</w:t>
      </w:r>
    </w:p>
    <w:p w:rsidR="00204756" w:rsidRPr="00204756" w:rsidRDefault="00204756">
      <w:pPr>
        <w:pStyle w:val="ConsPlusNormal"/>
        <w:spacing w:before="220"/>
        <w:ind w:firstLine="540"/>
        <w:jc w:val="both"/>
        <w:rPr>
          <w:rFonts w:ascii="Times New Roman" w:hAnsi="Times New Roman" w:cs="Times New Roman"/>
          <w:sz w:val="28"/>
          <w:szCs w:val="28"/>
        </w:rPr>
      </w:pPr>
      <w:r w:rsidRPr="00204756">
        <w:rPr>
          <w:rFonts w:ascii="Times New Roman" w:hAnsi="Times New Roman" w:cs="Times New Roman"/>
          <w:sz w:val="28"/>
          <w:szCs w:val="28"/>
        </w:rPr>
        <w:t>17. Предоставление сведений о трудовой деятельности зарегистрированного лица, содержащихся в его индивидуальном лицевом счете</w:t>
      </w:r>
    </w:p>
    <w:p w:rsidR="00204756" w:rsidRPr="00204756" w:rsidRDefault="00204756">
      <w:pPr>
        <w:pStyle w:val="ConsPlusNormal"/>
        <w:jc w:val="both"/>
        <w:rPr>
          <w:rFonts w:ascii="Times New Roman" w:hAnsi="Times New Roman" w:cs="Times New Roman"/>
          <w:sz w:val="28"/>
          <w:szCs w:val="28"/>
        </w:rPr>
      </w:pPr>
      <w:r w:rsidRPr="00204756">
        <w:rPr>
          <w:rFonts w:ascii="Times New Roman" w:hAnsi="Times New Roman" w:cs="Times New Roman"/>
          <w:sz w:val="28"/>
          <w:szCs w:val="28"/>
        </w:rPr>
        <w:t xml:space="preserve">(п. 17 введен </w:t>
      </w:r>
      <w:hyperlink r:id="rId147">
        <w:r w:rsidRPr="00204756">
          <w:rPr>
            <w:rFonts w:ascii="Times New Roman" w:hAnsi="Times New Roman" w:cs="Times New Roman"/>
            <w:sz w:val="28"/>
            <w:szCs w:val="28"/>
          </w:rPr>
          <w:t>Постановлением</w:t>
        </w:r>
      </w:hyperlink>
      <w:r w:rsidRPr="00204756">
        <w:rPr>
          <w:rFonts w:ascii="Times New Roman" w:hAnsi="Times New Roman" w:cs="Times New Roman"/>
          <w:sz w:val="28"/>
          <w:szCs w:val="28"/>
        </w:rPr>
        <w:t xml:space="preserve"> Правительства РФ от 24.01.2020 N 40)</w:t>
      </w:r>
    </w:p>
    <w:p w:rsidR="00204756" w:rsidRP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lastRenderedPageBreak/>
        <w:t>Утвержден</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Перечень</w:t>
      </w: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204756">
        <w:rPr>
          <w:rFonts w:ascii="Times New Roman" w:hAnsi="Times New Roman" w:cs="Times New Roman"/>
          <w:sz w:val="28"/>
          <w:szCs w:val="28"/>
        </w:rPr>
        <w:t>осударственных услуг, предоставление которых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В многофункциональных центрах предоставления</w:t>
      </w: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204756">
        <w:rPr>
          <w:rFonts w:ascii="Times New Roman" w:hAnsi="Times New Roman" w:cs="Times New Roman"/>
          <w:sz w:val="28"/>
          <w:szCs w:val="28"/>
        </w:rPr>
        <w:t>осударственных и муниципальных услуг без личной явки</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Заявителя в органы записи актов гражданского состояния,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Образованные органами государственной власти субъектов</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Российской федерации, а также в органы местного</w:t>
      </w: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с</w:t>
      </w:r>
      <w:r w:rsidRPr="00204756">
        <w:rPr>
          <w:rFonts w:ascii="Times New Roman" w:hAnsi="Times New Roman" w:cs="Times New Roman"/>
          <w:sz w:val="28"/>
          <w:szCs w:val="28"/>
        </w:rPr>
        <w:t>амоуправления муниципальных районов, городских округов,</w:t>
      </w:r>
    </w:p>
    <w:p w:rsidR="00204756" w:rsidRPr="00204756" w:rsidRDefault="00204756">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204756">
        <w:rPr>
          <w:rFonts w:ascii="Times New Roman" w:hAnsi="Times New Roman" w:cs="Times New Roman"/>
          <w:sz w:val="28"/>
          <w:szCs w:val="28"/>
        </w:rPr>
        <w:t>ородских и сельских поселений, на территории которых</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Отсутствуют органы записи актов гражданского состояния,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Наделенные полномочиями на государственную регистрацию</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Актов гражданского состояния в соответствии с федеральным</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Законом "об актах гражданского состояния", организуется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В порядке эксперимента</w:t>
      </w:r>
    </w:p>
    <w:p w:rsidR="00204756" w:rsidRPr="00204756" w:rsidRDefault="00204756">
      <w:pPr>
        <w:pStyle w:val="ConsPlusNormal"/>
        <w:jc w:val="center"/>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 xml:space="preserve">Утратил силу. - </w:t>
      </w:r>
      <w:hyperlink r:id="rId148">
        <w:r w:rsidRPr="00204756">
          <w:rPr>
            <w:rFonts w:ascii="Times New Roman" w:hAnsi="Times New Roman" w:cs="Times New Roman"/>
            <w:sz w:val="28"/>
            <w:szCs w:val="28"/>
          </w:rPr>
          <w:t>Постановление</w:t>
        </w:r>
      </w:hyperlink>
      <w:r w:rsidRPr="00204756">
        <w:rPr>
          <w:rFonts w:ascii="Times New Roman" w:hAnsi="Times New Roman" w:cs="Times New Roman"/>
          <w:sz w:val="28"/>
          <w:szCs w:val="28"/>
        </w:rPr>
        <w:t xml:space="preserve"> Правительства РФ от 01.09.2018 N 1054.</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jc w:val="right"/>
        <w:outlineLvl w:val="0"/>
        <w:rPr>
          <w:rFonts w:ascii="Times New Roman" w:hAnsi="Times New Roman" w:cs="Times New Roman"/>
          <w:sz w:val="28"/>
          <w:szCs w:val="28"/>
        </w:rPr>
      </w:pPr>
      <w:r w:rsidRPr="00204756">
        <w:rPr>
          <w:rFonts w:ascii="Times New Roman" w:hAnsi="Times New Roman" w:cs="Times New Roman"/>
          <w:sz w:val="28"/>
          <w:szCs w:val="28"/>
        </w:rPr>
        <w:t>Утвержден</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постановлением Правительства</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Российской Федерации</w:t>
      </w:r>
    </w:p>
    <w:p w:rsidR="00204756" w:rsidRPr="00204756" w:rsidRDefault="00204756">
      <w:pPr>
        <w:pStyle w:val="ConsPlusNormal"/>
        <w:jc w:val="right"/>
        <w:rPr>
          <w:rFonts w:ascii="Times New Roman" w:hAnsi="Times New Roman" w:cs="Times New Roman"/>
          <w:sz w:val="28"/>
          <w:szCs w:val="28"/>
        </w:rPr>
      </w:pPr>
      <w:r w:rsidRPr="00204756">
        <w:rPr>
          <w:rFonts w:ascii="Times New Roman" w:hAnsi="Times New Roman" w:cs="Times New Roman"/>
          <w:sz w:val="28"/>
          <w:szCs w:val="28"/>
        </w:rPr>
        <w:t>от 27 сентября 2011 г. N 797</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Title"/>
        <w:jc w:val="center"/>
        <w:rPr>
          <w:rFonts w:ascii="Times New Roman" w:hAnsi="Times New Roman" w:cs="Times New Roman"/>
          <w:sz w:val="28"/>
          <w:szCs w:val="28"/>
        </w:rPr>
      </w:pPr>
      <w:bookmarkStart w:id="5" w:name="P512"/>
      <w:bookmarkEnd w:id="5"/>
      <w:r>
        <w:rPr>
          <w:rFonts w:ascii="Times New Roman" w:hAnsi="Times New Roman" w:cs="Times New Roman"/>
          <w:sz w:val="28"/>
          <w:szCs w:val="28"/>
        </w:rPr>
        <w:t>Р</w:t>
      </w:r>
      <w:r w:rsidRPr="00204756">
        <w:rPr>
          <w:rFonts w:ascii="Times New Roman" w:hAnsi="Times New Roman" w:cs="Times New Roman"/>
          <w:sz w:val="28"/>
          <w:szCs w:val="28"/>
        </w:rPr>
        <w:t>екомендуемый перечень</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услуг, предоставление</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которых в многофункциональных центрах предоставления</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государственных и муниципальных услуг не может</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осуществляться без участия должностных лиц</w:t>
      </w:r>
    </w:p>
    <w:p w:rsidR="00204756" w:rsidRPr="00204756" w:rsidRDefault="00204756">
      <w:pPr>
        <w:pStyle w:val="ConsPlusTitle"/>
        <w:jc w:val="center"/>
        <w:rPr>
          <w:rFonts w:ascii="Times New Roman" w:hAnsi="Times New Roman" w:cs="Times New Roman"/>
          <w:sz w:val="28"/>
          <w:szCs w:val="28"/>
        </w:rPr>
      </w:pPr>
      <w:r w:rsidRPr="00204756">
        <w:rPr>
          <w:rFonts w:ascii="Times New Roman" w:hAnsi="Times New Roman" w:cs="Times New Roman"/>
          <w:sz w:val="28"/>
          <w:szCs w:val="28"/>
        </w:rPr>
        <w:t>федеральных органов исполнительной власти</w:t>
      </w:r>
    </w:p>
    <w:p w:rsidR="00204756" w:rsidRPr="00204756" w:rsidRDefault="00204756">
      <w:pPr>
        <w:pStyle w:val="ConsPlusNormal"/>
        <w:spacing w:after="1"/>
        <w:rPr>
          <w:rFonts w:ascii="Times New Roman" w:hAnsi="Times New Roman" w:cs="Times New Roman"/>
          <w:sz w:val="28"/>
          <w:szCs w:val="28"/>
        </w:rPr>
      </w:pP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Title"/>
        <w:jc w:val="center"/>
        <w:outlineLvl w:val="1"/>
        <w:rPr>
          <w:rFonts w:ascii="Times New Roman" w:hAnsi="Times New Roman" w:cs="Times New Roman"/>
          <w:sz w:val="28"/>
          <w:szCs w:val="28"/>
        </w:rPr>
      </w:pPr>
      <w:r w:rsidRPr="00204756">
        <w:rPr>
          <w:rFonts w:ascii="Times New Roman" w:hAnsi="Times New Roman" w:cs="Times New Roman"/>
          <w:sz w:val="28"/>
          <w:szCs w:val="28"/>
        </w:rPr>
        <w:t>МВД России</w:t>
      </w:r>
    </w:p>
    <w:p w:rsidR="00204756" w:rsidRPr="00204756" w:rsidRDefault="00204756">
      <w:pPr>
        <w:pStyle w:val="ConsPlusNormal"/>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r w:rsidRPr="00204756">
        <w:rPr>
          <w:rFonts w:ascii="Times New Roman" w:hAnsi="Times New Roman" w:cs="Times New Roman"/>
          <w:sz w:val="28"/>
          <w:szCs w:val="28"/>
        </w:rPr>
        <w:t>Регистрация транспортных средств.</w:t>
      </w: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ind w:firstLine="540"/>
        <w:jc w:val="both"/>
        <w:rPr>
          <w:rFonts w:ascii="Times New Roman" w:hAnsi="Times New Roman" w:cs="Times New Roman"/>
          <w:sz w:val="28"/>
          <w:szCs w:val="28"/>
        </w:rPr>
      </w:pPr>
    </w:p>
    <w:p w:rsidR="00204756" w:rsidRPr="00204756" w:rsidRDefault="00204756">
      <w:pPr>
        <w:pStyle w:val="ConsPlusNormal"/>
        <w:pBdr>
          <w:bottom w:val="single" w:sz="6" w:space="0" w:color="auto"/>
        </w:pBdr>
        <w:spacing w:before="100" w:after="100"/>
        <w:jc w:val="both"/>
        <w:rPr>
          <w:rFonts w:ascii="Times New Roman" w:hAnsi="Times New Roman" w:cs="Times New Roman"/>
          <w:sz w:val="28"/>
          <w:szCs w:val="28"/>
        </w:rPr>
      </w:pPr>
    </w:p>
    <w:p w:rsidR="00833706" w:rsidRPr="00204756" w:rsidRDefault="00833706">
      <w:pPr>
        <w:rPr>
          <w:rFonts w:ascii="Times New Roman" w:hAnsi="Times New Roman" w:cs="Times New Roman"/>
          <w:sz w:val="28"/>
          <w:szCs w:val="28"/>
        </w:rPr>
      </w:pPr>
    </w:p>
    <w:sectPr w:rsidR="00833706" w:rsidRPr="00204756" w:rsidSect="00652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characterSpacingControl w:val="doNotCompress"/>
  <w:compat/>
  <w:rsids>
    <w:rsidRoot w:val="00204756"/>
    <w:rsid w:val="00204756"/>
    <w:rsid w:val="00833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4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4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4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4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4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4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47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47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4370&amp;dst=100016" TargetMode="External"/><Relationship Id="rId117" Type="http://schemas.openxmlformats.org/officeDocument/2006/relationships/hyperlink" Target="https://login.consultant.ru/link/?req=doc&amp;base=LAW&amp;n=400652&amp;dst=100005" TargetMode="External"/><Relationship Id="rId21" Type="http://schemas.openxmlformats.org/officeDocument/2006/relationships/hyperlink" Target="https://login.consultant.ru/link/?req=doc&amp;base=LAW&amp;n=434437&amp;dst=100013" TargetMode="External"/><Relationship Id="rId42" Type="http://schemas.openxmlformats.org/officeDocument/2006/relationships/hyperlink" Target="https://login.consultant.ru/link/?req=doc&amp;base=LAW&amp;n=427757&amp;dst=100008" TargetMode="External"/><Relationship Id="rId47" Type="http://schemas.openxmlformats.org/officeDocument/2006/relationships/hyperlink" Target="https://login.consultant.ru/link/?req=doc&amp;base=LAW&amp;n=511331&amp;dst=167" TargetMode="External"/><Relationship Id="rId63" Type="http://schemas.openxmlformats.org/officeDocument/2006/relationships/hyperlink" Target="https://login.consultant.ru/link/?req=doc&amp;base=LAW&amp;n=396067&amp;dst=100019" TargetMode="External"/><Relationship Id="rId68" Type="http://schemas.openxmlformats.org/officeDocument/2006/relationships/hyperlink" Target="https://login.consultant.ru/link/?req=doc&amp;base=LAW&amp;n=416114&amp;dst=100029" TargetMode="External"/><Relationship Id="rId84" Type="http://schemas.openxmlformats.org/officeDocument/2006/relationships/hyperlink" Target="https://login.consultant.ru/link/?req=doc&amp;base=LAW&amp;n=298976&amp;dst=100006" TargetMode="External"/><Relationship Id="rId89" Type="http://schemas.openxmlformats.org/officeDocument/2006/relationships/hyperlink" Target="https://login.consultant.ru/link/?req=doc&amp;base=LAW&amp;n=349472&amp;dst=100005" TargetMode="External"/><Relationship Id="rId112" Type="http://schemas.openxmlformats.org/officeDocument/2006/relationships/hyperlink" Target="https://login.consultant.ru/link/?req=doc&amp;base=LAW&amp;n=408141&amp;dst=100015" TargetMode="External"/><Relationship Id="rId133" Type="http://schemas.openxmlformats.org/officeDocument/2006/relationships/hyperlink" Target="https://login.consultant.ru/link/?req=doc&amp;base=LAW&amp;n=396913&amp;dst=100005" TargetMode="External"/><Relationship Id="rId138" Type="http://schemas.openxmlformats.org/officeDocument/2006/relationships/hyperlink" Target="https://login.consultant.ru/link/?req=doc&amp;base=LAW&amp;n=381579&amp;dst=100021" TargetMode="External"/><Relationship Id="rId16" Type="http://schemas.openxmlformats.org/officeDocument/2006/relationships/hyperlink" Target="https://login.consultant.ru/link/?req=doc&amp;base=LAW&amp;n=416114&amp;dst=100017" TargetMode="External"/><Relationship Id="rId107" Type="http://schemas.openxmlformats.org/officeDocument/2006/relationships/hyperlink" Target="https://login.consultant.ru/link/?req=doc&amp;base=LAW&amp;n=408141&amp;dst=100006" TargetMode="External"/><Relationship Id="rId11" Type="http://schemas.openxmlformats.org/officeDocument/2006/relationships/hyperlink" Target="https://login.consultant.ru/link/?req=doc&amp;base=LAW&amp;n=306085&amp;dst=100012" TargetMode="External"/><Relationship Id="rId32" Type="http://schemas.openxmlformats.org/officeDocument/2006/relationships/hyperlink" Target="https://login.consultant.ru/link/?req=doc&amp;base=LAW&amp;n=434370&amp;dst=100020" TargetMode="External"/><Relationship Id="rId37" Type="http://schemas.openxmlformats.org/officeDocument/2006/relationships/hyperlink" Target="https://login.consultant.ru/link/?req=doc&amp;base=LAW&amp;n=416114&amp;dst=100020" TargetMode="External"/><Relationship Id="rId53" Type="http://schemas.openxmlformats.org/officeDocument/2006/relationships/hyperlink" Target="https://login.consultant.ru/link/?req=doc&amp;base=LAW&amp;n=392890&amp;dst=100013" TargetMode="External"/><Relationship Id="rId58" Type="http://schemas.openxmlformats.org/officeDocument/2006/relationships/hyperlink" Target="https://login.consultant.ru/link/?req=doc&amp;base=LAW&amp;n=424870&amp;dst=17" TargetMode="External"/><Relationship Id="rId74" Type="http://schemas.openxmlformats.org/officeDocument/2006/relationships/hyperlink" Target="https://login.consultant.ru/link/?req=doc&amp;base=LAW&amp;n=416114&amp;dst=100032" TargetMode="External"/><Relationship Id="rId79" Type="http://schemas.openxmlformats.org/officeDocument/2006/relationships/hyperlink" Target="https://login.consultant.ru/link/?req=doc&amp;base=LAW&amp;n=434437&amp;dst=100023" TargetMode="External"/><Relationship Id="rId102" Type="http://schemas.openxmlformats.org/officeDocument/2006/relationships/hyperlink" Target="https://login.consultant.ru/link/?req=doc&amp;base=LAW&amp;n=408141&amp;dst=100005" TargetMode="External"/><Relationship Id="rId123" Type="http://schemas.openxmlformats.org/officeDocument/2006/relationships/hyperlink" Target="https://login.consultant.ru/link/?req=doc&amp;base=LAW&amp;n=400169&amp;dst=100007" TargetMode="External"/><Relationship Id="rId128" Type="http://schemas.openxmlformats.org/officeDocument/2006/relationships/hyperlink" Target="https://login.consultant.ru/link/?req=doc&amp;base=LAW&amp;n=386214&amp;dst=100006" TargetMode="External"/><Relationship Id="rId144" Type="http://schemas.openxmlformats.org/officeDocument/2006/relationships/hyperlink" Target="https://login.consultant.ru/link/?req=doc&amp;base=LAW&amp;n=507622" TargetMode="External"/><Relationship Id="rId149" Type="http://schemas.openxmlformats.org/officeDocument/2006/relationships/fontTable" Target="fontTable.xml"/><Relationship Id="rId5" Type="http://schemas.openxmlformats.org/officeDocument/2006/relationships/hyperlink" Target="https://login.consultant.ru/link/?req=doc&amp;base=LAW&amp;n=511331&amp;dst=100359" TargetMode="External"/><Relationship Id="rId90" Type="http://schemas.openxmlformats.org/officeDocument/2006/relationships/hyperlink" Target="https://login.consultant.ru/link/?req=doc&amp;base=LAW&amp;n=503050&amp;dst=100058" TargetMode="External"/><Relationship Id="rId95" Type="http://schemas.openxmlformats.org/officeDocument/2006/relationships/hyperlink" Target="https://login.consultant.ru/link/?req=doc&amp;base=LAW&amp;n=392890&amp;dst=100047" TargetMode="External"/><Relationship Id="rId22" Type="http://schemas.openxmlformats.org/officeDocument/2006/relationships/hyperlink" Target="https://login.consultant.ru/link/?req=doc&amp;base=LAW&amp;n=416879&amp;dst=100023" TargetMode="External"/><Relationship Id="rId27" Type="http://schemas.openxmlformats.org/officeDocument/2006/relationships/hyperlink" Target="https://login.consultant.ru/link/?req=doc&amp;base=LAW&amp;n=139863&amp;dst=100016" TargetMode="External"/><Relationship Id="rId43" Type="http://schemas.openxmlformats.org/officeDocument/2006/relationships/hyperlink" Target="https://login.consultant.ru/link/?req=doc&amp;base=LAW&amp;n=139863&amp;dst=100030" TargetMode="External"/><Relationship Id="rId48" Type="http://schemas.openxmlformats.org/officeDocument/2006/relationships/hyperlink" Target="https://login.consultant.ru/link/?req=doc&amp;base=LAW&amp;n=416114&amp;dst=100023" TargetMode="External"/><Relationship Id="rId64" Type="http://schemas.openxmlformats.org/officeDocument/2006/relationships/hyperlink" Target="https://login.consultant.ru/link/?req=doc&amp;base=LAW&amp;n=416879&amp;dst=100024" TargetMode="External"/><Relationship Id="rId69" Type="http://schemas.openxmlformats.org/officeDocument/2006/relationships/hyperlink" Target="https://login.consultant.ru/link/?req=doc&amp;base=LAW&amp;n=416114&amp;dst=100030" TargetMode="External"/><Relationship Id="rId113" Type="http://schemas.openxmlformats.org/officeDocument/2006/relationships/hyperlink" Target="https://login.consultant.ru/link/?req=doc&amp;base=LAW&amp;n=408141&amp;dst=100016" TargetMode="External"/><Relationship Id="rId118" Type="http://schemas.openxmlformats.org/officeDocument/2006/relationships/hyperlink" Target="https://login.consultant.ru/link/?req=doc&amp;base=LAW&amp;n=511403&amp;dst=100796" TargetMode="External"/><Relationship Id="rId134" Type="http://schemas.openxmlformats.org/officeDocument/2006/relationships/hyperlink" Target="https://login.consultant.ru/link/?req=doc&amp;base=LAW&amp;n=434435&amp;dst=100018" TargetMode="External"/><Relationship Id="rId139" Type="http://schemas.openxmlformats.org/officeDocument/2006/relationships/hyperlink" Target="https://login.consultant.ru/link/?req=doc&amp;base=LAW&amp;n=416114&amp;dst=100036" TargetMode="External"/><Relationship Id="rId80" Type="http://schemas.openxmlformats.org/officeDocument/2006/relationships/hyperlink" Target="https://login.consultant.ru/link/?req=doc&amp;base=LAW&amp;n=370414&amp;dst=100129" TargetMode="External"/><Relationship Id="rId85" Type="http://schemas.openxmlformats.org/officeDocument/2006/relationships/hyperlink" Target="https://login.consultant.ru/link/?req=doc&amp;base=LAW&amp;n=506343&amp;dst=100161"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306085&amp;dst=100015" TargetMode="External"/><Relationship Id="rId17" Type="http://schemas.openxmlformats.org/officeDocument/2006/relationships/hyperlink" Target="https://login.consultant.ru/link/?req=doc&amp;base=LAW&amp;n=416114&amp;dst=100018" TargetMode="External"/><Relationship Id="rId25" Type="http://schemas.openxmlformats.org/officeDocument/2006/relationships/hyperlink" Target="https://login.consultant.ru/link/?req=doc&amp;base=LAW&amp;n=434370&amp;dst=100014" TargetMode="External"/><Relationship Id="rId33" Type="http://schemas.openxmlformats.org/officeDocument/2006/relationships/hyperlink" Target="https://login.consultant.ru/link/?req=doc&amp;base=LAW&amp;n=434437&amp;dst=100019" TargetMode="External"/><Relationship Id="rId38" Type="http://schemas.openxmlformats.org/officeDocument/2006/relationships/hyperlink" Target="https://login.consultant.ru/link/?req=doc&amp;base=LAW&amp;n=434437&amp;dst=100021" TargetMode="External"/><Relationship Id="rId46" Type="http://schemas.openxmlformats.org/officeDocument/2006/relationships/hyperlink" Target="https://login.consultant.ru/link/?req=doc&amp;base=LAW&amp;n=416114&amp;dst=100022" TargetMode="External"/><Relationship Id="rId59" Type="http://schemas.openxmlformats.org/officeDocument/2006/relationships/hyperlink" Target="https://login.consultant.ru/link/?req=doc&amp;base=LAW&amp;n=360379&amp;dst=100012" TargetMode="External"/><Relationship Id="rId67" Type="http://schemas.openxmlformats.org/officeDocument/2006/relationships/hyperlink" Target="https://login.consultant.ru/link/?req=doc&amp;base=LAW&amp;n=139863&amp;dst=100038" TargetMode="External"/><Relationship Id="rId103" Type="http://schemas.openxmlformats.org/officeDocument/2006/relationships/hyperlink" Target="https://login.consultant.ru/link/?req=doc&amp;base=LAW&amp;n=434435&amp;dst=100015" TargetMode="External"/><Relationship Id="rId108" Type="http://schemas.openxmlformats.org/officeDocument/2006/relationships/hyperlink" Target="https://login.consultant.ru/link/?req=doc&amp;base=LAW&amp;n=408141&amp;dst=100010" TargetMode="External"/><Relationship Id="rId116" Type="http://schemas.openxmlformats.org/officeDocument/2006/relationships/hyperlink" Target="https://login.consultant.ru/link/?req=doc&amp;base=LAW&amp;n=408141&amp;dst=100019" TargetMode="External"/><Relationship Id="rId124" Type="http://schemas.openxmlformats.org/officeDocument/2006/relationships/hyperlink" Target="https://login.consultant.ru/link/?req=doc&amp;base=LAW&amp;n=408141&amp;dst=100020" TargetMode="External"/><Relationship Id="rId129" Type="http://schemas.openxmlformats.org/officeDocument/2006/relationships/hyperlink" Target="https://login.consultant.ru/link/?req=doc&amp;base=LAW&amp;n=386214&amp;dst=100008" TargetMode="External"/><Relationship Id="rId137" Type="http://schemas.openxmlformats.org/officeDocument/2006/relationships/hyperlink" Target="https://login.consultant.ru/link/?req=doc&amp;base=LAW&amp;n=360379&amp;dst=100014" TargetMode="External"/><Relationship Id="rId20" Type="http://schemas.openxmlformats.org/officeDocument/2006/relationships/hyperlink" Target="https://login.consultant.ru/link/?req=doc&amp;base=LAW&amp;n=416879&amp;dst=100022" TargetMode="External"/><Relationship Id="rId41" Type="http://schemas.openxmlformats.org/officeDocument/2006/relationships/hyperlink" Target="https://login.consultant.ru/link/?req=doc&amp;base=LAW&amp;n=511331&amp;dst=100139" TargetMode="External"/><Relationship Id="rId54" Type="http://schemas.openxmlformats.org/officeDocument/2006/relationships/hyperlink" Target="https://login.consultant.ru/link/?req=doc&amp;base=LAW&amp;n=212167&amp;dst=100006" TargetMode="External"/><Relationship Id="rId62" Type="http://schemas.openxmlformats.org/officeDocument/2006/relationships/hyperlink" Target="https://login.consultant.ru/link/?req=doc&amp;base=LAW&amp;n=434437&amp;dst=100023" TargetMode="External"/><Relationship Id="rId70" Type="http://schemas.openxmlformats.org/officeDocument/2006/relationships/hyperlink" Target="https://login.consultant.ru/link/?req=doc&amp;base=LAW&amp;n=416114&amp;dst=100031" TargetMode="External"/><Relationship Id="rId75" Type="http://schemas.openxmlformats.org/officeDocument/2006/relationships/hyperlink" Target="https://login.consultant.ru/link/?req=doc&amp;base=LAW&amp;n=396067&amp;dst=100019" TargetMode="External"/><Relationship Id="rId83" Type="http://schemas.openxmlformats.org/officeDocument/2006/relationships/hyperlink" Target="https://login.consultant.ru/link/?req=doc&amp;base=LAW&amp;n=212585&amp;dst=100012" TargetMode="External"/><Relationship Id="rId88" Type="http://schemas.openxmlformats.org/officeDocument/2006/relationships/hyperlink" Target="https://login.consultant.ru/link/?req=doc&amp;base=LAW&amp;n=460769&amp;dst=100041" TargetMode="External"/><Relationship Id="rId91" Type="http://schemas.openxmlformats.org/officeDocument/2006/relationships/hyperlink" Target="https://login.consultant.ru/link/?req=doc&amp;base=LAW&amp;n=511403&amp;dst=100792" TargetMode="External"/><Relationship Id="rId96" Type="http://schemas.openxmlformats.org/officeDocument/2006/relationships/hyperlink" Target="https://login.consultant.ru/link/?req=doc&amp;base=LAW&amp;n=212585&amp;dst=100013" TargetMode="External"/><Relationship Id="rId111" Type="http://schemas.openxmlformats.org/officeDocument/2006/relationships/hyperlink" Target="https://login.consultant.ru/link/?req=doc&amp;base=LAW&amp;n=408141&amp;dst=100014" TargetMode="External"/><Relationship Id="rId132" Type="http://schemas.openxmlformats.org/officeDocument/2006/relationships/hyperlink" Target="https://login.consultant.ru/link/?req=doc&amp;base=LAW&amp;n=386214&amp;dst=100012" TargetMode="External"/><Relationship Id="rId140" Type="http://schemas.openxmlformats.org/officeDocument/2006/relationships/hyperlink" Target="https://login.consultant.ru/link/?req=doc&amp;base=LAW&amp;n=212585&amp;dst=100015" TargetMode="External"/><Relationship Id="rId145" Type="http://schemas.openxmlformats.org/officeDocument/2006/relationships/hyperlink" Target="https://login.consultant.ru/link/?req=doc&amp;base=LAW&amp;n=460769&amp;dst=100043" TargetMode="External"/><Relationship Id="rId1" Type="http://schemas.openxmlformats.org/officeDocument/2006/relationships/styles" Target="styles.xml"/><Relationship Id="rId6" Type="http://schemas.openxmlformats.org/officeDocument/2006/relationships/hyperlink" Target="https://login.consultant.ru/link/?req=doc&amp;base=LAW&amp;n=521647&amp;dst=822" TargetMode="External"/><Relationship Id="rId15" Type="http://schemas.openxmlformats.org/officeDocument/2006/relationships/hyperlink" Target="https://login.consultant.ru/link/?req=doc&amp;base=LAW&amp;n=360379&amp;dst=100010" TargetMode="External"/><Relationship Id="rId23" Type="http://schemas.openxmlformats.org/officeDocument/2006/relationships/hyperlink" Target="https://login.consultant.ru/link/?req=doc&amp;base=LAW&amp;n=328938" TargetMode="External"/><Relationship Id="rId28" Type="http://schemas.openxmlformats.org/officeDocument/2006/relationships/hyperlink" Target="https://login.consultant.ru/link/?req=doc&amp;base=LAW&amp;n=434435&amp;dst=100012" TargetMode="External"/><Relationship Id="rId36" Type="http://schemas.openxmlformats.org/officeDocument/2006/relationships/hyperlink" Target="https://login.consultant.ru/link/?req=doc&amp;base=LAW&amp;n=213139&amp;dst=100010" TargetMode="External"/><Relationship Id="rId49" Type="http://schemas.openxmlformats.org/officeDocument/2006/relationships/hyperlink" Target="https://login.consultant.ru/link/?req=doc&amp;base=LAW&amp;n=386918&amp;dst=100005" TargetMode="External"/><Relationship Id="rId57" Type="http://schemas.openxmlformats.org/officeDocument/2006/relationships/hyperlink" Target="https://login.consultant.ru/link/?req=doc&amp;base=LAW&amp;n=392890&amp;dst=100019" TargetMode="External"/><Relationship Id="rId106" Type="http://schemas.openxmlformats.org/officeDocument/2006/relationships/hyperlink" Target="https://login.consultant.ru/link/?req=doc&amp;base=LAW&amp;n=511403&amp;dst=100794" TargetMode="External"/><Relationship Id="rId114" Type="http://schemas.openxmlformats.org/officeDocument/2006/relationships/hyperlink" Target="https://login.consultant.ru/link/?req=doc&amp;base=LAW&amp;n=408141&amp;dst=100017" TargetMode="External"/><Relationship Id="rId119" Type="http://schemas.openxmlformats.org/officeDocument/2006/relationships/hyperlink" Target="https://login.consultant.ru/link/?req=doc&amp;base=LAW&amp;n=434435&amp;dst=100016" TargetMode="External"/><Relationship Id="rId127" Type="http://schemas.openxmlformats.org/officeDocument/2006/relationships/hyperlink" Target="https://login.consultant.ru/link/?req=doc&amp;base=LAW&amp;n=306044&amp;dst=100010" TargetMode="External"/><Relationship Id="rId10" Type="http://schemas.openxmlformats.org/officeDocument/2006/relationships/hyperlink" Target="https://login.consultant.ru/link/?req=doc&amp;base=LAW&amp;n=306085&amp;dst=100012" TargetMode="External"/><Relationship Id="rId31" Type="http://schemas.openxmlformats.org/officeDocument/2006/relationships/hyperlink" Target="https://login.consultant.ru/link/?req=doc&amp;base=LAW&amp;n=434370&amp;dst=100019" TargetMode="External"/><Relationship Id="rId44" Type="http://schemas.openxmlformats.org/officeDocument/2006/relationships/hyperlink" Target="https://login.consultant.ru/link/?req=doc&amp;base=LAW&amp;n=139863&amp;dst=100030" TargetMode="External"/><Relationship Id="rId52" Type="http://schemas.openxmlformats.org/officeDocument/2006/relationships/hyperlink" Target="https://login.consultant.ru/link/?req=doc&amp;base=LAW&amp;n=306044&amp;dst=100007" TargetMode="External"/><Relationship Id="rId60" Type="http://schemas.openxmlformats.org/officeDocument/2006/relationships/hyperlink" Target="https://login.consultant.ru/link/?req=doc&amp;base=LAW&amp;n=139863&amp;dst=100035" TargetMode="External"/><Relationship Id="rId65" Type="http://schemas.openxmlformats.org/officeDocument/2006/relationships/hyperlink" Target="https://login.consultant.ru/link/?req=doc&amp;base=LAW&amp;n=416114&amp;dst=100027" TargetMode="External"/><Relationship Id="rId73" Type="http://schemas.openxmlformats.org/officeDocument/2006/relationships/hyperlink" Target="https://login.consultant.ru/link/?req=doc&amp;base=LAW&amp;n=139863&amp;dst=100039" TargetMode="External"/><Relationship Id="rId78" Type="http://schemas.openxmlformats.org/officeDocument/2006/relationships/hyperlink" Target="https://login.consultant.ru/link/?req=doc&amp;base=LAW&amp;n=434435&amp;dst=100014" TargetMode="External"/><Relationship Id="rId81" Type="http://schemas.openxmlformats.org/officeDocument/2006/relationships/hyperlink" Target="https://login.consultant.ru/link/?req=doc&amp;base=LAW&amp;n=212585&amp;dst=100010" TargetMode="External"/><Relationship Id="rId86" Type="http://schemas.openxmlformats.org/officeDocument/2006/relationships/hyperlink" Target="https://login.consultant.ru/link/?req=doc&amp;base=LAW&amp;n=298976&amp;dst=100007" TargetMode="External"/><Relationship Id="rId94" Type="http://schemas.openxmlformats.org/officeDocument/2006/relationships/hyperlink" Target="https://login.consultant.ru/link/?req=doc&amp;base=LAW&amp;n=444221&amp;dst=100005" TargetMode="External"/><Relationship Id="rId99" Type="http://schemas.openxmlformats.org/officeDocument/2006/relationships/hyperlink" Target="https://login.consultant.ru/link/?req=doc&amp;base=LAW&amp;n=400169&amp;dst=100007" TargetMode="External"/><Relationship Id="rId101" Type="http://schemas.openxmlformats.org/officeDocument/2006/relationships/hyperlink" Target="https://login.consultant.ru/link/?req=doc&amp;base=LAW&amp;n=400652&amp;dst=100005" TargetMode="External"/><Relationship Id="rId122" Type="http://schemas.openxmlformats.org/officeDocument/2006/relationships/hyperlink" Target="https://login.consultant.ru/link/?req=doc&amp;base=LAW&amp;n=408141&amp;dst=100020" TargetMode="External"/><Relationship Id="rId130" Type="http://schemas.openxmlformats.org/officeDocument/2006/relationships/hyperlink" Target="https://login.consultant.ru/link/?req=doc&amp;base=LAW&amp;n=386214&amp;dst=100010" TargetMode="External"/><Relationship Id="rId135" Type="http://schemas.openxmlformats.org/officeDocument/2006/relationships/hyperlink" Target="https://login.consultant.ru/link/?req=doc&amp;base=LAW&amp;n=209958&amp;dst=100013" TargetMode="External"/><Relationship Id="rId143" Type="http://schemas.openxmlformats.org/officeDocument/2006/relationships/hyperlink" Target="https://login.consultant.ru/link/?req=doc&amp;base=LAW&amp;n=451737" TargetMode="External"/><Relationship Id="rId148" Type="http://schemas.openxmlformats.org/officeDocument/2006/relationships/hyperlink" Target="https://login.consultant.ru/link/?req=doc&amp;base=LAW&amp;n=306044&amp;dst=100011" TargetMode="External"/><Relationship Id="rId4" Type="http://schemas.openxmlformats.org/officeDocument/2006/relationships/hyperlink" Target="https://login.consultant.ru/link/?req=doc&amp;base=LAW&amp;n=511331&amp;dst=100347" TargetMode="External"/><Relationship Id="rId9" Type="http://schemas.openxmlformats.org/officeDocument/2006/relationships/hyperlink" Target="https://login.consultant.ru/link/?req=doc&amp;base=LAW&amp;n=416114&amp;dst=100014" TargetMode="External"/><Relationship Id="rId13" Type="http://schemas.openxmlformats.org/officeDocument/2006/relationships/hyperlink" Target="https://login.consultant.ru/link/?req=doc&amp;base=LAW&amp;n=416114&amp;dst=100015" TargetMode="External"/><Relationship Id="rId18" Type="http://schemas.openxmlformats.org/officeDocument/2006/relationships/hyperlink" Target="https://login.consultant.ru/link/?req=doc&amp;base=LAW&amp;n=434435&amp;dst=100010" TargetMode="External"/><Relationship Id="rId39" Type="http://schemas.openxmlformats.org/officeDocument/2006/relationships/hyperlink" Target="https://login.consultant.ru/link/?req=doc&amp;base=LAW&amp;n=511331&amp;dst=100159" TargetMode="External"/><Relationship Id="rId109" Type="http://schemas.openxmlformats.org/officeDocument/2006/relationships/hyperlink" Target="https://login.consultant.ru/link/?req=doc&amp;base=LAW&amp;n=408141&amp;dst=100012" TargetMode="External"/><Relationship Id="rId34" Type="http://schemas.openxmlformats.org/officeDocument/2006/relationships/hyperlink" Target="https://login.consultant.ru/link/?req=doc&amp;base=LAW&amp;n=434370&amp;dst=100022" TargetMode="External"/><Relationship Id="rId50" Type="http://schemas.openxmlformats.org/officeDocument/2006/relationships/hyperlink" Target="https://login.consultant.ru/link/?req=doc&amp;base=LAW&amp;n=416114&amp;dst=100024" TargetMode="External"/><Relationship Id="rId55" Type="http://schemas.openxmlformats.org/officeDocument/2006/relationships/hyperlink" Target="https://login.consultant.ru/link/?req=doc&amp;base=LAW&amp;n=212167&amp;dst=100007" TargetMode="External"/><Relationship Id="rId76" Type="http://schemas.openxmlformats.org/officeDocument/2006/relationships/hyperlink" Target="https://login.consultant.ru/link/?req=doc&amp;base=LAW&amp;n=416879&amp;dst=100024" TargetMode="External"/><Relationship Id="rId97" Type="http://schemas.openxmlformats.org/officeDocument/2006/relationships/hyperlink" Target="https://login.consultant.ru/link/?req=doc&amp;base=LAW&amp;n=306044&amp;dst=100008" TargetMode="External"/><Relationship Id="rId104" Type="http://schemas.openxmlformats.org/officeDocument/2006/relationships/hyperlink" Target="https://login.consultant.ru/link/?req=doc&amp;base=LAW&amp;n=439465&amp;dst=100009" TargetMode="External"/><Relationship Id="rId120" Type="http://schemas.openxmlformats.org/officeDocument/2006/relationships/hyperlink" Target="https://login.consultant.ru/link/?req=doc&amp;base=LAW&amp;n=212585&amp;dst=100013" TargetMode="External"/><Relationship Id="rId125" Type="http://schemas.openxmlformats.org/officeDocument/2006/relationships/hyperlink" Target="https://login.consultant.ru/link/?req=doc&amp;base=LAW&amp;n=511403&amp;dst=100797" TargetMode="External"/><Relationship Id="rId141" Type="http://schemas.openxmlformats.org/officeDocument/2006/relationships/hyperlink" Target="https://login.consultant.ru/link/?req=doc&amp;base=LAW&amp;n=212585&amp;dst=100017" TargetMode="External"/><Relationship Id="rId146" Type="http://schemas.openxmlformats.org/officeDocument/2006/relationships/hyperlink" Target="https://login.consultant.ru/link/?req=doc&amp;base=LAW&amp;n=320494&amp;dst=100005" TargetMode="External"/><Relationship Id="rId7" Type="http://schemas.openxmlformats.org/officeDocument/2006/relationships/hyperlink" Target="https://login.consultant.ru/link/?req=doc&amp;base=LAW&amp;n=416114&amp;dst=100011" TargetMode="External"/><Relationship Id="rId71" Type="http://schemas.openxmlformats.org/officeDocument/2006/relationships/hyperlink" Target="https://login.consultant.ru/link/?req=doc&amp;base=LAW&amp;n=511331&amp;dst=100133" TargetMode="External"/><Relationship Id="rId92" Type="http://schemas.openxmlformats.org/officeDocument/2006/relationships/hyperlink" Target="https://login.consultant.ru/link/?req=doc&amp;base=LAW&amp;n=209958&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34370&amp;dst=100019" TargetMode="External"/><Relationship Id="rId24" Type="http://schemas.openxmlformats.org/officeDocument/2006/relationships/hyperlink" Target="https://login.consultant.ru/link/?req=doc&amp;base=LAW&amp;n=328854" TargetMode="External"/><Relationship Id="rId40" Type="http://schemas.openxmlformats.org/officeDocument/2006/relationships/hyperlink" Target="https://login.consultant.ru/link/?req=doc&amp;base=LAW&amp;n=139863&amp;dst=100030" TargetMode="External"/><Relationship Id="rId45" Type="http://schemas.openxmlformats.org/officeDocument/2006/relationships/hyperlink" Target="https://login.consultant.ru/link/?req=doc&amp;base=LAW&amp;n=139863&amp;dst=100030" TargetMode="External"/><Relationship Id="rId66" Type="http://schemas.openxmlformats.org/officeDocument/2006/relationships/hyperlink" Target="https://login.consultant.ru/link/?req=doc&amp;base=LAW&amp;n=434435&amp;dst=100014" TargetMode="External"/><Relationship Id="rId87" Type="http://schemas.openxmlformats.org/officeDocument/2006/relationships/hyperlink" Target="https://login.consultant.ru/link/?req=doc&amp;base=LAW&amp;n=511403&amp;dst=100790" TargetMode="External"/><Relationship Id="rId110" Type="http://schemas.openxmlformats.org/officeDocument/2006/relationships/hyperlink" Target="https://login.consultant.ru/link/?req=doc&amp;base=LAW&amp;n=408141&amp;dst=100013" TargetMode="External"/><Relationship Id="rId115" Type="http://schemas.openxmlformats.org/officeDocument/2006/relationships/hyperlink" Target="https://login.consultant.ru/link/?req=doc&amp;base=LAW&amp;n=408141&amp;dst=100018" TargetMode="External"/><Relationship Id="rId131" Type="http://schemas.openxmlformats.org/officeDocument/2006/relationships/hyperlink" Target="https://login.consultant.ru/link/?req=doc&amp;base=LAW&amp;n=386214&amp;dst=100011" TargetMode="External"/><Relationship Id="rId136" Type="http://schemas.openxmlformats.org/officeDocument/2006/relationships/hyperlink" Target="https://login.consultant.ru/link/?req=doc&amp;base=LAW&amp;n=283476&amp;dst=100005" TargetMode="External"/><Relationship Id="rId61" Type="http://schemas.openxmlformats.org/officeDocument/2006/relationships/hyperlink" Target="https://login.consultant.ru/link/?req=doc&amp;base=LAW&amp;n=139863&amp;dst=100036" TargetMode="External"/><Relationship Id="rId82" Type="http://schemas.openxmlformats.org/officeDocument/2006/relationships/hyperlink" Target="https://login.consultant.ru/link/?req=doc&amp;base=LAW&amp;n=212585&amp;dst=100012" TargetMode="External"/><Relationship Id="rId19" Type="http://schemas.openxmlformats.org/officeDocument/2006/relationships/hyperlink" Target="https://login.consultant.ru/link/?req=doc&amp;base=LAW&amp;n=434437&amp;dst=100011" TargetMode="External"/><Relationship Id="rId14" Type="http://schemas.openxmlformats.org/officeDocument/2006/relationships/hyperlink" Target="https://login.consultant.ru/link/?req=doc&amp;base=LAW&amp;n=306044&amp;dst=100006" TargetMode="External"/><Relationship Id="rId30" Type="http://schemas.openxmlformats.org/officeDocument/2006/relationships/hyperlink" Target="https://login.consultant.ru/link/?req=doc&amp;base=LAW&amp;n=434437&amp;dst=100017" TargetMode="External"/><Relationship Id="rId35" Type="http://schemas.openxmlformats.org/officeDocument/2006/relationships/hyperlink" Target="https://login.consultant.ru/link/?req=doc&amp;base=LAW&amp;n=139863&amp;dst=100020" TargetMode="External"/><Relationship Id="rId56" Type="http://schemas.openxmlformats.org/officeDocument/2006/relationships/hyperlink" Target="https://login.consultant.ru/link/?req=doc&amp;base=LAW&amp;n=392890&amp;dst=100015" TargetMode="External"/><Relationship Id="rId77" Type="http://schemas.openxmlformats.org/officeDocument/2006/relationships/hyperlink" Target="https://login.consultant.ru/link/?req=doc&amp;base=LAW&amp;n=416114&amp;dst=100033" TargetMode="External"/><Relationship Id="rId100" Type="http://schemas.openxmlformats.org/officeDocument/2006/relationships/hyperlink" Target="https://login.consultant.ru/link/?req=doc&amp;base=LAW&amp;n=396913&amp;dst=100005" TargetMode="External"/><Relationship Id="rId105" Type="http://schemas.openxmlformats.org/officeDocument/2006/relationships/hyperlink" Target="https://login.consultant.ru/link/?req=doc&amp;base=LAW&amp;n=511403&amp;dst=100793" TargetMode="External"/><Relationship Id="rId126" Type="http://schemas.openxmlformats.org/officeDocument/2006/relationships/hyperlink" Target="https://login.consultant.ru/link/?req=doc&amp;base=LAW&amp;n=306044&amp;dst=100008" TargetMode="External"/><Relationship Id="rId147" Type="http://schemas.openxmlformats.org/officeDocument/2006/relationships/hyperlink" Target="https://login.consultant.ru/link/?req=doc&amp;base=LAW&amp;n=343839&amp;dst=100005" TargetMode="External"/><Relationship Id="rId8" Type="http://schemas.openxmlformats.org/officeDocument/2006/relationships/hyperlink" Target="https://login.consultant.ru/link/?req=doc&amp;base=LAW&amp;n=139863&amp;dst=100012" TargetMode="External"/><Relationship Id="rId51" Type="http://schemas.openxmlformats.org/officeDocument/2006/relationships/hyperlink" Target="https://login.consultant.ru/link/?req=doc&amp;base=LAW&amp;n=139863&amp;dst=100031" TargetMode="External"/><Relationship Id="rId72" Type="http://schemas.openxmlformats.org/officeDocument/2006/relationships/hyperlink" Target="https://login.consultant.ru/link/?req=doc&amp;base=LAW&amp;n=424870&amp;dst=100010" TargetMode="External"/><Relationship Id="rId93" Type="http://schemas.openxmlformats.org/officeDocument/2006/relationships/hyperlink" Target="https://login.consultant.ru/link/?req=doc&amp;base=LAW&amp;n=414677&amp;dst=100005" TargetMode="External"/><Relationship Id="rId98" Type="http://schemas.openxmlformats.org/officeDocument/2006/relationships/hyperlink" Target="https://login.consultant.ru/link/?req=doc&amp;base=LAW&amp;n=386214&amp;dst=100005" TargetMode="External"/><Relationship Id="rId121" Type="http://schemas.openxmlformats.org/officeDocument/2006/relationships/hyperlink" Target="https://login.consultant.ru/link/?req=doc&amp;base=LAW&amp;n=439465&amp;dst=100009" TargetMode="External"/><Relationship Id="rId142" Type="http://schemas.openxmlformats.org/officeDocument/2006/relationships/hyperlink" Target="https://login.consultant.ru/link/?req=doc&amp;base=LAW&amp;n=511403&amp;dst=100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10574</Words>
  <Characters>60278</Characters>
  <Application>Microsoft Office Word</Application>
  <DocSecurity>0</DocSecurity>
  <Lines>502</Lines>
  <Paragraphs>141</Paragraphs>
  <ScaleCrop>false</ScaleCrop>
  <Company/>
  <LinksUpToDate>false</LinksUpToDate>
  <CharactersWithSpaces>70711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1</cp:revision>
  <dcterms:created xsi:type="dcterms:W3CDTF">2025-12-23T07:32:00Z</dcterms:created>
  <dcterms:modified xsi:type="dcterms:W3CDTF">2025-12-23T07:41:00Z</dcterms:modified>
</cp:coreProperties>
</file>