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BCE" w:rsidRPr="00771444" w:rsidRDefault="00176BCE" w:rsidP="00176BCE">
      <w:pPr>
        <w:rPr>
          <w:sz w:val="24"/>
          <w:szCs w:val="24"/>
        </w:rPr>
      </w:pPr>
      <w:r>
        <w:rPr>
          <w:sz w:val="24"/>
          <w:szCs w:val="24"/>
        </w:rPr>
        <w:t xml:space="preserve">                                                                                        </w:t>
      </w:r>
      <w:r w:rsidRPr="00771444">
        <w:rPr>
          <w:sz w:val="24"/>
          <w:szCs w:val="24"/>
        </w:rPr>
        <w:t>Приложение №</w:t>
      </w:r>
      <w:r>
        <w:rPr>
          <w:sz w:val="24"/>
          <w:szCs w:val="24"/>
        </w:rPr>
        <w:t>2</w:t>
      </w:r>
    </w:p>
    <w:p w:rsidR="00176BCE" w:rsidRPr="00771444" w:rsidRDefault="00176BCE" w:rsidP="00176BCE">
      <w:pPr>
        <w:rPr>
          <w:sz w:val="24"/>
          <w:szCs w:val="24"/>
        </w:rPr>
      </w:pPr>
      <w:r w:rsidRPr="00771444">
        <w:rPr>
          <w:sz w:val="24"/>
          <w:szCs w:val="24"/>
        </w:rPr>
        <w:tab/>
      </w:r>
      <w:r w:rsidRPr="00771444">
        <w:rPr>
          <w:sz w:val="24"/>
          <w:szCs w:val="24"/>
        </w:rPr>
        <w:tab/>
      </w:r>
      <w:r w:rsidRPr="00771444">
        <w:rPr>
          <w:sz w:val="24"/>
          <w:szCs w:val="24"/>
        </w:rPr>
        <w:tab/>
      </w:r>
      <w:r w:rsidRPr="00771444">
        <w:rPr>
          <w:sz w:val="24"/>
          <w:szCs w:val="24"/>
        </w:rPr>
        <w:tab/>
      </w:r>
      <w:r w:rsidRPr="00771444">
        <w:rPr>
          <w:sz w:val="24"/>
          <w:szCs w:val="24"/>
        </w:rPr>
        <w:tab/>
      </w:r>
      <w:r w:rsidRPr="00771444">
        <w:rPr>
          <w:sz w:val="24"/>
          <w:szCs w:val="24"/>
        </w:rPr>
        <w:tab/>
        <w:t>к протоколу №</w:t>
      </w:r>
      <w:r>
        <w:rPr>
          <w:sz w:val="24"/>
          <w:szCs w:val="24"/>
        </w:rPr>
        <w:t xml:space="preserve"> 4  </w:t>
      </w:r>
      <w:r w:rsidRPr="00771444">
        <w:rPr>
          <w:sz w:val="24"/>
          <w:szCs w:val="24"/>
        </w:rPr>
        <w:t xml:space="preserve">от </w:t>
      </w:r>
      <w:r>
        <w:rPr>
          <w:sz w:val="24"/>
          <w:szCs w:val="24"/>
        </w:rPr>
        <w:t xml:space="preserve">16.02.2015 года     </w:t>
      </w:r>
    </w:p>
    <w:p w:rsidR="000F6C89" w:rsidRDefault="000F6C89" w:rsidP="008F3B82">
      <w:pPr>
        <w:jc w:val="center"/>
        <w:rPr>
          <w:b/>
          <w:sz w:val="28"/>
          <w:szCs w:val="28"/>
        </w:rPr>
      </w:pPr>
    </w:p>
    <w:p w:rsidR="004465DF" w:rsidRDefault="00555B84" w:rsidP="008F3B82">
      <w:pPr>
        <w:jc w:val="center"/>
        <w:rPr>
          <w:b/>
          <w:sz w:val="28"/>
          <w:szCs w:val="28"/>
        </w:rPr>
      </w:pPr>
      <w:r>
        <w:rPr>
          <w:b/>
          <w:sz w:val="28"/>
          <w:szCs w:val="28"/>
        </w:rPr>
        <w:t>ИЗВЕЩЕНИЕ О ПРОВЕДЕН</w:t>
      </w:r>
      <w:proofErr w:type="gramStart"/>
      <w:r>
        <w:rPr>
          <w:b/>
          <w:sz w:val="28"/>
          <w:szCs w:val="28"/>
        </w:rPr>
        <w:t>ИИ АУ</w:t>
      </w:r>
      <w:proofErr w:type="gramEnd"/>
      <w:r>
        <w:rPr>
          <w:b/>
          <w:sz w:val="28"/>
          <w:szCs w:val="28"/>
        </w:rPr>
        <w:t>КЦИОНА</w:t>
      </w:r>
    </w:p>
    <w:p w:rsidR="004465DF" w:rsidRDefault="004465DF" w:rsidP="004465DF">
      <w:pPr>
        <w:jc w:val="center"/>
        <w:rPr>
          <w:sz w:val="28"/>
          <w:szCs w:val="28"/>
        </w:rPr>
      </w:pPr>
    </w:p>
    <w:p w:rsidR="009A04DD" w:rsidRDefault="004465DF" w:rsidP="009A04DD">
      <w:pPr>
        <w:jc w:val="both"/>
        <w:rPr>
          <w:sz w:val="28"/>
          <w:szCs w:val="28"/>
        </w:rPr>
      </w:pPr>
      <w:r>
        <w:rPr>
          <w:sz w:val="28"/>
          <w:szCs w:val="28"/>
        </w:rPr>
        <w:tab/>
      </w:r>
      <w:proofErr w:type="gramStart"/>
      <w:r>
        <w:rPr>
          <w:sz w:val="28"/>
          <w:szCs w:val="28"/>
        </w:rPr>
        <w:t>Комитет по управ</w:t>
      </w:r>
      <w:r w:rsidR="008D0BBD">
        <w:rPr>
          <w:sz w:val="28"/>
          <w:szCs w:val="28"/>
        </w:rPr>
        <w:t>лению муниципальным имуществом А</w:t>
      </w:r>
      <w:r>
        <w:rPr>
          <w:sz w:val="28"/>
          <w:szCs w:val="28"/>
        </w:rPr>
        <w:t>дминистрации муниципального района «Город Краснокаменск и Краснокам</w:t>
      </w:r>
      <w:r w:rsidR="00EC308D">
        <w:rPr>
          <w:sz w:val="28"/>
          <w:szCs w:val="28"/>
        </w:rPr>
        <w:t xml:space="preserve">енский район» </w:t>
      </w:r>
      <w:r>
        <w:rPr>
          <w:sz w:val="28"/>
          <w:szCs w:val="28"/>
        </w:rPr>
        <w:t xml:space="preserve"> </w:t>
      </w:r>
      <w:r w:rsidR="00F47855">
        <w:rPr>
          <w:sz w:val="28"/>
          <w:szCs w:val="28"/>
        </w:rPr>
        <w:t>З</w:t>
      </w:r>
      <w:r w:rsidR="00F47855">
        <w:rPr>
          <w:sz w:val="28"/>
          <w:szCs w:val="28"/>
        </w:rPr>
        <w:t>а</w:t>
      </w:r>
      <w:r w:rsidR="00F47855">
        <w:rPr>
          <w:sz w:val="28"/>
          <w:szCs w:val="28"/>
        </w:rPr>
        <w:t xml:space="preserve">байкальского края </w:t>
      </w:r>
      <w:r>
        <w:rPr>
          <w:sz w:val="28"/>
          <w:szCs w:val="28"/>
        </w:rPr>
        <w:t>(КУМИ) объявляет  аукцион</w:t>
      </w:r>
      <w:r w:rsidR="00F338A5">
        <w:rPr>
          <w:sz w:val="28"/>
          <w:szCs w:val="28"/>
        </w:rPr>
        <w:t xml:space="preserve">, </w:t>
      </w:r>
      <w:r>
        <w:rPr>
          <w:sz w:val="28"/>
          <w:szCs w:val="28"/>
        </w:rPr>
        <w:t>открытый по форме подачи предложений по цене</w:t>
      </w:r>
      <w:r w:rsidR="00F338A5">
        <w:rPr>
          <w:sz w:val="28"/>
          <w:szCs w:val="28"/>
        </w:rPr>
        <w:t xml:space="preserve">, </w:t>
      </w:r>
      <w:r>
        <w:rPr>
          <w:sz w:val="28"/>
          <w:szCs w:val="28"/>
        </w:rPr>
        <w:t>по продаже права на заключение дог</w:t>
      </w:r>
      <w:r w:rsidR="00562223">
        <w:rPr>
          <w:sz w:val="28"/>
          <w:szCs w:val="28"/>
        </w:rPr>
        <w:t>овора  аренды  (ср</w:t>
      </w:r>
      <w:r w:rsidR="00562223">
        <w:rPr>
          <w:sz w:val="28"/>
          <w:szCs w:val="28"/>
        </w:rPr>
        <w:t>о</w:t>
      </w:r>
      <w:r w:rsidR="00562223">
        <w:rPr>
          <w:sz w:val="28"/>
          <w:szCs w:val="28"/>
        </w:rPr>
        <w:t xml:space="preserve">ком на пять </w:t>
      </w:r>
      <w:r w:rsidR="00723C1B">
        <w:rPr>
          <w:sz w:val="28"/>
          <w:szCs w:val="28"/>
        </w:rPr>
        <w:t xml:space="preserve"> лет) земельного  участка</w:t>
      </w:r>
      <w:r w:rsidR="00F47855">
        <w:rPr>
          <w:sz w:val="28"/>
          <w:szCs w:val="28"/>
        </w:rPr>
        <w:t>, государственная собственность на кот</w:t>
      </w:r>
      <w:r w:rsidR="00F47855">
        <w:rPr>
          <w:sz w:val="28"/>
          <w:szCs w:val="28"/>
        </w:rPr>
        <w:t>о</w:t>
      </w:r>
      <w:r w:rsidR="00723C1B">
        <w:rPr>
          <w:sz w:val="28"/>
          <w:szCs w:val="28"/>
        </w:rPr>
        <w:t>рые не разграничена, отнесенного</w:t>
      </w:r>
      <w:r>
        <w:rPr>
          <w:sz w:val="28"/>
          <w:szCs w:val="28"/>
        </w:rPr>
        <w:t xml:space="preserve"> в соответствии с данными государственного земельного кадастра к землям населенных пунктов, </w:t>
      </w:r>
      <w:r w:rsidR="00F47855">
        <w:rPr>
          <w:sz w:val="28"/>
          <w:szCs w:val="28"/>
        </w:rPr>
        <w:t>рас</w:t>
      </w:r>
      <w:r w:rsidR="00723C1B">
        <w:rPr>
          <w:sz w:val="28"/>
          <w:szCs w:val="28"/>
        </w:rPr>
        <w:t>положенного</w:t>
      </w:r>
      <w:r w:rsidR="00522884">
        <w:rPr>
          <w:sz w:val="28"/>
          <w:szCs w:val="28"/>
        </w:rPr>
        <w:t xml:space="preserve"> по адресу</w:t>
      </w:r>
      <w:r w:rsidR="003723A1" w:rsidRPr="003723A1">
        <w:rPr>
          <w:sz w:val="28"/>
          <w:szCs w:val="28"/>
        </w:rPr>
        <w:t>:</w:t>
      </w:r>
      <w:proofErr w:type="gramEnd"/>
      <w:r w:rsidR="003723A1" w:rsidRPr="003723A1">
        <w:rPr>
          <w:sz w:val="28"/>
          <w:szCs w:val="28"/>
        </w:rPr>
        <w:t xml:space="preserve"> Забайкальский край,  Краснокаменский район, город Краснокаменск, </w:t>
      </w:r>
      <w:r w:rsidR="00093A99">
        <w:rPr>
          <w:sz w:val="28"/>
          <w:szCs w:val="28"/>
        </w:rPr>
        <w:t>ул</w:t>
      </w:r>
      <w:proofErr w:type="gramStart"/>
      <w:r w:rsidR="00093A99">
        <w:rPr>
          <w:sz w:val="28"/>
          <w:szCs w:val="28"/>
        </w:rPr>
        <w:t>.М</w:t>
      </w:r>
      <w:proofErr w:type="gramEnd"/>
      <w:r w:rsidR="00093A99">
        <w:rPr>
          <w:sz w:val="28"/>
          <w:szCs w:val="28"/>
        </w:rPr>
        <w:t xml:space="preserve">олодежная, с западной стороны </w:t>
      </w:r>
      <w:r w:rsidR="00E914BB">
        <w:rPr>
          <w:sz w:val="28"/>
          <w:szCs w:val="28"/>
        </w:rPr>
        <w:t xml:space="preserve">автостоянки     </w:t>
      </w:r>
      <w:r w:rsidR="00093A99">
        <w:rPr>
          <w:sz w:val="28"/>
          <w:szCs w:val="28"/>
        </w:rPr>
        <w:t xml:space="preserve"> «Березка» </w:t>
      </w:r>
      <w:r w:rsidR="00CC036F">
        <w:rPr>
          <w:sz w:val="28"/>
          <w:szCs w:val="28"/>
        </w:rPr>
        <w:t xml:space="preserve"> с </w:t>
      </w:r>
      <w:r w:rsidR="003723A1" w:rsidRPr="003723A1">
        <w:rPr>
          <w:sz w:val="28"/>
          <w:szCs w:val="28"/>
        </w:rPr>
        <w:t xml:space="preserve"> кадастровым номером 75:09:30</w:t>
      </w:r>
      <w:r w:rsidR="004F761D">
        <w:rPr>
          <w:sz w:val="28"/>
          <w:szCs w:val="28"/>
        </w:rPr>
        <w:t>04</w:t>
      </w:r>
      <w:r w:rsidR="00093A99">
        <w:rPr>
          <w:sz w:val="28"/>
          <w:szCs w:val="28"/>
        </w:rPr>
        <w:t>27</w:t>
      </w:r>
      <w:r w:rsidR="003723A1" w:rsidRPr="003723A1">
        <w:rPr>
          <w:sz w:val="28"/>
          <w:szCs w:val="28"/>
        </w:rPr>
        <w:t>:</w:t>
      </w:r>
      <w:r w:rsidR="00093A99">
        <w:rPr>
          <w:sz w:val="28"/>
          <w:szCs w:val="28"/>
        </w:rPr>
        <w:t>18</w:t>
      </w:r>
      <w:r w:rsidR="00E914BB">
        <w:rPr>
          <w:sz w:val="28"/>
          <w:szCs w:val="28"/>
        </w:rPr>
        <w:t>9</w:t>
      </w:r>
      <w:r w:rsidR="00093A99">
        <w:rPr>
          <w:sz w:val="28"/>
          <w:szCs w:val="28"/>
        </w:rPr>
        <w:t xml:space="preserve"> </w:t>
      </w:r>
      <w:r w:rsidR="003723A1" w:rsidRPr="003723A1">
        <w:rPr>
          <w:sz w:val="28"/>
          <w:szCs w:val="28"/>
        </w:rPr>
        <w:t xml:space="preserve"> площадью</w:t>
      </w:r>
      <w:r w:rsidR="00CC036F">
        <w:rPr>
          <w:sz w:val="28"/>
          <w:szCs w:val="28"/>
        </w:rPr>
        <w:t xml:space="preserve"> </w:t>
      </w:r>
      <w:r w:rsidR="00E914BB">
        <w:rPr>
          <w:sz w:val="28"/>
          <w:szCs w:val="28"/>
        </w:rPr>
        <w:t>80</w:t>
      </w:r>
      <w:r w:rsidR="00093A99">
        <w:rPr>
          <w:sz w:val="28"/>
          <w:szCs w:val="28"/>
        </w:rPr>
        <w:t>00</w:t>
      </w:r>
      <w:r w:rsidR="004F761D">
        <w:rPr>
          <w:sz w:val="28"/>
          <w:szCs w:val="28"/>
        </w:rPr>
        <w:t xml:space="preserve"> </w:t>
      </w:r>
      <w:r w:rsidR="003723A1" w:rsidRPr="003723A1">
        <w:rPr>
          <w:sz w:val="28"/>
          <w:szCs w:val="28"/>
        </w:rPr>
        <w:t xml:space="preserve">  кв.м. </w:t>
      </w:r>
      <w:r w:rsidR="00CC036F">
        <w:rPr>
          <w:sz w:val="28"/>
          <w:szCs w:val="28"/>
        </w:rPr>
        <w:t xml:space="preserve">Разрешенное использование –для строительства </w:t>
      </w:r>
      <w:r w:rsidR="00E914BB">
        <w:rPr>
          <w:sz w:val="28"/>
          <w:szCs w:val="28"/>
        </w:rPr>
        <w:t xml:space="preserve">супермаркета .                     </w:t>
      </w:r>
    </w:p>
    <w:p w:rsidR="00854562" w:rsidRPr="005A2172" w:rsidRDefault="00555B84" w:rsidP="00226485">
      <w:pPr>
        <w:ind w:firstLine="720"/>
        <w:jc w:val="both"/>
        <w:rPr>
          <w:color w:val="000000"/>
          <w:sz w:val="28"/>
          <w:szCs w:val="28"/>
        </w:rPr>
      </w:pPr>
      <w:proofErr w:type="gramStart"/>
      <w:r>
        <w:rPr>
          <w:sz w:val="28"/>
          <w:szCs w:val="28"/>
        </w:rPr>
        <w:t xml:space="preserve">Решение о проведении аукциона принято Комиссией </w:t>
      </w:r>
      <w:r w:rsidR="005A2172">
        <w:rPr>
          <w:sz w:val="28"/>
          <w:szCs w:val="28"/>
        </w:rPr>
        <w:t>по</w:t>
      </w:r>
      <w:r w:rsidR="005A2172">
        <w:rPr>
          <w:color w:val="000000"/>
          <w:sz w:val="28"/>
          <w:szCs w:val="28"/>
        </w:rPr>
        <w:t xml:space="preserve"> организации и  проведении торгов по продаже земельных участков или   права на заключения договоров  аренды земельных участков  находящихся в муниципальной собс</w:t>
      </w:r>
      <w:r w:rsidR="005A2172">
        <w:rPr>
          <w:color w:val="000000"/>
          <w:sz w:val="28"/>
          <w:szCs w:val="28"/>
        </w:rPr>
        <w:t>т</w:t>
      </w:r>
      <w:r w:rsidR="005A2172">
        <w:rPr>
          <w:color w:val="000000"/>
          <w:sz w:val="28"/>
          <w:szCs w:val="28"/>
        </w:rPr>
        <w:t>венности муниципального района «Город Краснокаменск или Краснокаменский рай</w:t>
      </w:r>
      <w:r w:rsidR="00226485">
        <w:rPr>
          <w:color w:val="000000"/>
          <w:sz w:val="28"/>
          <w:szCs w:val="28"/>
        </w:rPr>
        <w:t>он» Забайкальског</w:t>
      </w:r>
      <w:r w:rsidR="005A2172">
        <w:rPr>
          <w:color w:val="000000"/>
          <w:sz w:val="28"/>
          <w:szCs w:val="28"/>
        </w:rPr>
        <w:t>о края или государственная собственность</w:t>
      </w:r>
      <w:r w:rsidR="00AC2755">
        <w:rPr>
          <w:color w:val="000000"/>
          <w:sz w:val="28"/>
          <w:szCs w:val="28"/>
        </w:rPr>
        <w:t>,</w:t>
      </w:r>
      <w:r w:rsidR="005A2172">
        <w:rPr>
          <w:color w:val="000000"/>
          <w:sz w:val="28"/>
          <w:szCs w:val="28"/>
        </w:rPr>
        <w:t xml:space="preserve"> на которые не разграничена</w:t>
      </w:r>
      <w:r w:rsidR="00AC2755">
        <w:rPr>
          <w:color w:val="000000"/>
          <w:sz w:val="28"/>
          <w:szCs w:val="28"/>
        </w:rPr>
        <w:t xml:space="preserve">, </w:t>
      </w:r>
      <w:r w:rsidR="005A2172">
        <w:rPr>
          <w:color w:val="000000"/>
          <w:sz w:val="28"/>
          <w:szCs w:val="28"/>
        </w:rPr>
        <w:t xml:space="preserve"> на территории муниципального района «Город Краснокаменск и Краснокаменский   район» Забайкальского края, </w:t>
      </w:r>
      <w:r>
        <w:rPr>
          <w:sz w:val="28"/>
          <w:szCs w:val="28"/>
        </w:rPr>
        <w:t xml:space="preserve">действующей на основании распоряжения </w:t>
      </w:r>
      <w:r w:rsidR="00AF6839">
        <w:rPr>
          <w:sz w:val="28"/>
          <w:szCs w:val="28"/>
        </w:rPr>
        <w:t>Админист</w:t>
      </w:r>
      <w:r>
        <w:rPr>
          <w:sz w:val="28"/>
          <w:szCs w:val="28"/>
        </w:rPr>
        <w:t>рации муниципального</w:t>
      </w:r>
      <w:proofErr w:type="gramEnd"/>
      <w:r>
        <w:rPr>
          <w:sz w:val="28"/>
          <w:szCs w:val="28"/>
        </w:rPr>
        <w:t xml:space="preserve"> </w:t>
      </w:r>
      <w:proofErr w:type="gramStart"/>
      <w:r>
        <w:rPr>
          <w:sz w:val="28"/>
          <w:szCs w:val="28"/>
        </w:rPr>
        <w:t xml:space="preserve">района «Город Краснокаменск и Краснокаменский район» Забайкальского края  от </w:t>
      </w:r>
      <w:r w:rsidR="00723C1B">
        <w:rPr>
          <w:sz w:val="28"/>
          <w:szCs w:val="28"/>
        </w:rPr>
        <w:t>12</w:t>
      </w:r>
      <w:r w:rsidR="00854562">
        <w:rPr>
          <w:sz w:val="28"/>
          <w:szCs w:val="28"/>
        </w:rPr>
        <w:t>.</w:t>
      </w:r>
      <w:r w:rsidR="00723C1B">
        <w:rPr>
          <w:sz w:val="28"/>
          <w:szCs w:val="28"/>
        </w:rPr>
        <w:t>12</w:t>
      </w:r>
      <w:r w:rsidR="00854562">
        <w:rPr>
          <w:sz w:val="28"/>
          <w:szCs w:val="28"/>
        </w:rPr>
        <w:t>.201</w:t>
      </w:r>
      <w:r w:rsidR="00723C1B">
        <w:rPr>
          <w:sz w:val="28"/>
          <w:szCs w:val="28"/>
        </w:rPr>
        <w:t>3</w:t>
      </w:r>
      <w:r w:rsidR="00854562">
        <w:rPr>
          <w:sz w:val="28"/>
          <w:szCs w:val="28"/>
        </w:rPr>
        <w:t xml:space="preserve"> года №</w:t>
      </w:r>
      <w:r w:rsidR="00723C1B">
        <w:rPr>
          <w:sz w:val="28"/>
          <w:szCs w:val="28"/>
        </w:rPr>
        <w:t xml:space="preserve">1472 </w:t>
      </w:r>
      <w:r w:rsidR="00854562">
        <w:rPr>
          <w:sz w:val="28"/>
          <w:szCs w:val="28"/>
        </w:rPr>
        <w:t xml:space="preserve"> в соответствии с распоряжением  Администрации муниципального района «Г</w:t>
      </w:r>
      <w:r w:rsidR="00854562">
        <w:rPr>
          <w:sz w:val="28"/>
          <w:szCs w:val="28"/>
        </w:rPr>
        <w:t>о</w:t>
      </w:r>
      <w:r w:rsidR="00854562">
        <w:rPr>
          <w:sz w:val="28"/>
          <w:szCs w:val="28"/>
        </w:rPr>
        <w:t xml:space="preserve">род Краснокаменск и Краснокаменский район»  Забайкальского края </w:t>
      </w:r>
      <w:r w:rsidR="00854562" w:rsidRPr="00AC2755">
        <w:rPr>
          <w:sz w:val="28"/>
          <w:szCs w:val="28"/>
        </w:rPr>
        <w:t>от</w:t>
      </w:r>
      <w:r w:rsidR="00AC2755">
        <w:rPr>
          <w:sz w:val="28"/>
          <w:szCs w:val="28"/>
        </w:rPr>
        <w:t xml:space="preserve"> 09</w:t>
      </w:r>
      <w:r w:rsidR="00561EA0" w:rsidRPr="00AC2755">
        <w:rPr>
          <w:sz w:val="28"/>
          <w:szCs w:val="28"/>
        </w:rPr>
        <w:t>.12</w:t>
      </w:r>
      <w:r w:rsidR="004C31A2" w:rsidRPr="00AC2755">
        <w:rPr>
          <w:sz w:val="28"/>
          <w:szCs w:val="28"/>
        </w:rPr>
        <w:t>.2014</w:t>
      </w:r>
      <w:r w:rsidR="00854562" w:rsidRPr="00AC2755">
        <w:rPr>
          <w:sz w:val="28"/>
          <w:szCs w:val="28"/>
        </w:rPr>
        <w:t xml:space="preserve"> года №</w:t>
      </w:r>
      <w:r w:rsidR="00AC2755">
        <w:rPr>
          <w:sz w:val="28"/>
          <w:szCs w:val="28"/>
        </w:rPr>
        <w:t xml:space="preserve"> 14</w:t>
      </w:r>
      <w:r w:rsidR="00E914BB">
        <w:rPr>
          <w:sz w:val="28"/>
          <w:szCs w:val="28"/>
        </w:rPr>
        <w:t>39</w:t>
      </w:r>
      <w:r w:rsidR="00854562">
        <w:rPr>
          <w:sz w:val="28"/>
          <w:szCs w:val="28"/>
        </w:rPr>
        <w:t xml:space="preserve"> «Об организации и проведении открытого </w:t>
      </w:r>
      <w:r w:rsidR="003C6524">
        <w:rPr>
          <w:sz w:val="28"/>
          <w:szCs w:val="28"/>
        </w:rPr>
        <w:t xml:space="preserve">по форме подачи предложений  по цене </w:t>
      </w:r>
      <w:r w:rsidR="00854562">
        <w:rPr>
          <w:sz w:val="28"/>
          <w:szCs w:val="28"/>
        </w:rPr>
        <w:t>аукциона  на   право заключения договора аренды земельного участка</w:t>
      </w:r>
      <w:r w:rsidR="00723C1B">
        <w:rPr>
          <w:sz w:val="28"/>
          <w:szCs w:val="28"/>
        </w:rPr>
        <w:t xml:space="preserve"> с кадастровым номером 75:09:30</w:t>
      </w:r>
      <w:r w:rsidR="004F761D">
        <w:rPr>
          <w:sz w:val="28"/>
          <w:szCs w:val="28"/>
        </w:rPr>
        <w:t>04</w:t>
      </w:r>
      <w:r w:rsidR="00AC2755">
        <w:rPr>
          <w:sz w:val="28"/>
          <w:szCs w:val="28"/>
        </w:rPr>
        <w:t>27</w:t>
      </w:r>
      <w:r w:rsidR="00723C1B">
        <w:rPr>
          <w:sz w:val="28"/>
          <w:szCs w:val="28"/>
        </w:rPr>
        <w:t>:</w:t>
      </w:r>
      <w:r w:rsidR="004F761D">
        <w:rPr>
          <w:sz w:val="28"/>
          <w:szCs w:val="28"/>
        </w:rPr>
        <w:t>18</w:t>
      </w:r>
      <w:r w:rsidR="00E914BB">
        <w:rPr>
          <w:sz w:val="28"/>
          <w:szCs w:val="28"/>
        </w:rPr>
        <w:t>9</w:t>
      </w:r>
      <w:r w:rsidR="00854562">
        <w:rPr>
          <w:sz w:val="28"/>
          <w:szCs w:val="28"/>
        </w:rPr>
        <w:t>.</w:t>
      </w:r>
      <w:proofErr w:type="gramEnd"/>
    </w:p>
    <w:p w:rsidR="00A4542D" w:rsidRDefault="00854562" w:rsidP="00A4542D">
      <w:pPr>
        <w:ind w:firstLine="720"/>
        <w:jc w:val="both"/>
        <w:rPr>
          <w:sz w:val="28"/>
          <w:szCs w:val="28"/>
        </w:rPr>
      </w:pPr>
      <w:proofErr w:type="gramStart"/>
      <w:r>
        <w:rPr>
          <w:sz w:val="28"/>
          <w:szCs w:val="28"/>
        </w:rPr>
        <w:t>Организатором аукциона по продаже</w:t>
      </w:r>
      <w:r w:rsidR="00751D8D">
        <w:rPr>
          <w:sz w:val="28"/>
          <w:szCs w:val="28"/>
        </w:rPr>
        <w:t xml:space="preserve"> </w:t>
      </w:r>
      <w:r>
        <w:rPr>
          <w:sz w:val="28"/>
          <w:szCs w:val="28"/>
        </w:rPr>
        <w:t>права на заключение договора аренды (сроком на пять лет) земельного участка является Комитет по управл</w:t>
      </w:r>
      <w:r>
        <w:rPr>
          <w:sz w:val="28"/>
          <w:szCs w:val="28"/>
        </w:rPr>
        <w:t>е</w:t>
      </w:r>
      <w:r>
        <w:rPr>
          <w:sz w:val="28"/>
          <w:szCs w:val="28"/>
        </w:rPr>
        <w:t>нию муниципальным имуществом Администрации муниципального района «Город Краснокаменск и Краснокаменский район» Забайкальского края в соо</w:t>
      </w:r>
      <w:r>
        <w:rPr>
          <w:sz w:val="28"/>
          <w:szCs w:val="28"/>
        </w:rPr>
        <w:t>т</w:t>
      </w:r>
      <w:r>
        <w:rPr>
          <w:sz w:val="28"/>
          <w:szCs w:val="28"/>
        </w:rPr>
        <w:t>ветствии со статьей 38 Земельного кодекса Российской Федерации и  полож</w:t>
      </w:r>
      <w:r>
        <w:rPr>
          <w:sz w:val="28"/>
          <w:szCs w:val="28"/>
        </w:rPr>
        <w:t>е</w:t>
      </w:r>
      <w:r>
        <w:rPr>
          <w:sz w:val="28"/>
          <w:szCs w:val="28"/>
        </w:rPr>
        <w:t xml:space="preserve">нием </w:t>
      </w:r>
      <w:r w:rsidR="00A4542D">
        <w:rPr>
          <w:sz w:val="28"/>
          <w:szCs w:val="28"/>
        </w:rPr>
        <w:t>«</w:t>
      </w:r>
      <w:r w:rsidR="00A4542D">
        <w:rPr>
          <w:color w:val="000000"/>
          <w:sz w:val="28"/>
          <w:szCs w:val="28"/>
        </w:rPr>
        <w:t>По   проведению торгов по продаже земельных участков или   права  на заключение договоров аренды земельных участков находящихся в муниц</w:t>
      </w:r>
      <w:r w:rsidR="00A4542D">
        <w:rPr>
          <w:color w:val="000000"/>
          <w:sz w:val="28"/>
          <w:szCs w:val="28"/>
        </w:rPr>
        <w:t>и</w:t>
      </w:r>
      <w:r w:rsidR="00A4542D">
        <w:rPr>
          <w:color w:val="000000"/>
          <w:sz w:val="28"/>
          <w:szCs w:val="28"/>
        </w:rPr>
        <w:t>пальной</w:t>
      </w:r>
      <w:proofErr w:type="gramEnd"/>
      <w:r w:rsidR="00A4542D">
        <w:rPr>
          <w:color w:val="000000"/>
          <w:sz w:val="28"/>
          <w:szCs w:val="28"/>
        </w:rPr>
        <w:t xml:space="preserve"> собственности муниципального района «Город Краснокаменск и Кра</w:t>
      </w:r>
      <w:r w:rsidR="00A4542D">
        <w:rPr>
          <w:color w:val="000000"/>
          <w:sz w:val="28"/>
          <w:szCs w:val="28"/>
        </w:rPr>
        <w:t>с</w:t>
      </w:r>
      <w:r w:rsidR="00A4542D">
        <w:rPr>
          <w:color w:val="000000"/>
          <w:sz w:val="28"/>
          <w:szCs w:val="28"/>
        </w:rPr>
        <w:t xml:space="preserve">нокаменский район» Забайкальского края или государственная </w:t>
      </w:r>
      <w:proofErr w:type="gramStart"/>
      <w:r w:rsidR="00A4542D">
        <w:rPr>
          <w:color w:val="000000"/>
          <w:sz w:val="28"/>
          <w:szCs w:val="28"/>
        </w:rPr>
        <w:t>собственность</w:t>
      </w:r>
      <w:proofErr w:type="gramEnd"/>
      <w:r w:rsidR="00A4542D">
        <w:rPr>
          <w:color w:val="000000"/>
          <w:sz w:val="28"/>
          <w:szCs w:val="28"/>
        </w:rPr>
        <w:t xml:space="preserve"> на которые не разграничена  на территории муниципального района «Город  Краснокаменск  и Краснокаменский  район» Забайкальского края», утвержде</w:t>
      </w:r>
      <w:r w:rsidR="00A4542D">
        <w:rPr>
          <w:color w:val="000000"/>
          <w:sz w:val="28"/>
          <w:szCs w:val="28"/>
        </w:rPr>
        <w:t>н</w:t>
      </w:r>
      <w:r w:rsidR="00A4542D">
        <w:rPr>
          <w:color w:val="000000"/>
          <w:sz w:val="28"/>
          <w:szCs w:val="28"/>
        </w:rPr>
        <w:t xml:space="preserve">ное  решением Совета муниципального района   </w:t>
      </w:r>
      <w:r w:rsidR="00A4542D">
        <w:rPr>
          <w:sz w:val="28"/>
          <w:szCs w:val="28"/>
        </w:rPr>
        <w:t xml:space="preserve"> «Город Краснокаменск и Краснокаменский район» Забайкальского края  от  21.05.2014  года №50                                         </w:t>
      </w:r>
    </w:p>
    <w:p w:rsidR="00854562" w:rsidRDefault="00854562" w:rsidP="00A4542D">
      <w:pPr>
        <w:ind w:firstLine="720"/>
        <w:jc w:val="both"/>
        <w:rPr>
          <w:sz w:val="28"/>
          <w:szCs w:val="28"/>
        </w:rPr>
      </w:pPr>
      <w:r>
        <w:rPr>
          <w:sz w:val="28"/>
          <w:szCs w:val="28"/>
        </w:rPr>
        <w:t>Адрес: 674674 Забайкальский кр</w:t>
      </w:r>
      <w:r w:rsidR="009943F7">
        <w:rPr>
          <w:sz w:val="28"/>
          <w:szCs w:val="28"/>
        </w:rPr>
        <w:t xml:space="preserve">ай, город Краснокаменск, 505, </w:t>
      </w:r>
      <w:proofErr w:type="spellStart"/>
      <w:r w:rsidR="009943F7">
        <w:rPr>
          <w:sz w:val="28"/>
          <w:szCs w:val="28"/>
        </w:rPr>
        <w:t>к</w:t>
      </w:r>
      <w:r>
        <w:rPr>
          <w:sz w:val="28"/>
          <w:szCs w:val="28"/>
        </w:rPr>
        <w:t>аб</w:t>
      </w:r>
      <w:proofErr w:type="spellEnd"/>
      <w:r>
        <w:rPr>
          <w:sz w:val="28"/>
          <w:szCs w:val="28"/>
        </w:rPr>
        <w:t>. 306, тел. 8(30245)</w:t>
      </w:r>
      <w:r w:rsidR="00D86490">
        <w:rPr>
          <w:sz w:val="28"/>
          <w:szCs w:val="28"/>
        </w:rPr>
        <w:t xml:space="preserve"> 4-11-12</w:t>
      </w:r>
      <w:r w:rsidR="00015040">
        <w:rPr>
          <w:sz w:val="28"/>
          <w:szCs w:val="28"/>
        </w:rPr>
        <w:t xml:space="preserve">, </w:t>
      </w:r>
      <w:r w:rsidR="00015040">
        <w:rPr>
          <w:sz w:val="28"/>
          <w:szCs w:val="28"/>
          <w:lang w:val="en-US"/>
        </w:rPr>
        <w:t>e</w:t>
      </w:r>
      <w:r w:rsidR="00015040" w:rsidRPr="00015040">
        <w:rPr>
          <w:sz w:val="28"/>
          <w:szCs w:val="28"/>
        </w:rPr>
        <w:t>-</w:t>
      </w:r>
      <w:r w:rsidR="00015040">
        <w:rPr>
          <w:sz w:val="28"/>
          <w:szCs w:val="28"/>
          <w:lang w:val="en-US"/>
        </w:rPr>
        <w:t>mail</w:t>
      </w:r>
      <w:r w:rsidR="00015040" w:rsidRPr="00015040">
        <w:rPr>
          <w:sz w:val="28"/>
          <w:szCs w:val="28"/>
        </w:rPr>
        <w:t>:</w:t>
      </w:r>
      <w:proofErr w:type="spellStart"/>
      <w:r w:rsidR="00015040">
        <w:rPr>
          <w:sz w:val="28"/>
          <w:szCs w:val="28"/>
          <w:lang w:val="en-US"/>
        </w:rPr>
        <w:t>kumi</w:t>
      </w:r>
      <w:proofErr w:type="spellEnd"/>
      <w:r w:rsidR="00015040" w:rsidRPr="00015040">
        <w:rPr>
          <w:sz w:val="28"/>
          <w:szCs w:val="28"/>
        </w:rPr>
        <w:t>@</w:t>
      </w:r>
      <w:proofErr w:type="spellStart"/>
      <w:r w:rsidR="00015040">
        <w:rPr>
          <w:sz w:val="28"/>
          <w:szCs w:val="28"/>
          <w:lang w:val="en-US"/>
        </w:rPr>
        <w:t>adminkr</w:t>
      </w:r>
      <w:proofErr w:type="spellEnd"/>
      <w:r w:rsidR="00015040" w:rsidRPr="00015040">
        <w:rPr>
          <w:sz w:val="28"/>
          <w:szCs w:val="28"/>
        </w:rPr>
        <w:t>.</w:t>
      </w:r>
      <w:proofErr w:type="spellStart"/>
      <w:r w:rsidR="00015040">
        <w:rPr>
          <w:sz w:val="28"/>
          <w:szCs w:val="28"/>
          <w:lang w:val="en-US"/>
        </w:rPr>
        <w:t>ru</w:t>
      </w:r>
      <w:proofErr w:type="spellEnd"/>
    </w:p>
    <w:p w:rsidR="00015040" w:rsidRDefault="00015040" w:rsidP="00854562">
      <w:pPr>
        <w:ind w:firstLine="720"/>
        <w:jc w:val="both"/>
        <w:rPr>
          <w:b/>
          <w:sz w:val="28"/>
          <w:szCs w:val="28"/>
        </w:rPr>
      </w:pPr>
      <w:r w:rsidRPr="00015040">
        <w:rPr>
          <w:b/>
          <w:sz w:val="28"/>
          <w:szCs w:val="28"/>
        </w:rPr>
        <w:t>Требования, предъявляемые к участникам аукциона:</w:t>
      </w:r>
    </w:p>
    <w:p w:rsidR="00015040" w:rsidRPr="00015040" w:rsidRDefault="00015040" w:rsidP="00854562">
      <w:pPr>
        <w:ind w:firstLine="720"/>
        <w:jc w:val="both"/>
        <w:rPr>
          <w:sz w:val="28"/>
          <w:szCs w:val="28"/>
        </w:rPr>
      </w:pPr>
      <w:r>
        <w:rPr>
          <w:sz w:val="28"/>
          <w:szCs w:val="28"/>
        </w:rPr>
        <w:lastRenderedPageBreak/>
        <w:t>Участниками аукциона могут быть любые юридические и физические лица, которым в соответствии с действующим законодательством Российской Федерации предоставлено право быть арендаторами земельных участков, не имеющие задолженности по начисленным налогам, сборам и иным обязател</w:t>
      </w:r>
      <w:r>
        <w:rPr>
          <w:sz w:val="28"/>
          <w:szCs w:val="28"/>
        </w:rPr>
        <w:t>ь</w:t>
      </w:r>
      <w:r>
        <w:rPr>
          <w:sz w:val="28"/>
          <w:szCs w:val="28"/>
        </w:rPr>
        <w:t>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w:t>
      </w:r>
    </w:p>
    <w:p w:rsidR="005E533E" w:rsidRPr="009E65DA" w:rsidRDefault="005E533E" w:rsidP="004465DF">
      <w:pPr>
        <w:jc w:val="both"/>
        <w:rPr>
          <w:b/>
          <w:sz w:val="28"/>
          <w:szCs w:val="28"/>
        </w:rPr>
      </w:pPr>
      <w:r>
        <w:rPr>
          <w:sz w:val="28"/>
          <w:szCs w:val="28"/>
        </w:rPr>
        <w:tab/>
      </w:r>
      <w:r w:rsidRPr="009E65DA">
        <w:rPr>
          <w:b/>
          <w:sz w:val="28"/>
          <w:szCs w:val="28"/>
        </w:rPr>
        <w:t>Современное состояние и использование земельного участка:</w:t>
      </w:r>
    </w:p>
    <w:p w:rsidR="00A12839" w:rsidRDefault="005E533E" w:rsidP="004F761D">
      <w:pPr>
        <w:jc w:val="both"/>
        <w:rPr>
          <w:sz w:val="28"/>
          <w:szCs w:val="28"/>
        </w:rPr>
      </w:pPr>
      <w:r>
        <w:rPr>
          <w:sz w:val="28"/>
          <w:szCs w:val="28"/>
        </w:rPr>
        <w:tab/>
      </w:r>
      <w:r w:rsidR="00495F7A" w:rsidRPr="00495F7A">
        <w:rPr>
          <w:sz w:val="28"/>
          <w:szCs w:val="28"/>
        </w:rPr>
        <w:t>Земельный участок отнесенный в соответствии с данными государстве</w:t>
      </w:r>
      <w:r w:rsidR="00495F7A" w:rsidRPr="00495F7A">
        <w:rPr>
          <w:sz w:val="28"/>
          <w:szCs w:val="28"/>
        </w:rPr>
        <w:t>н</w:t>
      </w:r>
      <w:r w:rsidR="00495F7A" w:rsidRPr="00495F7A">
        <w:rPr>
          <w:sz w:val="28"/>
          <w:szCs w:val="28"/>
        </w:rPr>
        <w:t>ного земельного кадастра к категории земель населенных пунктов, государс</w:t>
      </w:r>
      <w:r w:rsidR="00495F7A" w:rsidRPr="00495F7A">
        <w:rPr>
          <w:sz w:val="28"/>
          <w:szCs w:val="28"/>
        </w:rPr>
        <w:t>т</w:t>
      </w:r>
      <w:r w:rsidR="00495F7A" w:rsidRPr="00495F7A">
        <w:rPr>
          <w:sz w:val="28"/>
          <w:szCs w:val="28"/>
        </w:rPr>
        <w:t>венная собственность на который не разграничена, расположен</w:t>
      </w:r>
      <w:proofErr w:type="gramStart"/>
      <w:r w:rsidR="003723A1">
        <w:rPr>
          <w:sz w:val="28"/>
          <w:szCs w:val="28"/>
        </w:rPr>
        <w:t xml:space="preserve"> </w:t>
      </w:r>
      <w:r w:rsidR="003723A1" w:rsidRPr="003723A1">
        <w:rPr>
          <w:sz w:val="28"/>
          <w:szCs w:val="28"/>
        </w:rPr>
        <w:t>:</w:t>
      </w:r>
      <w:proofErr w:type="gramEnd"/>
      <w:r w:rsidR="003723A1" w:rsidRPr="003723A1">
        <w:rPr>
          <w:sz w:val="28"/>
          <w:szCs w:val="28"/>
        </w:rPr>
        <w:t xml:space="preserve"> Забайкальский край,  Краснокаменский район, город Краснокаменск, </w:t>
      </w:r>
      <w:r w:rsidR="004F761D" w:rsidRPr="003723A1">
        <w:rPr>
          <w:sz w:val="28"/>
          <w:szCs w:val="28"/>
        </w:rPr>
        <w:t xml:space="preserve">, </w:t>
      </w:r>
      <w:r w:rsidR="00AC2755">
        <w:rPr>
          <w:sz w:val="28"/>
          <w:szCs w:val="28"/>
        </w:rPr>
        <w:t>ул</w:t>
      </w:r>
      <w:proofErr w:type="gramStart"/>
      <w:r w:rsidR="00AC2755">
        <w:rPr>
          <w:sz w:val="28"/>
          <w:szCs w:val="28"/>
        </w:rPr>
        <w:t>.М</w:t>
      </w:r>
      <w:proofErr w:type="gramEnd"/>
      <w:r w:rsidR="00AC2755">
        <w:rPr>
          <w:sz w:val="28"/>
          <w:szCs w:val="28"/>
        </w:rPr>
        <w:t>олодежная, с з</w:t>
      </w:r>
      <w:r w:rsidR="00AC2755">
        <w:rPr>
          <w:sz w:val="28"/>
          <w:szCs w:val="28"/>
        </w:rPr>
        <w:t>а</w:t>
      </w:r>
      <w:r w:rsidR="00AC2755">
        <w:rPr>
          <w:sz w:val="28"/>
          <w:szCs w:val="28"/>
        </w:rPr>
        <w:t xml:space="preserve">падной стороны </w:t>
      </w:r>
      <w:r w:rsidR="00E914BB">
        <w:rPr>
          <w:sz w:val="28"/>
          <w:szCs w:val="28"/>
        </w:rPr>
        <w:t xml:space="preserve">автостоянки </w:t>
      </w:r>
      <w:r w:rsidR="00AC2755">
        <w:rPr>
          <w:sz w:val="28"/>
          <w:szCs w:val="28"/>
        </w:rPr>
        <w:t>«Березка», с кадаст</w:t>
      </w:r>
      <w:r w:rsidR="004F761D" w:rsidRPr="003723A1">
        <w:rPr>
          <w:sz w:val="28"/>
          <w:szCs w:val="28"/>
        </w:rPr>
        <w:t>ровым номером 75:09:30</w:t>
      </w:r>
      <w:r w:rsidR="004F761D">
        <w:rPr>
          <w:sz w:val="28"/>
          <w:szCs w:val="28"/>
        </w:rPr>
        <w:t>04</w:t>
      </w:r>
      <w:r w:rsidR="00AC2755">
        <w:rPr>
          <w:sz w:val="28"/>
          <w:szCs w:val="28"/>
        </w:rPr>
        <w:t>27</w:t>
      </w:r>
      <w:r w:rsidR="004F761D" w:rsidRPr="003723A1">
        <w:rPr>
          <w:sz w:val="28"/>
          <w:szCs w:val="28"/>
        </w:rPr>
        <w:t>:</w:t>
      </w:r>
      <w:r w:rsidR="004F761D">
        <w:rPr>
          <w:sz w:val="28"/>
          <w:szCs w:val="28"/>
        </w:rPr>
        <w:t>18</w:t>
      </w:r>
      <w:r w:rsidR="00E914BB">
        <w:rPr>
          <w:sz w:val="28"/>
          <w:szCs w:val="28"/>
        </w:rPr>
        <w:t>9</w:t>
      </w:r>
      <w:r w:rsidR="00AC2755">
        <w:rPr>
          <w:sz w:val="28"/>
          <w:szCs w:val="28"/>
        </w:rPr>
        <w:t xml:space="preserve"> </w:t>
      </w:r>
      <w:r w:rsidR="004F761D" w:rsidRPr="003723A1">
        <w:rPr>
          <w:sz w:val="28"/>
          <w:szCs w:val="28"/>
        </w:rPr>
        <w:t xml:space="preserve"> площадью</w:t>
      </w:r>
      <w:r w:rsidR="004F761D">
        <w:rPr>
          <w:sz w:val="28"/>
          <w:szCs w:val="28"/>
        </w:rPr>
        <w:t xml:space="preserve"> </w:t>
      </w:r>
      <w:r w:rsidR="00E914BB">
        <w:rPr>
          <w:sz w:val="28"/>
          <w:szCs w:val="28"/>
        </w:rPr>
        <w:t>80</w:t>
      </w:r>
      <w:r w:rsidR="00AC2755">
        <w:rPr>
          <w:sz w:val="28"/>
          <w:szCs w:val="28"/>
        </w:rPr>
        <w:t xml:space="preserve">00 </w:t>
      </w:r>
      <w:r w:rsidR="004F761D" w:rsidRPr="003723A1">
        <w:rPr>
          <w:sz w:val="28"/>
          <w:szCs w:val="28"/>
        </w:rPr>
        <w:t xml:space="preserve">кв.м. </w:t>
      </w:r>
    </w:p>
    <w:p w:rsidR="00A27F36" w:rsidRDefault="004F761D" w:rsidP="00E914BB">
      <w:pPr>
        <w:ind w:left="420" w:firstLine="300"/>
        <w:jc w:val="both"/>
        <w:rPr>
          <w:sz w:val="28"/>
          <w:szCs w:val="28"/>
        </w:rPr>
      </w:pPr>
      <w:r>
        <w:rPr>
          <w:sz w:val="28"/>
          <w:szCs w:val="28"/>
        </w:rPr>
        <w:t xml:space="preserve">Разрешенное использование </w:t>
      </w:r>
      <w:proofErr w:type="gramStart"/>
      <w:r>
        <w:rPr>
          <w:sz w:val="28"/>
          <w:szCs w:val="28"/>
        </w:rPr>
        <w:t>–д</w:t>
      </w:r>
      <w:proofErr w:type="gramEnd"/>
      <w:r>
        <w:rPr>
          <w:sz w:val="28"/>
          <w:szCs w:val="28"/>
        </w:rPr>
        <w:t xml:space="preserve">ля </w:t>
      </w:r>
      <w:r w:rsidR="00E914BB">
        <w:rPr>
          <w:sz w:val="28"/>
          <w:szCs w:val="28"/>
        </w:rPr>
        <w:t xml:space="preserve">строительства </w:t>
      </w:r>
      <w:r>
        <w:rPr>
          <w:sz w:val="28"/>
          <w:szCs w:val="28"/>
        </w:rPr>
        <w:t>с</w:t>
      </w:r>
      <w:r w:rsidR="00E914BB">
        <w:rPr>
          <w:sz w:val="28"/>
          <w:szCs w:val="28"/>
        </w:rPr>
        <w:t xml:space="preserve">упермаркета.                                   </w:t>
      </w:r>
      <w:proofErr w:type="gramStart"/>
      <w:r w:rsidR="00495F7A" w:rsidRPr="001F2D6D">
        <w:rPr>
          <w:sz w:val="28"/>
          <w:szCs w:val="28"/>
        </w:rPr>
        <w:t xml:space="preserve">С </w:t>
      </w:r>
      <w:r w:rsidR="00AC2755">
        <w:rPr>
          <w:sz w:val="28"/>
          <w:szCs w:val="28"/>
        </w:rPr>
        <w:t>восточной стороны земе</w:t>
      </w:r>
      <w:r w:rsidR="009C6BF2">
        <w:rPr>
          <w:sz w:val="28"/>
          <w:szCs w:val="28"/>
        </w:rPr>
        <w:t xml:space="preserve">льного участка   </w:t>
      </w:r>
      <w:r w:rsidR="00495F7A" w:rsidRPr="001F2D6D">
        <w:rPr>
          <w:sz w:val="28"/>
          <w:szCs w:val="28"/>
        </w:rPr>
        <w:t xml:space="preserve">  расположен</w:t>
      </w:r>
      <w:r w:rsidR="00E914BB">
        <w:rPr>
          <w:sz w:val="28"/>
          <w:szCs w:val="28"/>
        </w:rPr>
        <w:t xml:space="preserve">а автостоянка   </w:t>
      </w:r>
      <w:r w:rsidR="00AC2755">
        <w:rPr>
          <w:sz w:val="28"/>
          <w:szCs w:val="28"/>
        </w:rPr>
        <w:t xml:space="preserve"> «Березка»</w:t>
      </w:r>
      <w:r w:rsidR="009C6BF2">
        <w:rPr>
          <w:sz w:val="28"/>
          <w:szCs w:val="28"/>
        </w:rPr>
        <w:t>; с западной</w:t>
      </w:r>
      <w:r w:rsidR="00AC2755">
        <w:rPr>
          <w:sz w:val="28"/>
          <w:szCs w:val="28"/>
        </w:rPr>
        <w:t>, северной, южной  сторон</w:t>
      </w:r>
      <w:r w:rsidR="009C6BF2">
        <w:rPr>
          <w:sz w:val="28"/>
          <w:szCs w:val="28"/>
        </w:rPr>
        <w:t xml:space="preserve"> – </w:t>
      </w:r>
      <w:r w:rsidR="00AC2755">
        <w:rPr>
          <w:sz w:val="28"/>
          <w:szCs w:val="28"/>
        </w:rPr>
        <w:t>пустырь.</w:t>
      </w:r>
      <w:proofErr w:type="gramEnd"/>
    </w:p>
    <w:p w:rsidR="00495F7A" w:rsidRPr="001F2D6D" w:rsidRDefault="00A27F36" w:rsidP="00495F7A">
      <w:pPr>
        <w:pStyle w:val="a3"/>
        <w:ind w:firstLine="420"/>
        <w:rPr>
          <w:sz w:val="28"/>
          <w:szCs w:val="28"/>
        </w:rPr>
      </w:pPr>
      <w:r>
        <w:rPr>
          <w:sz w:val="28"/>
          <w:szCs w:val="28"/>
        </w:rPr>
        <w:t>Инженерные сети</w:t>
      </w:r>
      <w:proofErr w:type="gramStart"/>
      <w:r>
        <w:rPr>
          <w:sz w:val="28"/>
          <w:szCs w:val="28"/>
        </w:rPr>
        <w:t xml:space="preserve"> :</w:t>
      </w:r>
      <w:proofErr w:type="gramEnd"/>
      <w:r>
        <w:rPr>
          <w:sz w:val="28"/>
          <w:szCs w:val="28"/>
        </w:rPr>
        <w:t xml:space="preserve"> отоп</w:t>
      </w:r>
      <w:r w:rsidR="00495F7A" w:rsidRPr="001F2D6D">
        <w:rPr>
          <w:sz w:val="28"/>
          <w:szCs w:val="28"/>
        </w:rPr>
        <w:t>ление, водопровод, водоотведение, электроснабж</w:t>
      </w:r>
      <w:r w:rsidR="00495F7A" w:rsidRPr="001F2D6D">
        <w:rPr>
          <w:sz w:val="28"/>
          <w:szCs w:val="28"/>
        </w:rPr>
        <w:t>е</w:t>
      </w:r>
      <w:r w:rsidR="00495F7A" w:rsidRPr="001F2D6D">
        <w:rPr>
          <w:sz w:val="28"/>
          <w:szCs w:val="28"/>
        </w:rPr>
        <w:t xml:space="preserve">ние к земельному участку </w:t>
      </w:r>
      <w:r w:rsidR="009C6BF2">
        <w:rPr>
          <w:sz w:val="28"/>
          <w:szCs w:val="28"/>
        </w:rPr>
        <w:t xml:space="preserve"> </w:t>
      </w:r>
      <w:r>
        <w:rPr>
          <w:sz w:val="28"/>
          <w:szCs w:val="28"/>
        </w:rPr>
        <w:t xml:space="preserve"> </w:t>
      </w:r>
      <w:r w:rsidR="00495F7A" w:rsidRPr="001F2D6D">
        <w:rPr>
          <w:sz w:val="28"/>
          <w:szCs w:val="28"/>
        </w:rPr>
        <w:t xml:space="preserve">подведены. </w:t>
      </w:r>
    </w:p>
    <w:p w:rsidR="00495F7A" w:rsidRPr="001F2D6D" w:rsidRDefault="00495F7A" w:rsidP="00495F7A">
      <w:pPr>
        <w:pStyle w:val="a3"/>
        <w:ind w:firstLine="420"/>
        <w:rPr>
          <w:sz w:val="28"/>
          <w:szCs w:val="28"/>
        </w:rPr>
      </w:pPr>
      <w:r w:rsidRPr="001F2D6D">
        <w:rPr>
          <w:sz w:val="28"/>
          <w:szCs w:val="28"/>
        </w:rPr>
        <w:t>К участку  имеются подъе</w:t>
      </w:r>
      <w:r w:rsidR="003B4AF5" w:rsidRPr="001F2D6D">
        <w:rPr>
          <w:sz w:val="28"/>
          <w:szCs w:val="28"/>
        </w:rPr>
        <w:t>здные дороги</w:t>
      </w:r>
      <w:r w:rsidRPr="001F2D6D">
        <w:rPr>
          <w:sz w:val="28"/>
          <w:szCs w:val="28"/>
        </w:rPr>
        <w:t>. Ландшафт земельного участка ро</w:t>
      </w:r>
      <w:r w:rsidRPr="001F2D6D">
        <w:rPr>
          <w:sz w:val="28"/>
          <w:szCs w:val="28"/>
        </w:rPr>
        <w:t>в</w:t>
      </w:r>
      <w:r w:rsidRPr="001F2D6D">
        <w:rPr>
          <w:sz w:val="28"/>
          <w:szCs w:val="28"/>
        </w:rPr>
        <w:t>ный.</w:t>
      </w:r>
    </w:p>
    <w:p w:rsidR="00495F7A" w:rsidRPr="001F2D6D" w:rsidRDefault="00495F7A" w:rsidP="00495F7A">
      <w:pPr>
        <w:pStyle w:val="a3"/>
        <w:ind w:firstLine="420"/>
        <w:rPr>
          <w:sz w:val="28"/>
          <w:szCs w:val="28"/>
        </w:rPr>
      </w:pPr>
      <w:r w:rsidRPr="001F2D6D">
        <w:rPr>
          <w:sz w:val="28"/>
          <w:szCs w:val="28"/>
        </w:rPr>
        <w:t>Земельный участок не обременен и не ограничен в обороте.</w:t>
      </w:r>
    </w:p>
    <w:p w:rsidR="008D0BBD" w:rsidRPr="00E418E1" w:rsidRDefault="008D0BBD" w:rsidP="00495F7A">
      <w:pPr>
        <w:jc w:val="both"/>
        <w:rPr>
          <w:sz w:val="28"/>
          <w:szCs w:val="28"/>
        </w:rPr>
      </w:pPr>
    </w:p>
    <w:p w:rsidR="00E418E1" w:rsidRPr="00E418E1" w:rsidRDefault="00E418E1" w:rsidP="00E418E1">
      <w:pPr>
        <w:jc w:val="both"/>
        <w:rPr>
          <w:sz w:val="28"/>
          <w:szCs w:val="28"/>
        </w:rPr>
      </w:pPr>
      <w:r w:rsidRPr="00E418E1">
        <w:rPr>
          <w:sz w:val="28"/>
          <w:szCs w:val="28"/>
        </w:rPr>
        <w:t>Технические характеристики:</w:t>
      </w:r>
    </w:p>
    <w:p w:rsidR="00E418E1" w:rsidRPr="00E418E1" w:rsidRDefault="00E418E1" w:rsidP="00E418E1">
      <w:pPr>
        <w:jc w:val="both"/>
        <w:rPr>
          <w:sz w:val="28"/>
          <w:szCs w:val="28"/>
        </w:rPr>
      </w:pPr>
      <w:r w:rsidRPr="00E418E1">
        <w:rPr>
          <w:sz w:val="28"/>
          <w:szCs w:val="28"/>
        </w:rPr>
        <w:t>Основные технико-экономические показатели</w:t>
      </w:r>
    </w:p>
    <w:p w:rsidR="00E418E1" w:rsidRPr="00E418E1" w:rsidRDefault="00E418E1" w:rsidP="00E418E1">
      <w:pPr>
        <w:jc w:val="both"/>
        <w:rPr>
          <w:b/>
          <w:sz w:val="28"/>
          <w:szCs w:val="28"/>
        </w:rPr>
      </w:pPr>
      <w:r w:rsidRPr="00E418E1">
        <w:rPr>
          <w:b/>
          <w:sz w:val="28"/>
          <w:szCs w:val="28"/>
        </w:rPr>
        <w:t xml:space="preserve">Земельный участок для строительства ритуального комплекса.                                                           </w:t>
      </w:r>
    </w:p>
    <w:p w:rsidR="00E418E1" w:rsidRPr="00E418E1" w:rsidRDefault="00E418E1" w:rsidP="00E418E1">
      <w:pPr>
        <w:jc w:val="both"/>
        <w:rPr>
          <w:sz w:val="28"/>
          <w:szCs w:val="28"/>
        </w:rPr>
      </w:pPr>
      <w:proofErr w:type="spellStart"/>
      <w:r w:rsidRPr="00E418E1">
        <w:rPr>
          <w:sz w:val="28"/>
          <w:szCs w:val="28"/>
        </w:rPr>
        <w:t>Мусороудаление</w:t>
      </w:r>
      <w:proofErr w:type="spellEnd"/>
      <w:r w:rsidRPr="00E418E1">
        <w:rPr>
          <w:sz w:val="28"/>
          <w:szCs w:val="28"/>
        </w:rPr>
        <w:t xml:space="preserve"> централизовано в соответствии  с договором с ООО «АТТ»</w:t>
      </w:r>
    </w:p>
    <w:p w:rsidR="00E418E1" w:rsidRPr="00E418E1" w:rsidRDefault="00E418E1" w:rsidP="00E418E1">
      <w:pPr>
        <w:jc w:val="both"/>
        <w:rPr>
          <w:sz w:val="28"/>
          <w:szCs w:val="28"/>
        </w:rPr>
      </w:pPr>
      <w:r w:rsidRPr="00E418E1">
        <w:rPr>
          <w:sz w:val="28"/>
          <w:szCs w:val="28"/>
        </w:rPr>
        <w:t>Архитектура инженерных сооружений:</w:t>
      </w:r>
    </w:p>
    <w:p w:rsidR="00E418E1" w:rsidRPr="00E418E1" w:rsidRDefault="00E418E1" w:rsidP="00E418E1">
      <w:pPr>
        <w:jc w:val="both"/>
        <w:rPr>
          <w:sz w:val="28"/>
          <w:szCs w:val="28"/>
        </w:rPr>
      </w:pPr>
      <w:r w:rsidRPr="00E418E1">
        <w:rPr>
          <w:sz w:val="28"/>
          <w:szCs w:val="28"/>
        </w:rPr>
        <w:t>Прокладка инженерных сооружений только подземно.</w:t>
      </w:r>
    </w:p>
    <w:p w:rsidR="00E418E1" w:rsidRPr="00E418E1" w:rsidRDefault="00E418E1" w:rsidP="00E418E1">
      <w:pPr>
        <w:jc w:val="both"/>
        <w:rPr>
          <w:sz w:val="28"/>
          <w:szCs w:val="28"/>
        </w:rPr>
      </w:pPr>
      <w:r w:rsidRPr="00E418E1">
        <w:rPr>
          <w:sz w:val="28"/>
          <w:szCs w:val="28"/>
        </w:rPr>
        <w:t>Транспортные  сооружения</w:t>
      </w:r>
      <w:proofErr w:type="gramStart"/>
      <w:r w:rsidRPr="00E418E1">
        <w:rPr>
          <w:sz w:val="28"/>
          <w:szCs w:val="28"/>
        </w:rPr>
        <w:t xml:space="preserve"> :</w:t>
      </w:r>
      <w:proofErr w:type="gramEnd"/>
    </w:p>
    <w:p w:rsidR="00E418E1" w:rsidRPr="00E418E1" w:rsidRDefault="00E418E1" w:rsidP="00E418E1">
      <w:pPr>
        <w:jc w:val="both"/>
        <w:rPr>
          <w:sz w:val="28"/>
          <w:szCs w:val="28"/>
        </w:rPr>
      </w:pPr>
      <w:r w:rsidRPr="00E418E1">
        <w:rPr>
          <w:sz w:val="28"/>
          <w:szCs w:val="28"/>
        </w:rPr>
        <w:t>Проезды только с усовершенствованным покрытием (асфальтобетон)</w:t>
      </w:r>
    </w:p>
    <w:p w:rsidR="00E418E1" w:rsidRPr="00E418E1" w:rsidRDefault="00E418E1" w:rsidP="00E418E1">
      <w:pPr>
        <w:jc w:val="both"/>
        <w:rPr>
          <w:sz w:val="28"/>
          <w:szCs w:val="28"/>
        </w:rPr>
      </w:pPr>
      <w:r w:rsidRPr="00E418E1">
        <w:rPr>
          <w:sz w:val="28"/>
          <w:szCs w:val="28"/>
        </w:rPr>
        <w:t>Инженерная подготовка территории</w:t>
      </w:r>
      <w:proofErr w:type="gramStart"/>
      <w:r w:rsidRPr="00E418E1">
        <w:rPr>
          <w:sz w:val="28"/>
          <w:szCs w:val="28"/>
        </w:rPr>
        <w:t xml:space="preserve"> :</w:t>
      </w:r>
      <w:proofErr w:type="gramEnd"/>
    </w:p>
    <w:p w:rsidR="00E418E1" w:rsidRPr="00E418E1" w:rsidRDefault="00E418E1" w:rsidP="00E418E1">
      <w:pPr>
        <w:jc w:val="both"/>
        <w:rPr>
          <w:sz w:val="28"/>
          <w:szCs w:val="28"/>
        </w:rPr>
      </w:pPr>
      <w:r w:rsidRPr="00E418E1">
        <w:rPr>
          <w:sz w:val="28"/>
          <w:szCs w:val="28"/>
        </w:rPr>
        <w:t>Разработать проект благоустройства и озеленения прилегающей территории</w:t>
      </w:r>
      <w:r w:rsidRPr="00E418E1">
        <w:rPr>
          <w:sz w:val="28"/>
          <w:szCs w:val="28"/>
        </w:rPr>
        <w:tab/>
      </w:r>
    </w:p>
    <w:p w:rsidR="00E418E1" w:rsidRPr="00E418E1" w:rsidRDefault="00E418E1" w:rsidP="00E418E1">
      <w:pPr>
        <w:jc w:val="both"/>
        <w:rPr>
          <w:sz w:val="28"/>
          <w:szCs w:val="28"/>
        </w:rPr>
      </w:pPr>
      <w:r w:rsidRPr="00E418E1">
        <w:rPr>
          <w:sz w:val="28"/>
          <w:szCs w:val="28"/>
        </w:rPr>
        <w:t>Противопожарные требования</w:t>
      </w:r>
      <w:proofErr w:type="gramStart"/>
      <w:r w:rsidRPr="00E418E1">
        <w:rPr>
          <w:sz w:val="28"/>
          <w:szCs w:val="28"/>
        </w:rPr>
        <w:t xml:space="preserve"> :</w:t>
      </w:r>
      <w:proofErr w:type="gramEnd"/>
    </w:p>
    <w:p w:rsidR="00E418E1" w:rsidRPr="00E418E1" w:rsidRDefault="00E418E1" w:rsidP="00E418E1">
      <w:pPr>
        <w:jc w:val="both"/>
        <w:rPr>
          <w:sz w:val="28"/>
          <w:szCs w:val="28"/>
        </w:rPr>
      </w:pPr>
      <w:r w:rsidRPr="00E418E1">
        <w:rPr>
          <w:sz w:val="28"/>
          <w:szCs w:val="28"/>
        </w:rPr>
        <w:t xml:space="preserve">Согласно НПБ, </w:t>
      </w:r>
      <w:proofErr w:type="spellStart"/>
      <w:r w:rsidRPr="00E418E1">
        <w:rPr>
          <w:sz w:val="28"/>
          <w:szCs w:val="28"/>
        </w:rPr>
        <w:t>СНиП</w:t>
      </w:r>
      <w:proofErr w:type="spellEnd"/>
      <w:r w:rsidRPr="00E418E1">
        <w:rPr>
          <w:sz w:val="28"/>
          <w:szCs w:val="28"/>
        </w:rPr>
        <w:t xml:space="preserve"> 21-01-07.</w:t>
      </w:r>
    </w:p>
    <w:p w:rsidR="00E418E1" w:rsidRPr="00E418E1" w:rsidRDefault="00E418E1" w:rsidP="00E418E1">
      <w:pPr>
        <w:jc w:val="both"/>
        <w:rPr>
          <w:sz w:val="28"/>
          <w:szCs w:val="28"/>
        </w:rPr>
      </w:pPr>
      <w:r w:rsidRPr="00E418E1">
        <w:rPr>
          <w:sz w:val="28"/>
          <w:szCs w:val="28"/>
        </w:rPr>
        <w:t xml:space="preserve">Охрана окружающей среды: </w:t>
      </w:r>
    </w:p>
    <w:p w:rsidR="00391A7C" w:rsidRDefault="00E418E1" w:rsidP="00E418E1">
      <w:pPr>
        <w:jc w:val="both"/>
        <w:rPr>
          <w:sz w:val="28"/>
          <w:szCs w:val="28"/>
        </w:rPr>
      </w:pPr>
      <w:r w:rsidRPr="00E418E1">
        <w:rPr>
          <w:sz w:val="28"/>
          <w:szCs w:val="28"/>
        </w:rPr>
        <w:t>Разработать в проекте мероприятия по минимизации вредного воздействия  на окружающую среду.</w:t>
      </w:r>
    </w:p>
    <w:p w:rsidR="00E418E1" w:rsidRPr="00391A7C" w:rsidRDefault="00E418E1" w:rsidP="00E418E1">
      <w:pPr>
        <w:jc w:val="both"/>
        <w:rPr>
          <w:sz w:val="28"/>
          <w:szCs w:val="28"/>
        </w:rPr>
      </w:pPr>
      <w:r w:rsidRPr="00E418E1">
        <w:rPr>
          <w:b/>
          <w:sz w:val="28"/>
          <w:szCs w:val="28"/>
        </w:rPr>
        <w:t xml:space="preserve"> Электроснабжение</w:t>
      </w:r>
      <w:r w:rsidRPr="00E418E1">
        <w:rPr>
          <w:b/>
          <w:color w:val="FF6600"/>
          <w:sz w:val="28"/>
          <w:szCs w:val="28"/>
        </w:rPr>
        <w:t>:</w:t>
      </w:r>
    </w:p>
    <w:p w:rsidR="00E418E1" w:rsidRPr="00E418E1" w:rsidRDefault="00E418E1" w:rsidP="00391A7C">
      <w:pPr>
        <w:jc w:val="both"/>
        <w:rPr>
          <w:sz w:val="28"/>
          <w:szCs w:val="28"/>
        </w:rPr>
      </w:pPr>
      <w:r w:rsidRPr="00E418E1">
        <w:rPr>
          <w:sz w:val="28"/>
          <w:szCs w:val="28"/>
        </w:rPr>
        <w:t>Установленная мощность 340 кВт.</w:t>
      </w:r>
    </w:p>
    <w:p w:rsidR="00E418E1" w:rsidRPr="00E418E1" w:rsidRDefault="00391A7C" w:rsidP="00391A7C">
      <w:pPr>
        <w:jc w:val="both"/>
        <w:rPr>
          <w:sz w:val="28"/>
          <w:szCs w:val="28"/>
        </w:rPr>
      </w:pPr>
      <w:r>
        <w:rPr>
          <w:b/>
          <w:sz w:val="28"/>
          <w:szCs w:val="28"/>
        </w:rPr>
        <w:t xml:space="preserve">     </w:t>
      </w:r>
      <w:r w:rsidR="00E418E1" w:rsidRPr="00E418E1">
        <w:rPr>
          <w:b/>
          <w:sz w:val="28"/>
          <w:szCs w:val="28"/>
        </w:rPr>
        <w:t>Точка присоединения</w:t>
      </w:r>
      <w:proofErr w:type="gramStart"/>
      <w:r w:rsidR="00E418E1" w:rsidRPr="00E418E1">
        <w:rPr>
          <w:b/>
          <w:sz w:val="28"/>
          <w:szCs w:val="28"/>
        </w:rPr>
        <w:t xml:space="preserve"> ,</w:t>
      </w:r>
      <w:proofErr w:type="gramEnd"/>
      <w:r w:rsidR="00E418E1" w:rsidRPr="00E418E1">
        <w:rPr>
          <w:b/>
          <w:sz w:val="28"/>
          <w:szCs w:val="28"/>
        </w:rPr>
        <w:t xml:space="preserve"> напряжение, указания по оборудованию места присоединения: </w:t>
      </w:r>
      <w:r w:rsidR="00E418E1" w:rsidRPr="00E418E1">
        <w:rPr>
          <w:sz w:val="28"/>
          <w:szCs w:val="28"/>
        </w:rPr>
        <w:t>Заменить</w:t>
      </w:r>
      <w:r w:rsidR="00E418E1" w:rsidRPr="00E418E1">
        <w:rPr>
          <w:b/>
          <w:sz w:val="28"/>
          <w:szCs w:val="28"/>
        </w:rPr>
        <w:t xml:space="preserve"> </w:t>
      </w:r>
      <w:r w:rsidR="00E418E1" w:rsidRPr="00E418E1">
        <w:rPr>
          <w:sz w:val="28"/>
          <w:szCs w:val="28"/>
        </w:rPr>
        <w:t>трансформаторную подстанцию</w:t>
      </w:r>
      <w:r w:rsidR="00E418E1" w:rsidRPr="00E418E1">
        <w:rPr>
          <w:b/>
          <w:sz w:val="28"/>
          <w:szCs w:val="28"/>
        </w:rPr>
        <w:t xml:space="preserve"> </w:t>
      </w:r>
      <w:r w:rsidR="00E418E1" w:rsidRPr="00E418E1">
        <w:rPr>
          <w:sz w:val="28"/>
          <w:szCs w:val="28"/>
        </w:rPr>
        <w:t xml:space="preserve">ТК-18на двух трансформаторную подстанцию ТП-2х630\10.. Место установки ТП и точки </w:t>
      </w:r>
      <w:proofErr w:type="spellStart"/>
      <w:r w:rsidR="00E418E1" w:rsidRPr="00E418E1">
        <w:rPr>
          <w:sz w:val="28"/>
          <w:szCs w:val="28"/>
        </w:rPr>
        <w:t>прнисоединения</w:t>
      </w:r>
      <w:proofErr w:type="spellEnd"/>
      <w:r w:rsidR="00E418E1" w:rsidRPr="00E418E1">
        <w:rPr>
          <w:sz w:val="28"/>
          <w:szCs w:val="28"/>
        </w:rPr>
        <w:t xml:space="preserve">  в РУ-0,4 кВ определить проектом. </w:t>
      </w:r>
    </w:p>
    <w:p w:rsidR="00E418E1" w:rsidRPr="00E418E1" w:rsidRDefault="00391A7C" w:rsidP="00391A7C">
      <w:pPr>
        <w:jc w:val="both"/>
        <w:rPr>
          <w:b/>
          <w:sz w:val="28"/>
          <w:szCs w:val="28"/>
        </w:rPr>
      </w:pPr>
      <w:r>
        <w:rPr>
          <w:b/>
          <w:sz w:val="28"/>
          <w:szCs w:val="28"/>
        </w:rPr>
        <w:t xml:space="preserve">    </w:t>
      </w:r>
      <w:r w:rsidR="00E418E1" w:rsidRPr="00E418E1">
        <w:rPr>
          <w:b/>
          <w:sz w:val="28"/>
          <w:szCs w:val="28"/>
        </w:rPr>
        <w:t>Требования по проектированию питающих линий потребителя:</w:t>
      </w:r>
    </w:p>
    <w:p w:rsidR="00E418E1" w:rsidRPr="00E418E1" w:rsidRDefault="00E418E1" w:rsidP="00E418E1">
      <w:pPr>
        <w:jc w:val="both"/>
        <w:rPr>
          <w:sz w:val="28"/>
          <w:szCs w:val="28"/>
        </w:rPr>
      </w:pPr>
      <w:r w:rsidRPr="00E418E1">
        <w:rPr>
          <w:sz w:val="28"/>
          <w:szCs w:val="28"/>
        </w:rPr>
        <w:lastRenderedPageBreak/>
        <w:t xml:space="preserve">Выполнить замену питающего кабеля  </w:t>
      </w:r>
      <w:proofErr w:type="spellStart"/>
      <w:r w:rsidRPr="00E418E1">
        <w:rPr>
          <w:sz w:val="28"/>
          <w:szCs w:val="28"/>
        </w:rPr>
        <w:t>эл</w:t>
      </w:r>
      <w:proofErr w:type="gramStart"/>
      <w:r w:rsidRPr="00E418E1">
        <w:rPr>
          <w:sz w:val="28"/>
          <w:szCs w:val="28"/>
        </w:rPr>
        <w:t>.с</w:t>
      </w:r>
      <w:proofErr w:type="gramEnd"/>
      <w:r w:rsidRPr="00E418E1">
        <w:rPr>
          <w:sz w:val="28"/>
          <w:szCs w:val="28"/>
        </w:rPr>
        <w:t>набжения</w:t>
      </w:r>
      <w:proofErr w:type="spellEnd"/>
      <w:r w:rsidRPr="00E418E1">
        <w:rPr>
          <w:sz w:val="28"/>
          <w:szCs w:val="28"/>
        </w:rPr>
        <w:t xml:space="preserve"> 10 кВ ГПП «Город» яч.8 сеч. 95 кв.мм от дренажного насоса в проходном канале в районе поста ГАИ до проектируемой подстанции на кабель сеч. 120 кв.мм. Трассу кабельных линий электроснабжения о,4 кВ  предусмотреть проектом.</w:t>
      </w:r>
    </w:p>
    <w:p w:rsidR="00E418E1" w:rsidRPr="00E418E1" w:rsidRDefault="00E418E1" w:rsidP="00E418E1">
      <w:pPr>
        <w:ind w:firstLine="720"/>
        <w:jc w:val="both"/>
        <w:rPr>
          <w:sz w:val="28"/>
          <w:szCs w:val="28"/>
        </w:rPr>
      </w:pPr>
      <w:r w:rsidRPr="00E418E1">
        <w:rPr>
          <w:b/>
          <w:sz w:val="28"/>
          <w:szCs w:val="28"/>
        </w:rPr>
        <w:t>Требования к защите сети:</w:t>
      </w:r>
      <w:r w:rsidRPr="00E418E1">
        <w:rPr>
          <w:sz w:val="28"/>
          <w:szCs w:val="28"/>
        </w:rPr>
        <w:t xml:space="preserve"> В соответствии с ПУЭ.</w:t>
      </w:r>
    </w:p>
    <w:p w:rsidR="00E418E1" w:rsidRPr="00E418E1" w:rsidRDefault="00E418E1" w:rsidP="00E418E1">
      <w:pPr>
        <w:ind w:firstLine="720"/>
        <w:jc w:val="both"/>
        <w:rPr>
          <w:sz w:val="28"/>
          <w:szCs w:val="28"/>
        </w:rPr>
      </w:pPr>
      <w:r w:rsidRPr="00E418E1">
        <w:rPr>
          <w:b/>
          <w:sz w:val="28"/>
          <w:szCs w:val="28"/>
        </w:rPr>
        <w:t xml:space="preserve">Требования безопасности:  В </w:t>
      </w:r>
      <w:r w:rsidRPr="00E418E1">
        <w:rPr>
          <w:sz w:val="28"/>
          <w:szCs w:val="28"/>
        </w:rPr>
        <w:t>соответствии с ПУЭ, ПТЭЭП.</w:t>
      </w:r>
    </w:p>
    <w:p w:rsidR="00E418E1" w:rsidRPr="00E418E1" w:rsidRDefault="00E418E1" w:rsidP="00E418E1">
      <w:pPr>
        <w:ind w:firstLine="720"/>
        <w:jc w:val="both"/>
        <w:rPr>
          <w:sz w:val="28"/>
          <w:szCs w:val="28"/>
        </w:rPr>
      </w:pPr>
      <w:r w:rsidRPr="00E418E1">
        <w:rPr>
          <w:b/>
          <w:sz w:val="28"/>
          <w:szCs w:val="28"/>
        </w:rPr>
        <w:t xml:space="preserve">Учет электроэнергии: </w:t>
      </w:r>
      <w:r w:rsidRPr="00E418E1">
        <w:rPr>
          <w:sz w:val="28"/>
          <w:szCs w:val="28"/>
        </w:rPr>
        <w:t xml:space="preserve">Предусмотреть  счетчики </w:t>
      </w:r>
      <w:proofErr w:type="spellStart"/>
      <w:r w:rsidRPr="00E418E1">
        <w:rPr>
          <w:sz w:val="28"/>
          <w:szCs w:val="28"/>
        </w:rPr>
        <w:t>эл</w:t>
      </w:r>
      <w:proofErr w:type="gramStart"/>
      <w:r w:rsidRPr="00E418E1">
        <w:rPr>
          <w:sz w:val="28"/>
          <w:szCs w:val="28"/>
        </w:rPr>
        <w:t>.э</w:t>
      </w:r>
      <w:proofErr w:type="gramEnd"/>
      <w:r w:rsidRPr="00E418E1">
        <w:rPr>
          <w:sz w:val="28"/>
          <w:szCs w:val="28"/>
        </w:rPr>
        <w:t>нергии</w:t>
      </w:r>
      <w:proofErr w:type="spellEnd"/>
      <w:r w:rsidRPr="00E418E1">
        <w:rPr>
          <w:sz w:val="28"/>
          <w:szCs w:val="28"/>
        </w:rPr>
        <w:t xml:space="preserve"> класса то</w:t>
      </w:r>
      <w:r w:rsidRPr="00E418E1">
        <w:rPr>
          <w:sz w:val="28"/>
          <w:szCs w:val="28"/>
        </w:rPr>
        <w:t>ч</w:t>
      </w:r>
      <w:r w:rsidRPr="00E418E1">
        <w:rPr>
          <w:sz w:val="28"/>
          <w:szCs w:val="28"/>
        </w:rPr>
        <w:t>ности 1,0 в ВРУ-0,4 кВ проектируемых   объектов</w:t>
      </w:r>
    </w:p>
    <w:p w:rsidR="00E418E1" w:rsidRPr="00E418E1" w:rsidRDefault="00E418E1" w:rsidP="00E418E1">
      <w:pPr>
        <w:ind w:firstLine="720"/>
        <w:jc w:val="both"/>
        <w:rPr>
          <w:sz w:val="28"/>
          <w:szCs w:val="28"/>
        </w:rPr>
      </w:pPr>
      <w:r w:rsidRPr="00E418E1">
        <w:rPr>
          <w:b/>
          <w:sz w:val="28"/>
          <w:szCs w:val="28"/>
        </w:rPr>
        <w:t xml:space="preserve">Специальные требования (резервное питание, ограничение нагрузок и пр.): </w:t>
      </w:r>
      <w:r w:rsidRPr="00E418E1">
        <w:rPr>
          <w:sz w:val="28"/>
          <w:szCs w:val="28"/>
        </w:rPr>
        <w:t>Нет.</w:t>
      </w:r>
    </w:p>
    <w:p w:rsidR="00E418E1" w:rsidRPr="00E418E1" w:rsidRDefault="00E418E1" w:rsidP="00E418E1">
      <w:pPr>
        <w:ind w:firstLine="720"/>
        <w:jc w:val="both"/>
        <w:rPr>
          <w:sz w:val="28"/>
          <w:szCs w:val="28"/>
        </w:rPr>
      </w:pPr>
      <w:r w:rsidRPr="00E418E1">
        <w:rPr>
          <w:b/>
          <w:sz w:val="28"/>
          <w:szCs w:val="28"/>
        </w:rPr>
        <w:t>Общие требования:</w:t>
      </w:r>
      <w:r w:rsidRPr="00E418E1">
        <w:rPr>
          <w:sz w:val="28"/>
          <w:szCs w:val="28"/>
        </w:rPr>
        <w:t xml:space="preserve"> Проектную документацию согласовать с </w:t>
      </w:r>
      <w:proofErr w:type="spellStart"/>
      <w:r w:rsidRPr="00E418E1">
        <w:rPr>
          <w:sz w:val="28"/>
          <w:szCs w:val="28"/>
        </w:rPr>
        <w:t>Ростехна</w:t>
      </w:r>
      <w:r w:rsidRPr="00E418E1">
        <w:rPr>
          <w:sz w:val="28"/>
          <w:szCs w:val="28"/>
        </w:rPr>
        <w:t>д</w:t>
      </w:r>
      <w:r w:rsidRPr="00E418E1">
        <w:rPr>
          <w:sz w:val="28"/>
          <w:szCs w:val="28"/>
        </w:rPr>
        <w:t>зором</w:t>
      </w:r>
      <w:proofErr w:type="gramStart"/>
      <w:r w:rsidRPr="00E418E1">
        <w:rPr>
          <w:sz w:val="28"/>
          <w:szCs w:val="28"/>
        </w:rPr>
        <w:t>.В</w:t>
      </w:r>
      <w:proofErr w:type="gramEnd"/>
      <w:r w:rsidRPr="00E418E1">
        <w:rPr>
          <w:sz w:val="28"/>
          <w:szCs w:val="28"/>
        </w:rPr>
        <w:t>се</w:t>
      </w:r>
      <w:proofErr w:type="spellEnd"/>
      <w:r w:rsidRPr="00E418E1">
        <w:rPr>
          <w:sz w:val="28"/>
          <w:szCs w:val="28"/>
        </w:rPr>
        <w:t xml:space="preserve"> работы выполняются за счет Абонента в соответствии с ПУЭ (глава 1,8) и ПЭЭП (п.18.1).</w:t>
      </w:r>
    </w:p>
    <w:p w:rsidR="00E418E1" w:rsidRPr="00E418E1" w:rsidRDefault="00E418E1" w:rsidP="00E418E1">
      <w:pPr>
        <w:ind w:firstLine="720"/>
        <w:jc w:val="both"/>
        <w:rPr>
          <w:sz w:val="28"/>
          <w:szCs w:val="28"/>
        </w:rPr>
      </w:pPr>
      <w:r w:rsidRPr="00E418E1">
        <w:rPr>
          <w:b/>
          <w:sz w:val="28"/>
          <w:szCs w:val="28"/>
        </w:rPr>
        <w:t>Предполагаемая граница ответственности:</w:t>
      </w:r>
      <w:r w:rsidRPr="00E418E1">
        <w:rPr>
          <w:sz w:val="28"/>
          <w:szCs w:val="28"/>
        </w:rPr>
        <w:t xml:space="preserve">  заключить  акт на границы ответственности с  ООО «</w:t>
      </w:r>
      <w:proofErr w:type="spellStart"/>
      <w:r w:rsidRPr="00E418E1">
        <w:rPr>
          <w:sz w:val="28"/>
          <w:szCs w:val="28"/>
        </w:rPr>
        <w:t>Энергострой</w:t>
      </w:r>
      <w:proofErr w:type="spellEnd"/>
      <w:r w:rsidRPr="00E418E1">
        <w:rPr>
          <w:sz w:val="28"/>
          <w:szCs w:val="28"/>
        </w:rPr>
        <w:t>».</w:t>
      </w:r>
    </w:p>
    <w:p w:rsidR="00E418E1" w:rsidRPr="00E418E1" w:rsidRDefault="00E418E1" w:rsidP="00E418E1">
      <w:pPr>
        <w:ind w:firstLine="720"/>
        <w:jc w:val="both"/>
        <w:rPr>
          <w:b/>
          <w:sz w:val="28"/>
          <w:szCs w:val="28"/>
        </w:rPr>
      </w:pPr>
      <w:r w:rsidRPr="00E418E1">
        <w:rPr>
          <w:b/>
          <w:sz w:val="28"/>
          <w:szCs w:val="28"/>
        </w:rPr>
        <w:t>Подключение потребителя к электросети производится после</w:t>
      </w:r>
      <w:proofErr w:type="gramStart"/>
      <w:r w:rsidRPr="00E418E1">
        <w:rPr>
          <w:b/>
          <w:sz w:val="28"/>
          <w:szCs w:val="28"/>
        </w:rPr>
        <w:t xml:space="preserve"> :</w:t>
      </w:r>
      <w:proofErr w:type="gramEnd"/>
    </w:p>
    <w:p w:rsidR="00E418E1" w:rsidRPr="00E418E1" w:rsidRDefault="00E418E1" w:rsidP="00391A7C">
      <w:pPr>
        <w:jc w:val="both"/>
        <w:rPr>
          <w:sz w:val="28"/>
          <w:szCs w:val="28"/>
        </w:rPr>
      </w:pPr>
      <w:r w:rsidRPr="00E418E1">
        <w:rPr>
          <w:sz w:val="28"/>
          <w:szCs w:val="28"/>
        </w:rPr>
        <w:t>- окончания монтажа и наладки испытаний электроустановок;</w:t>
      </w:r>
    </w:p>
    <w:p w:rsidR="00E418E1" w:rsidRPr="00E418E1" w:rsidRDefault="00E418E1" w:rsidP="00391A7C">
      <w:pPr>
        <w:jc w:val="both"/>
        <w:rPr>
          <w:sz w:val="28"/>
          <w:szCs w:val="28"/>
        </w:rPr>
      </w:pPr>
      <w:r w:rsidRPr="00E418E1">
        <w:rPr>
          <w:sz w:val="28"/>
          <w:szCs w:val="28"/>
        </w:rPr>
        <w:t xml:space="preserve">- оформления приемо-сдаточной документации  согласно ПУЭ, </w:t>
      </w:r>
      <w:proofErr w:type="spellStart"/>
      <w:r w:rsidRPr="00E418E1">
        <w:rPr>
          <w:sz w:val="28"/>
          <w:szCs w:val="28"/>
        </w:rPr>
        <w:t>СНиП</w:t>
      </w:r>
      <w:proofErr w:type="spellEnd"/>
      <w:r w:rsidRPr="00E418E1">
        <w:rPr>
          <w:sz w:val="28"/>
          <w:szCs w:val="28"/>
        </w:rPr>
        <w:t>, Прав</w:t>
      </w:r>
      <w:r w:rsidRPr="00E418E1">
        <w:rPr>
          <w:sz w:val="28"/>
          <w:szCs w:val="28"/>
        </w:rPr>
        <w:t>и</w:t>
      </w:r>
      <w:r w:rsidRPr="00E418E1">
        <w:rPr>
          <w:sz w:val="28"/>
          <w:szCs w:val="28"/>
        </w:rPr>
        <w:t>лам эксплуатации электроустановок потребителей;</w:t>
      </w:r>
    </w:p>
    <w:p w:rsidR="00E418E1" w:rsidRPr="00E418E1" w:rsidRDefault="00E418E1" w:rsidP="00391A7C">
      <w:pPr>
        <w:jc w:val="both"/>
        <w:rPr>
          <w:sz w:val="28"/>
          <w:szCs w:val="28"/>
        </w:rPr>
      </w:pPr>
      <w:r w:rsidRPr="00E418E1">
        <w:rPr>
          <w:sz w:val="28"/>
          <w:szCs w:val="28"/>
        </w:rPr>
        <w:t>- получение акта визуального осмотра электроустановки;</w:t>
      </w:r>
    </w:p>
    <w:p w:rsidR="00E418E1" w:rsidRPr="00E418E1" w:rsidRDefault="00E418E1" w:rsidP="00391A7C">
      <w:pPr>
        <w:jc w:val="both"/>
        <w:rPr>
          <w:sz w:val="28"/>
          <w:szCs w:val="28"/>
        </w:rPr>
      </w:pPr>
      <w:r w:rsidRPr="00E418E1">
        <w:rPr>
          <w:sz w:val="28"/>
          <w:szCs w:val="28"/>
        </w:rPr>
        <w:t xml:space="preserve">- оформление  договора на пользование электроэнергией  с </w:t>
      </w:r>
      <w:proofErr w:type="spellStart"/>
      <w:r w:rsidRPr="00E418E1">
        <w:rPr>
          <w:sz w:val="28"/>
          <w:szCs w:val="28"/>
        </w:rPr>
        <w:t>Энергосбытом</w:t>
      </w:r>
      <w:proofErr w:type="spellEnd"/>
      <w:r w:rsidRPr="00E418E1">
        <w:rPr>
          <w:sz w:val="28"/>
          <w:szCs w:val="28"/>
        </w:rPr>
        <w:t xml:space="preserve"> ОАО «ППГХО», </w:t>
      </w:r>
    </w:p>
    <w:p w:rsidR="00E418E1" w:rsidRPr="00E418E1" w:rsidRDefault="00E418E1" w:rsidP="00391A7C">
      <w:pPr>
        <w:jc w:val="both"/>
        <w:rPr>
          <w:b/>
          <w:sz w:val="28"/>
          <w:szCs w:val="28"/>
        </w:rPr>
      </w:pPr>
      <w:r w:rsidRPr="00E418E1">
        <w:rPr>
          <w:b/>
          <w:sz w:val="28"/>
          <w:szCs w:val="28"/>
        </w:rPr>
        <w:t>Водоснабжение:</w:t>
      </w:r>
    </w:p>
    <w:p w:rsidR="00E418E1" w:rsidRPr="00E418E1" w:rsidRDefault="00E418E1" w:rsidP="00391A7C">
      <w:pPr>
        <w:jc w:val="both"/>
        <w:rPr>
          <w:b/>
          <w:sz w:val="28"/>
          <w:szCs w:val="28"/>
        </w:rPr>
      </w:pPr>
      <w:r w:rsidRPr="00E418E1">
        <w:rPr>
          <w:b/>
          <w:sz w:val="28"/>
          <w:szCs w:val="28"/>
        </w:rPr>
        <w:t>Расчетный расход холодной воды – 12,0 м</w:t>
      </w:r>
      <w:r w:rsidRPr="00E418E1">
        <w:rPr>
          <w:b/>
          <w:sz w:val="28"/>
          <w:szCs w:val="28"/>
          <w:vertAlign w:val="superscript"/>
        </w:rPr>
        <w:t>3</w:t>
      </w:r>
      <w:r w:rsidRPr="00E418E1">
        <w:rPr>
          <w:b/>
          <w:sz w:val="28"/>
          <w:szCs w:val="28"/>
        </w:rPr>
        <w:t>/</w:t>
      </w:r>
      <w:proofErr w:type="spellStart"/>
      <w:r w:rsidRPr="00E418E1">
        <w:rPr>
          <w:b/>
          <w:sz w:val="28"/>
          <w:szCs w:val="28"/>
        </w:rPr>
        <w:t>сут</w:t>
      </w:r>
      <w:proofErr w:type="spellEnd"/>
      <w:r w:rsidRPr="00E418E1">
        <w:rPr>
          <w:b/>
          <w:sz w:val="28"/>
          <w:szCs w:val="28"/>
        </w:rPr>
        <w:t>.</w:t>
      </w:r>
    </w:p>
    <w:p w:rsidR="00E418E1" w:rsidRPr="00E418E1" w:rsidRDefault="00E418E1" w:rsidP="00391A7C">
      <w:pPr>
        <w:jc w:val="both"/>
        <w:rPr>
          <w:sz w:val="28"/>
          <w:szCs w:val="28"/>
        </w:rPr>
      </w:pPr>
      <w:r w:rsidRPr="00E418E1">
        <w:rPr>
          <w:sz w:val="28"/>
          <w:szCs w:val="28"/>
        </w:rPr>
        <w:t>Точка присоединения к сетям водоснабжения «Поставщика»:</w:t>
      </w:r>
    </w:p>
    <w:p w:rsidR="00E418E1" w:rsidRPr="00E418E1" w:rsidRDefault="00E418E1" w:rsidP="00391A7C">
      <w:pPr>
        <w:jc w:val="both"/>
        <w:rPr>
          <w:sz w:val="28"/>
          <w:szCs w:val="28"/>
        </w:rPr>
      </w:pPr>
      <w:r w:rsidRPr="00E418E1">
        <w:rPr>
          <w:sz w:val="28"/>
          <w:szCs w:val="28"/>
        </w:rPr>
        <w:t xml:space="preserve">- тепловая камера на магистральном трубопроводе водоснабжения ТК Ц-3. </w:t>
      </w:r>
    </w:p>
    <w:p w:rsidR="00E418E1" w:rsidRPr="00E418E1" w:rsidRDefault="00E418E1" w:rsidP="00391A7C">
      <w:pPr>
        <w:jc w:val="both"/>
        <w:rPr>
          <w:sz w:val="28"/>
          <w:szCs w:val="28"/>
        </w:rPr>
      </w:pPr>
      <w:r w:rsidRPr="00E418E1">
        <w:rPr>
          <w:sz w:val="28"/>
          <w:szCs w:val="28"/>
        </w:rPr>
        <w:t>Усиления существующего водовода:</w:t>
      </w:r>
    </w:p>
    <w:p w:rsidR="00E418E1" w:rsidRPr="00E418E1" w:rsidRDefault="00E418E1" w:rsidP="00391A7C">
      <w:pPr>
        <w:jc w:val="both"/>
        <w:rPr>
          <w:sz w:val="28"/>
          <w:szCs w:val="28"/>
        </w:rPr>
      </w:pPr>
      <w:r w:rsidRPr="00E418E1">
        <w:rPr>
          <w:sz w:val="28"/>
          <w:szCs w:val="28"/>
        </w:rPr>
        <w:t>-в месте врезки выполнить окраску и изоляцию существующих трубопроводов, ремонт тепловой камеры.</w:t>
      </w:r>
    </w:p>
    <w:p w:rsidR="00E418E1" w:rsidRPr="00E418E1" w:rsidRDefault="00E418E1" w:rsidP="00391A7C">
      <w:pPr>
        <w:jc w:val="both"/>
        <w:rPr>
          <w:sz w:val="28"/>
          <w:szCs w:val="28"/>
        </w:rPr>
      </w:pPr>
      <w:r w:rsidRPr="00E418E1">
        <w:rPr>
          <w:sz w:val="28"/>
          <w:szCs w:val="28"/>
        </w:rPr>
        <w:t>Требования по условиям проектирования:</w:t>
      </w:r>
    </w:p>
    <w:p w:rsidR="00E418E1" w:rsidRPr="00E418E1" w:rsidRDefault="00E418E1" w:rsidP="00391A7C">
      <w:pPr>
        <w:jc w:val="both"/>
        <w:rPr>
          <w:sz w:val="28"/>
          <w:szCs w:val="28"/>
        </w:rPr>
      </w:pPr>
      <w:r w:rsidRPr="00E418E1">
        <w:rPr>
          <w:sz w:val="28"/>
          <w:szCs w:val="28"/>
        </w:rPr>
        <w:t>-расчетный напор – Рр=4,5-5ати.</w:t>
      </w:r>
    </w:p>
    <w:p w:rsidR="00E418E1" w:rsidRPr="00E418E1" w:rsidRDefault="00E418E1" w:rsidP="00391A7C">
      <w:pPr>
        <w:jc w:val="both"/>
        <w:rPr>
          <w:sz w:val="28"/>
          <w:szCs w:val="28"/>
        </w:rPr>
      </w:pPr>
      <w:r w:rsidRPr="00E418E1">
        <w:rPr>
          <w:sz w:val="28"/>
          <w:szCs w:val="28"/>
        </w:rPr>
        <w:t xml:space="preserve">Количество вводов – </w:t>
      </w:r>
      <w:proofErr w:type="gramStart"/>
      <w:r w:rsidRPr="00E418E1">
        <w:rPr>
          <w:sz w:val="28"/>
          <w:szCs w:val="28"/>
        </w:rPr>
        <w:t>согласно проекта</w:t>
      </w:r>
      <w:proofErr w:type="gramEnd"/>
      <w:r w:rsidRPr="00E418E1">
        <w:rPr>
          <w:sz w:val="28"/>
          <w:szCs w:val="28"/>
        </w:rPr>
        <w:t>.</w:t>
      </w:r>
    </w:p>
    <w:p w:rsidR="00E418E1" w:rsidRPr="00E418E1" w:rsidRDefault="00E418E1" w:rsidP="00391A7C">
      <w:pPr>
        <w:jc w:val="both"/>
        <w:rPr>
          <w:sz w:val="28"/>
          <w:szCs w:val="28"/>
        </w:rPr>
      </w:pPr>
      <w:r w:rsidRPr="00E418E1">
        <w:rPr>
          <w:sz w:val="28"/>
          <w:szCs w:val="28"/>
        </w:rPr>
        <w:t xml:space="preserve">Граница ответственности </w:t>
      </w:r>
      <w:proofErr w:type="gramStart"/>
      <w:r w:rsidRPr="00E418E1">
        <w:rPr>
          <w:sz w:val="28"/>
          <w:szCs w:val="28"/>
        </w:rPr>
        <w:t>–з</w:t>
      </w:r>
      <w:proofErr w:type="gramEnd"/>
      <w:r w:rsidRPr="00E418E1">
        <w:rPr>
          <w:sz w:val="28"/>
          <w:szCs w:val="28"/>
        </w:rPr>
        <w:t>аключить с УМП ЖКУ.</w:t>
      </w:r>
    </w:p>
    <w:p w:rsidR="00E418E1" w:rsidRPr="00E418E1" w:rsidRDefault="00E418E1" w:rsidP="00391A7C">
      <w:pPr>
        <w:jc w:val="both"/>
        <w:rPr>
          <w:sz w:val="28"/>
          <w:szCs w:val="28"/>
        </w:rPr>
      </w:pPr>
      <w:r w:rsidRPr="00E418E1">
        <w:rPr>
          <w:sz w:val="28"/>
          <w:szCs w:val="28"/>
        </w:rPr>
        <w:t>Устройство водомерного узла и установка контрольно-измерительных приб</w:t>
      </w:r>
      <w:r w:rsidRPr="00E418E1">
        <w:rPr>
          <w:sz w:val="28"/>
          <w:szCs w:val="28"/>
        </w:rPr>
        <w:t>о</w:t>
      </w:r>
      <w:r w:rsidRPr="00E418E1">
        <w:rPr>
          <w:sz w:val="28"/>
          <w:szCs w:val="28"/>
        </w:rPr>
        <w:t>ров:</w:t>
      </w:r>
    </w:p>
    <w:p w:rsidR="00E418E1" w:rsidRPr="00E418E1" w:rsidRDefault="00E418E1" w:rsidP="00391A7C">
      <w:pPr>
        <w:jc w:val="both"/>
        <w:rPr>
          <w:sz w:val="28"/>
          <w:szCs w:val="28"/>
        </w:rPr>
      </w:pPr>
      <w:r w:rsidRPr="00E418E1">
        <w:rPr>
          <w:sz w:val="28"/>
          <w:szCs w:val="28"/>
        </w:rPr>
        <w:t>-предусмотреть в месте врезки устройств водомерного узла с установкой пр</w:t>
      </w:r>
      <w:r w:rsidRPr="00E418E1">
        <w:rPr>
          <w:sz w:val="28"/>
          <w:szCs w:val="28"/>
        </w:rPr>
        <w:t>и</w:t>
      </w:r>
      <w:r w:rsidRPr="00E418E1">
        <w:rPr>
          <w:sz w:val="28"/>
          <w:szCs w:val="28"/>
        </w:rPr>
        <w:t>боров учета расхода воды.</w:t>
      </w:r>
    </w:p>
    <w:p w:rsidR="00E418E1" w:rsidRPr="00E418E1" w:rsidRDefault="00E418E1" w:rsidP="00391A7C">
      <w:pPr>
        <w:jc w:val="both"/>
        <w:rPr>
          <w:sz w:val="28"/>
          <w:szCs w:val="28"/>
        </w:rPr>
      </w:pPr>
      <w:r w:rsidRPr="00E418E1">
        <w:rPr>
          <w:sz w:val="28"/>
          <w:szCs w:val="28"/>
        </w:rPr>
        <w:t>Режим водопотребления и максимальное количество отпускаемой воды:</w:t>
      </w:r>
    </w:p>
    <w:p w:rsidR="00E418E1" w:rsidRPr="00E418E1" w:rsidRDefault="00E418E1" w:rsidP="00391A7C">
      <w:pPr>
        <w:jc w:val="both"/>
        <w:rPr>
          <w:sz w:val="28"/>
          <w:szCs w:val="28"/>
        </w:rPr>
      </w:pPr>
      <w:r w:rsidRPr="00E418E1">
        <w:rPr>
          <w:sz w:val="28"/>
          <w:szCs w:val="28"/>
        </w:rPr>
        <w:t>-вода на хозяйственно-бытовые нужды.</w:t>
      </w:r>
    </w:p>
    <w:p w:rsidR="00E418E1" w:rsidRPr="00E418E1" w:rsidRDefault="00E418E1" w:rsidP="00391A7C">
      <w:pPr>
        <w:jc w:val="both"/>
        <w:rPr>
          <w:sz w:val="28"/>
          <w:szCs w:val="28"/>
        </w:rPr>
      </w:pPr>
      <w:r w:rsidRPr="00E418E1">
        <w:rPr>
          <w:sz w:val="28"/>
          <w:szCs w:val="28"/>
        </w:rPr>
        <w:t>Дополнительные требования</w:t>
      </w:r>
      <w:proofErr w:type="gramStart"/>
      <w:r w:rsidRPr="00E418E1">
        <w:rPr>
          <w:sz w:val="28"/>
          <w:szCs w:val="28"/>
        </w:rPr>
        <w:t xml:space="preserve"> :</w:t>
      </w:r>
      <w:proofErr w:type="gramEnd"/>
      <w:r w:rsidRPr="00E418E1">
        <w:rPr>
          <w:sz w:val="28"/>
          <w:szCs w:val="28"/>
        </w:rPr>
        <w:t xml:space="preserve"> </w:t>
      </w:r>
    </w:p>
    <w:p w:rsidR="00E418E1" w:rsidRPr="00E418E1" w:rsidRDefault="00E418E1" w:rsidP="00E418E1">
      <w:pPr>
        <w:numPr>
          <w:ilvl w:val="0"/>
          <w:numId w:val="5"/>
        </w:numPr>
        <w:jc w:val="both"/>
        <w:rPr>
          <w:sz w:val="28"/>
          <w:szCs w:val="28"/>
        </w:rPr>
      </w:pPr>
      <w:r w:rsidRPr="00E418E1">
        <w:rPr>
          <w:sz w:val="28"/>
          <w:szCs w:val="28"/>
        </w:rPr>
        <w:t>Водопровод монтировать совместно с трубопроводами теплосети.</w:t>
      </w:r>
    </w:p>
    <w:p w:rsidR="00E418E1" w:rsidRPr="00E418E1" w:rsidRDefault="00E418E1" w:rsidP="00E418E1">
      <w:pPr>
        <w:numPr>
          <w:ilvl w:val="0"/>
          <w:numId w:val="5"/>
        </w:numPr>
        <w:jc w:val="both"/>
        <w:rPr>
          <w:sz w:val="28"/>
          <w:szCs w:val="28"/>
        </w:rPr>
      </w:pPr>
      <w:r w:rsidRPr="00E418E1">
        <w:rPr>
          <w:sz w:val="28"/>
          <w:szCs w:val="28"/>
        </w:rPr>
        <w:t xml:space="preserve">Проектную документацию согласовать с УМП «ЖКУ», </w:t>
      </w:r>
      <w:proofErr w:type="spellStart"/>
      <w:r w:rsidRPr="00E418E1">
        <w:rPr>
          <w:sz w:val="28"/>
          <w:szCs w:val="28"/>
        </w:rPr>
        <w:t>ПЭиТС</w:t>
      </w:r>
      <w:proofErr w:type="spellEnd"/>
      <w:r w:rsidRPr="00E418E1">
        <w:rPr>
          <w:sz w:val="28"/>
          <w:szCs w:val="28"/>
        </w:rPr>
        <w:t xml:space="preserve">, </w:t>
      </w:r>
      <w:proofErr w:type="spellStart"/>
      <w:r w:rsidRPr="00E418E1">
        <w:rPr>
          <w:sz w:val="28"/>
          <w:szCs w:val="28"/>
        </w:rPr>
        <w:t>Го</w:t>
      </w:r>
      <w:r w:rsidRPr="00E418E1">
        <w:rPr>
          <w:sz w:val="28"/>
          <w:szCs w:val="28"/>
        </w:rPr>
        <w:t>с</w:t>
      </w:r>
      <w:r w:rsidRPr="00E418E1">
        <w:rPr>
          <w:sz w:val="28"/>
          <w:szCs w:val="28"/>
        </w:rPr>
        <w:t>пожнадзором</w:t>
      </w:r>
      <w:proofErr w:type="spellEnd"/>
      <w:r w:rsidRPr="00E418E1">
        <w:rPr>
          <w:sz w:val="28"/>
          <w:szCs w:val="28"/>
        </w:rPr>
        <w:t>.</w:t>
      </w:r>
    </w:p>
    <w:p w:rsidR="00E418E1" w:rsidRPr="00E418E1" w:rsidRDefault="00E418E1" w:rsidP="00E418E1">
      <w:pPr>
        <w:numPr>
          <w:ilvl w:val="0"/>
          <w:numId w:val="5"/>
        </w:numPr>
        <w:jc w:val="both"/>
        <w:rPr>
          <w:sz w:val="28"/>
          <w:szCs w:val="28"/>
        </w:rPr>
      </w:pPr>
      <w:r w:rsidRPr="00E418E1">
        <w:rPr>
          <w:sz w:val="28"/>
          <w:szCs w:val="28"/>
        </w:rPr>
        <w:t>До врезки в систему водоснабжения произвести промывку и дези</w:t>
      </w:r>
      <w:r w:rsidRPr="00E418E1">
        <w:rPr>
          <w:sz w:val="28"/>
          <w:szCs w:val="28"/>
        </w:rPr>
        <w:t>н</w:t>
      </w:r>
      <w:r w:rsidRPr="00E418E1">
        <w:rPr>
          <w:sz w:val="28"/>
          <w:szCs w:val="28"/>
        </w:rPr>
        <w:t xml:space="preserve">фекцию вновь монтируемого  трубопровода согласно требованиям </w:t>
      </w:r>
      <w:r w:rsidRPr="00E418E1">
        <w:rPr>
          <w:sz w:val="28"/>
          <w:szCs w:val="28"/>
        </w:rPr>
        <w:lastRenderedPageBreak/>
        <w:t>п.2.10.421, 2.10.43 «Правил технической эксплуатации систем и с</w:t>
      </w:r>
      <w:r w:rsidRPr="00E418E1">
        <w:rPr>
          <w:sz w:val="28"/>
          <w:szCs w:val="28"/>
        </w:rPr>
        <w:t>о</w:t>
      </w:r>
      <w:r w:rsidRPr="00E418E1">
        <w:rPr>
          <w:sz w:val="28"/>
          <w:szCs w:val="28"/>
        </w:rPr>
        <w:t>оружений коммунального водоснабжения и канализации».</w:t>
      </w:r>
    </w:p>
    <w:p w:rsidR="00E418E1" w:rsidRPr="00E418E1" w:rsidRDefault="00E418E1" w:rsidP="00391A7C">
      <w:pPr>
        <w:jc w:val="both"/>
        <w:rPr>
          <w:sz w:val="28"/>
          <w:szCs w:val="28"/>
        </w:rPr>
      </w:pPr>
      <w:r w:rsidRPr="00E418E1">
        <w:rPr>
          <w:sz w:val="28"/>
          <w:szCs w:val="28"/>
        </w:rPr>
        <w:t xml:space="preserve">Общие требования: </w:t>
      </w:r>
    </w:p>
    <w:p w:rsidR="00E418E1" w:rsidRPr="00E418E1" w:rsidRDefault="00E418E1" w:rsidP="00391A7C">
      <w:pPr>
        <w:jc w:val="both"/>
        <w:rPr>
          <w:sz w:val="28"/>
          <w:szCs w:val="28"/>
        </w:rPr>
      </w:pPr>
      <w:r w:rsidRPr="00E418E1">
        <w:rPr>
          <w:sz w:val="28"/>
          <w:szCs w:val="28"/>
        </w:rPr>
        <w:t xml:space="preserve">Все работы выполняются потребителем за свой счет в соответствии со </w:t>
      </w:r>
      <w:proofErr w:type="spellStart"/>
      <w:r w:rsidRPr="00E418E1">
        <w:rPr>
          <w:sz w:val="28"/>
          <w:szCs w:val="28"/>
        </w:rPr>
        <w:t>СНиП</w:t>
      </w:r>
      <w:proofErr w:type="spellEnd"/>
      <w:r w:rsidRPr="00E418E1">
        <w:rPr>
          <w:sz w:val="28"/>
          <w:szCs w:val="28"/>
        </w:rPr>
        <w:t xml:space="preserve"> 3.05.04-85*, </w:t>
      </w:r>
      <w:proofErr w:type="spellStart"/>
      <w:r w:rsidRPr="00E418E1">
        <w:rPr>
          <w:sz w:val="28"/>
          <w:szCs w:val="28"/>
        </w:rPr>
        <w:t>СНиП</w:t>
      </w:r>
      <w:proofErr w:type="spellEnd"/>
      <w:r w:rsidRPr="00E418E1">
        <w:rPr>
          <w:sz w:val="28"/>
          <w:szCs w:val="28"/>
        </w:rPr>
        <w:t xml:space="preserve"> 3.05.03-85.</w:t>
      </w:r>
    </w:p>
    <w:p w:rsidR="00E418E1" w:rsidRPr="00E418E1" w:rsidRDefault="00E418E1" w:rsidP="00391A7C">
      <w:pPr>
        <w:jc w:val="both"/>
        <w:rPr>
          <w:sz w:val="28"/>
          <w:szCs w:val="28"/>
        </w:rPr>
      </w:pPr>
      <w:r w:rsidRPr="00E418E1">
        <w:rPr>
          <w:sz w:val="28"/>
          <w:szCs w:val="28"/>
        </w:rPr>
        <w:t>Подключение потребителя к водопроводной  и канализационной сети произв</w:t>
      </w:r>
      <w:r w:rsidRPr="00E418E1">
        <w:rPr>
          <w:sz w:val="28"/>
          <w:szCs w:val="28"/>
        </w:rPr>
        <w:t>о</w:t>
      </w:r>
      <w:r w:rsidRPr="00E418E1">
        <w:rPr>
          <w:sz w:val="28"/>
          <w:szCs w:val="28"/>
        </w:rPr>
        <w:t xml:space="preserve">дится после осмотра трубопроводов инспектором </w:t>
      </w:r>
      <w:proofErr w:type="spellStart"/>
      <w:r w:rsidRPr="00E418E1">
        <w:rPr>
          <w:sz w:val="28"/>
          <w:szCs w:val="28"/>
        </w:rPr>
        <w:t>энергосбыта</w:t>
      </w:r>
      <w:proofErr w:type="spellEnd"/>
      <w:r w:rsidRPr="00E418E1">
        <w:rPr>
          <w:sz w:val="28"/>
          <w:szCs w:val="28"/>
        </w:rPr>
        <w:t xml:space="preserve"> и эксплуат</w:t>
      </w:r>
      <w:r w:rsidRPr="00E418E1">
        <w:rPr>
          <w:sz w:val="28"/>
          <w:szCs w:val="28"/>
        </w:rPr>
        <w:t>и</w:t>
      </w:r>
      <w:r w:rsidRPr="00E418E1">
        <w:rPr>
          <w:sz w:val="28"/>
          <w:szCs w:val="28"/>
        </w:rPr>
        <w:t>рующей организацией, заключения договора на водопотребление и водоотвед</w:t>
      </w:r>
      <w:r w:rsidRPr="00E418E1">
        <w:rPr>
          <w:sz w:val="28"/>
          <w:szCs w:val="28"/>
        </w:rPr>
        <w:t>е</w:t>
      </w:r>
      <w:r w:rsidRPr="00E418E1">
        <w:rPr>
          <w:sz w:val="28"/>
          <w:szCs w:val="28"/>
        </w:rPr>
        <w:t>ние в соответствии  с Правилами пользования системами коммунального вод</w:t>
      </w:r>
      <w:r w:rsidRPr="00E418E1">
        <w:rPr>
          <w:sz w:val="28"/>
          <w:szCs w:val="28"/>
        </w:rPr>
        <w:t>о</w:t>
      </w:r>
      <w:r w:rsidRPr="00E418E1">
        <w:rPr>
          <w:sz w:val="28"/>
          <w:szCs w:val="28"/>
        </w:rPr>
        <w:t>снабжения канализации в Российской Федерации, утвержденными Постановл</w:t>
      </w:r>
      <w:r w:rsidRPr="00E418E1">
        <w:rPr>
          <w:sz w:val="28"/>
          <w:szCs w:val="28"/>
        </w:rPr>
        <w:t>е</w:t>
      </w:r>
      <w:r w:rsidRPr="00E418E1">
        <w:rPr>
          <w:sz w:val="28"/>
          <w:szCs w:val="28"/>
        </w:rPr>
        <w:t>нием Правительства РФ 1999 г</w:t>
      </w:r>
      <w:proofErr w:type="gramStart"/>
      <w:r w:rsidRPr="00E418E1">
        <w:rPr>
          <w:sz w:val="28"/>
          <w:szCs w:val="28"/>
        </w:rPr>
        <w:t>..</w:t>
      </w:r>
      <w:proofErr w:type="gramEnd"/>
    </w:p>
    <w:p w:rsidR="00E418E1" w:rsidRPr="00E418E1" w:rsidRDefault="00E418E1" w:rsidP="00391A7C">
      <w:pPr>
        <w:jc w:val="both"/>
        <w:rPr>
          <w:b/>
          <w:sz w:val="28"/>
          <w:szCs w:val="28"/>
        </w:rPr>
      </w:pPr>
      <w:r w:rsidRPr="00E418E1">
        <w:rPr>
          <w:b/>
          <w:sz w:val="28"/>
          <w:szCs w:val="28"/>
        </w:rPr>
        <w:t>Теплоснабжение:</w:t>
      </w:r>
    </w:p>
    <w:p w:rsidR="00E418E1" w:rsidRPr="00E418E1" w:rsidRDefault="00E418E1" w:rsidP="00391A7C">
      <w:pPr>
        <w:jc w:val="both"/>
        <w:rPr>
          <w:sz w:val="28"/>
          <w:szCs w:val="28"/>
        </w:rPr>
      </w:pPr>
      <w:r w:rsidRPr="00E418E1">
        <w:rPr>
          <w:sz w:val="28"/>
          <w:szCs w:val="28"/>
        </w:rPr>
        <w:t>Расчетная суммарная тепловая нагрузка – 0,1 Гкал/час</w:t>
      </w:r>
      <w:proofErr w:type="gramStart"/>
      <w:r w:rsidRPr="00E418E1">
        <w:rPr>
          <w:sz w:val="28"/>
          <w:szCs w:val="28"/>
        </w:rPr>
        <w:t xml:space="preserve">., </w:t>
      </w:r>
      <w:proofErr w:type="gramEnd"/>
      <w:r w:rsidRPr="00E418E1">
        <w:rPr>
          <w:sz w:val="28"/>
          <w:szCs w:val="28"/>
        </w:rPr>
        <w:t>в том числе горячая в</w:t>
      </w:r>
      <w:r w:rsidRPr="00E418E1">
        <w:rPr>
          <w:sz w:val="28"/>
          <w:szCs w:val="28"/>
        </w:rPr>
        <w:t>о</w:t>
      </w:r>
      <w:r w:rsidRPr="00E418E1">
        <w:rPr>
          <w:sz w:val="28"/>
          <w:szCs w:val="28"/>
        </w:rPr>
        <w:t>да – 7,6 м</w:t>
      </w:r>
      <w:r w:rsidRPr="00E418E1">
        <w:rPr>
          <w:sz w:val="28"/>
          <w:szCs w:val="28"/>
          <w:vertAlign w:val="superscript"/>
        </w:rPr>
        <w:t>3</w:t>
      </w:r>
      <w:r w:rsidRPr="00E418E1">
        <w:rPr>
          <w:sz w:val="28"/>
          <w:szCs w:val="28"/>
        </w:rPr>
        <w:t>/</w:t>
      </w:r>
      <w:proofErr w:type="spellStart"/>
      <w:r w:rsidRPr="00E418E1">
        <w:rPr>
          <w:sz w:val="28"/>
          <w:szCs w:val="28"/>
        </w:rPr>
        <w:t>сут</w:t>
      </w:r>
      <w:proofErr w:type="spellEnd"/>
      <w:r w:rsidRPr="00E418E1">
        <w:rPr>
          <w:sz w:val="28"/>
          <w:szCs w:val="28"/>
        </w:rPr>
        <w:t>.</w:t>
      </w:r>
    </w:p>
    <w:p w:rsidR="00E418E1" w:rsidRPr="00E418E1" w:rsidRDefault="00E418E1" w:rsidP="00391A7C">
      <w:pPr>
        <w:jc w:val="both"/>
        <w:rPr>
          <w:sz w:val="28"/>
          <w:szCs w:val="28"/>
        </w:rPr>
      </w:pPr>
      <w:r w:rsidRPr="00E418E1">
        <w:rPr>
          <w:sz w:val="28"/>
          <w:szCs w:val="28"/>
        </w:rPr>
        <w:t>Точка присоединения  к тепловой сети Поставщика:</w:t>
      </w:r>
    </w:p>
    <w:p w:rsidR="00E418E1" w:rsidRPr="00E418E1" w:rsidRDefault="00E418E1" w:rsidP="00391A7C">
      <w:pPr>
        <w:jc w:val="both"/>
        <w:rPr>
          <w:sz w:val="28"/>
          <w:szCs w:val="28"/>
        </w:rPr>
      </w:pPr>
      <w:r w:rsidRPr="00E418E1">
        <w:rPr>
          <w:sz w:val="28"/>
          <w:szCs w:val="28"/>
        </w:rPr>
        <w:t xml:space="preserve">- тепловая камера на магистральном трубопроводе </w:t>
      </w:r>
      <w:proofErr w:type="spellStart"/>
      <w:r w:rsidRPr="00E418E1">
        <w:rPr>
          <w:sz w:val="28"/>
          <w:szCs w:val="28"/>
        </w:rPr>
        <w:t>тепловодоснабжения</w:t>
      </w:r>
      <w:proofErr w:type="spellEnd"/>
      <w:r w:rsidRPr="00E418E1">
        <w:rPr>
          <w:sz w:val="28"/>
          <w:szCs w:val="28"/>
        </w:rPr>
        <w:t xml:space="preserve"> ТК Ц-3</w:t>
      </w:r>
    </w:p>
    <w:p w:rsidR="00E418E1" w:rsidRPr="00E418E1" w:rsidRDefault="00E418E1" w:rsidP="00391A7C">
      <w:pPr>
        <w:jc w:val="both"/>
        <w:rPr>
          <w:sz w:val="28"/>
          <w:szCs w:val="28"/>
        </w:rPr>
      </w:pPr>
      <w:r w:rsidRPr="00E418E1">
        <w:rPr>
          <w:sz w:val="28"/>
          <w:szCs w:val="28"/>
        </w:rPr>
        <w:t>Расчетный напор в месте присоединения, параметры теплоснабжения:</w:t>
      </w:r>
    </w:p>
    <w:p w:rsidR="00E418E1" w:rsidRPr="00E418E1" w:rsidRDefault="00E418E1" w:rsidP="00391A7C">
      <w:pPr>
        <w:jc w:val="both"/>
        <w:rPr>
          <w:sz w:val="28"/>
          <w:szCs w:val="28"/>
        </w:rPr>
      </w:pPr>
      <w:r w:rsidRPr="00E418E1">
        <w:rPr>
          <w:sz w:val="28"/>
          <w:szCs w:val="28"/>
        </w:rPr>
        <w:t xml:space="preserve">-расчетный напор </w:t>
      </w:r>
      <w:proofErr w:type="gramStart"/>
      <w:r w:rsidRPr="00E418E1">
        <w:rPr>
          <w:sz w:val="28"/>
          <w:szCs w:val="28"/>
        </w:rPr>
        <w:t>-Р</w:t>
      </w:r>
      <w:proofErr w:type="gramEnd"/>
      <w:r w:rsidRPr="00E418E1">
        <w:rPr>
          <w:sz w:val="28"/>
          <w:szCs w:val="28"/>
        </w:rPr>
        <w:t xml:space="preserve">1=5,0 </w:t>
      </w:r>
      <w:proofErr w:type="spellStart"/>
      <w:r w:rsidRPr="00E418E1">
        <w:rPr>
          <w:sz w:val="28"/>
          <w:szCs w:val="28"/>
        </w:rPr>
        <w:t>ати</w:t>
      </w:r>
      <w:proofErr w:type="spellEnd"/>
      <w:r w:rsidRPr="00E418E1">
        <w:rPr>
          <w:sz w:val="28"/>
          <w:szCs w:val="28"/>
        </w:rPr>
        <w:t>, Р2=4,5ати;</w:t>
      </w:r>
    </w:p>
    <w:p w:rsidR="00E418E1" w:rsidRPr="00E418E1" w:rsidRDefault="00E418E1" w:rsidP="00391A7C">
      <w:pPr>
        <w:jc w:val="both"/>
        <w:rPr>
          <w:sz w:val="28"/>
          <w:szCs w:val="28"/>
        </w:rPr>
      </w:pPr>
      <w:r w:rsidRPr="00E418E1">
        <w:rPr>
          <w:sz w:val="28"/>
          <w:szCs w:val="28"/>
        </w:rPr>
        <w:t>-температурный график   150/70 со срезкой на 130 градусов при температуре наружного воздуха ниже минус 30 градусов.</w:t>
      </w:r>
    </w:p>
    <w:p w:rsidR="00E418E1" w:rsidRPr="00E418E1" w:rsidRDefault="00E418E1" w:rsidP="00391A7C">
      <w:pPr>
        <w:jc w:val="both"/>
        <w:rPr>
          <w:sz w:val="28"/>
          <w:szCs w:val="28"/>
        </w:rPr>
      </w:pPr>
      <w:r w:rsidRPr="00E418E1">
        <w:rPr>
          <w:sz w:val="28"/>
          <w:szCs w:val="28"/>
        </w:rPr>
        <w:t>Требования по усилению существующей сети:</w:t>
      </w:r>
    </w:p>
    <w:p w:rsidR="00E418E1" w:rsidRPr="00E418E1" w:rsidRDefault="00E418E1" w:rsidP="00391A7C">
      <w:pPr>
        <w:jc w:val="both"/>
        <w:rPr>
          <w:sz w:val="28"/>
          <w:szCs w:val="28"/>
        </w:rPr>
      </w:pPr>
      <w:r w:rsidRPr="00E418E1">
        <w:rPr>
          <w:sz w:val="28"/>
          <w:szCs w:val="28"/>
        </w:rPr>
        <w:t>-в месте врезки выполнить окраску и изоляцию существующих трубопроводов, ремонт тепловой камеры.</w:t>
      </w:r>
    </w:p>
    <w:p w:rsidR="00E418E1" w:rsidRPr="00E418E1" w:rsidRDefault="00E418E1" w:rsidP="00391A7C">
      <w:pPr>
        <w:jc w:val="both"/>
        <w:rPr>
          <w:sz w:val="28"/>
          <w:szCs w:val="28"/>
        </w:rPr>
      </w:pPr>
      <w:r w:rsidRPr="00E418E1">
        <w:rPr>
          <w:sz w:val="28"/>
          <w:szCs w:val="28"/>
        </w:rPr>
        <w:t>Требования по проектированию теплосети «Абонента»:</w:t>
      </w:r>
    </w:p>
    <w:p w:rsidR="00E418E1" w:rsidRPr="00E418E1" w:rsidRDefault="00E418E1" w:rsidP="00391A7C">
      <w:pPr>
        <w:jc w:val="both"/>
        <w:rPr>
          <w:sz w:val="28"/>
          <w:szCs w:val="28"/>
        </w:rPr>
      </w:pPr>
      <w:r w:rsidRPr="00E418E1">
        <w:rPr>
          <w:sz w:val="28"/>
          <w:szCs w:val="28"/>
        </w:rPr>
        <w:t xml:space="preserve">-проектирование выполнить согласно </w:t>
      </w:r>
      <w:proofErr w:type="spellStart"/>
      <w:r w:rsidRPr="00E418E1">
        <w:rPr>
          <w:sz w:val="28"/>
          <w:szCs w:val="28"/>
        </w:rPr>
        <w:t>СНиП</w:t>
      </w:r>
      <w:proofErr w:type="spellEnd"/>
      <w:r w:rsidRPr="00E418E1">
        <w:rPr>
          <w:sz w:val="28"/>
          <w:szCs w:val="28"/>
        </w:rPr>
        <w:t xml:space="preserve"> «</w:t>
      </w:r>
      <w:proofErr w:type="gramStart"/>
      <w:r w:rsidRPr="00E418E1">
        <w:rPr>
          <w:sz w:val="28"/>
          <w:szCs w:val="28"/>
        </w:rPr>
        <w:t>Тепло сети</w:t>
      </w:r>
      <w:proofErr w:type="gramEnd"/>
      <w:r w:rsidRPr="00E418E1">
        <w:rPr>
          <w:sz w:val="28"/>
          <w:szCs w:val="28"/>
        </w:rPr>
        <w:t>»;</w:t>
      </w:r>
    </w:p>
    <w:p w:rsidR="00E418E1" w:rsidRPr="00E418E1" w:rsidRDefault="00E418E1" w:rsidP="00391A7C">
      <w:pPr>
        <w:jc w:val="both"/>
        <w:rPr>
          <w:sz w:val="28"/>
          <w:szCs w:val="28"/>
        </w:rPr>
      </w:pPr>
      <w:r w:rsidRPr="00E418E1">
        <w:rPr>
          <w:sz w:val="28"/>
          <w:szCs w:val="28"/>
        </w:rPr>
        <w:t>-предусмотреть компенсацию температурных удлинений;</w:t>
      </w:r>
    </w:p>
    <w:p w:rsidR="00E418E1" w:rsidRPr="00E418E1" w:rsidRDefault="00E418E1" w:rsidP="00391A7C">
      <w:pPr>
        <w:jc w:val="both"/>
        <w:rPr>
          <w:sz w:val="28"/>
          <w:szCs w:val="28"/>
        </w:rPr>
      </w:pPr>
      <w:r w:rsidRPr="00E418E1">
        <w:rPr>
          <w:sz w:val="28"/>
          <w:szCs w:val="28"/>
        </w:rPr>
        <w:t>-в месте врезки в существующие сети в тепловой камере предусмотреть стал</w:t>
      </w:r>
      <w:r w:rsidRPr="00E418E1">
        <w:rPr>
          <w:sz w:val="28"/>
          <w:szCs w:val="28"/>
        </w:rPr>
        <w:t>ь</w:t>
      </w:r>
      <w:r w:rsidRPr="00E418E1">
        <w:rPr>
          <w:sz w:val="28"/>
          <w:szCs w:val="28"/>
        </w:rPr>
        <w:t xml:space="preserve">ную отключающую арматуру. </w:t>
      </w:r>
    </w:p>
    <w:p w:rsidR="00E418E1" w:rsidRPr="00E418E1" w:rsidRDefault="00E418E1" w:rsidP="00391A7C">
      <w:pPr>
        <w:jc w:val="both"/>
        <w:rPr>
          <w:sz w:val="28"/>
          <w:szCs w:val="28"/>
        </w:rPr>
      </w:pPr>
      <w:r w:rsidRPr="00E418E1">
        <w:rPr>
          <w:sz w:val="28"/>
          <w:szCs w:val="28"/>
        </w:rPr>
        <w:t xml:space="preserve">Требования по проектированию теплового пункта:  </w:t>
      </w:r>
    </w:p>
    <w:p w:rsidR="00E418E1" w:rsidRPr="00E418E1" w:rsidRDefault="00E418E1" w:rsidP="00391A7C">
      <w:pPr>
        <w:jc w:val="both"/>
        <w:rPr>
          <w:sz w:val="28"/>
          <w:szCs w:val="28"/>
        </w:rPr>
      </w:pPr>
      <w:proofErr w:type="gramStart"/>
      <w:r w:rsidRPr="00E418E1">
        <w:rPr>
          <w:sz w:val="28"/>
          <w:szCs w:val="28"/>
        </w:rPr>
        <w:t>-на узле ввода предусмотреть установку грязевиков, устройств для КИП на прямом и обратном трубопроводах, установку расчетной ограничительной шайбы.</w:t>
      </w:r>
      <w:proofErr w:type="gramEnd"/>
    </w:p>
    <w:p w:rsidR="00E418E1" w:rsidRPr="00E418E1" w:rsidRDefault="00E418E1" w:rsidP="00391A7C">
      <w:pPr>
        <w:jc w:val="both"/>
        <w:rPr>
          <w:sz w:val="28"/>
          <w:szCs w:val="28"/>
        </w:rPr>
      </w:pPr>
      <w:r w:rsidRPr="00E418E1">
        <w:rPr>
          <w:sz w:val="28"/>
          <w:szCs w:val="28"/>
        </w:rPr>
        <w:t>Требования по проектированию горячего водоснабжения:</w:t>
      </w:r>
    </w:p>
    <w:p w:rsidR="00E418E1" w:rsidRPr="00E418E1" w:rsidRDefault="00E418E1" w:rsidP="00391A7C">
      <w:pPr>
        <w:jc w:val="both"/>
        <w:rPr>
          <w:sz w:val="28"/>
          <w:szCs w:val="28"/>
        </w:rPr>
      </w:pPr>
      <w:r w:rsidRPr="00E418E1">
        <w:rPr>
          <w:sz w:val="28"/>
          <w:szCs w:val="28"/>
        </w:rPr>
        <w:t xml:space="preserve">-открытый </w:t>
      </w:r>
      <w:proofErr w:type="spellStart"/>
      <w:r w:rsidRPr="00E418E1">
        <w:rPr>
          <w:sz w:val="28"/>
          <w:szCs w:val="28"/>
        </w:rPr>
        <w:t>водоразбор</w:t>
      </w:r>
      <w:proofErr w:type="spellEnd"/>
      <w:r w:rsidRPr="00E418E1">
        <w:rPr>
          <w:sz w:val="28"/>
          <w:szCs w:val="28"/>
        </w:rPr>
        <w:t>.</w:t>
      </w:r>
    </w:p>
    <w:p w:rsidR="00E418E1" w:rsidRPr="00E418E1" w:rsidRDefault="00E418E1" w:rsidP="00391A7C">
      <w:pPr>
        <w:jc w:val="both"/>
        <w:rPr>
          <w:sz w:val="28"/>
          <w:szCs w:val="28"/>
        </w:rPr>
      </w:pPr>
      <w:r w:rsidRPr="00E418E1">
        <w:rPr>
          <w:sz w:val="28"/>
          <w:szCs w:val="28"/>
        </w:rPr>
        <w:t xml:space="preserve">Требования  по установке контрольно-измерительных приборов и приборов учета: </w:t>
      </w:r>
    </w:p>
    <w:p w:rsidR="00E418E1" w:rsidRPr="00E418E1" w:rsidRDefault="00E418E1" w:rsidP="00391A7C">
      <w:pPr>
        <w:jc w:val="both"/>
        <w:rPr>
          <w:sz w:val="28"/>
          <w:szCs w:val="28"/>
        </w:rPr>
      </w:pPr>
      <w:proofErr w:type="gramStart"/>
      <w:r w:rsidRPr="00E418E1">
        <w:rPr>
          <w:sz w:val="28"/>
          <w:szCs w:val="28"/>
        </w:rPr>
        <w:t>-установку приборов учета потребляемых энергоресурсов выполнить в соотве</w:t>
      </w:r>
      <w:r w:rsidRPr="00E418E1">
        <w:rPr>
          <w:sz w:val="28"/>
          <w:szCs w:val="28"/>
        </w:rPr>
        <w:t>т</w:t>
      </w:r>
      <w:r w:rsidRPr="00E418E1">
        <w:rPr>
          <w:sz w:val="28"/>
          <w:szCs w:val="28"/>
        </w:rPr>
        <w:t>ствии с «Правилами учета тепловой энергии и теплоносителя»: предусмотреть приборы учета количества потребляемой воды, приборы контроля расхода, давления и температуры теплоносителя в подающем и обратном трубопров</w:t>
      </w:r>
      <w:r w:rsidRPr="00E418E1">
        <w:rPr>
          <w:sz w:val="28"/>
          <w:szCs w:val="28"/>
        </w:rPr>
        <w:t>о</w:t>
      </w:r>
      <w:r w:rsidRPr="00E418E1">
        <w:rPr>
          <w:sz w:val="28"/>
          <w:szCs w:val="28"/>
        </w:rPr>
        <w:t>дах.</w:t>
      </w:r>
      <w:proofErr w:type="gramEnd"/>
    </w:p>
    <w:p w:rsidR="00E418E1" w:rsidRPr="00E418E1" w:rsidRDefault="00E418E1" w:rsidP="00391A7C">
      <w:pPr>
        <w:jc w:val="both"/>
        <w:rPr>
          <w:sz w:val="28"/>
          <w:szCs w:val="28"/>
        </w:rPr>
      </w:pPr>
      <w:r w:rsidRPr="00E418E1">
        <w:rPr>
          <w:sz w:val="28"/>
          <w:szCs w:val="28"/>
        </w:rPr>
        <w:t>Границы ответственности заключить с УМП «ЖКУ».</w:t>
      </w:r>
    </w:p>
    <w:p w:rsidR="00E418E1" w:rsidRPr="00E418E1" w:rsidRDefault="00E418E1" w:rsidP="00391A7C">
      <w:pPr>
        <w:jc w:val="both"/>
        <w:rPr>
          <w:sz w:val="28"/>
          <w:szCs w:val="28"/>
        </w:rPr>
      </w:pPr>
      <w:r w:rsidRPr="00E418E1">
        <w:rPr>
          <w:sz w:val="28"/>
          <w:szCs w:val="28"/>
        </w:rPr>
        <w:t>Общие требования:</w:t>
      </w:r>
    </w:p>
    <w:p w:rsidR="00E418E1" w:rsidRPr="00E418E1" w:rsidRDefault="00E418E1" w:rsidP="00391A7C">
      <w:pPr>
        <w:jc w:val="both"/>
        <w:rPr>
          <w:sz w:val="28"/>
          <w:szCs w:val="28"/>
        </w:rPr>
      </w:pPr>
      <w:r w:rsidRPr="00E418E1">
        <w:rPr>
          <w:sz w:val="28"/>
          <w:szCs w:val="28"/>
        </w:rPr>
        <w:t xml:space="preserve">-проект согласовать с УМП «ЖКУ», </w:t>
      </w:r>
      <w:proofErr w:type="spellStart"/>
      <w:r w:rsidRPr="00E418E1">
        <w:rPr>
          <w:sz w:val="28"/>
          <w:szCs w:val="28"/>
        </w:rPr>
        <w:t>ПЭиТС</w:t>
      </w:r>
      <w:proofErr w:type="spellEnd"/>
      <w:r w:rsidRPr="00E418E1">
        <w:rPr>
          <w:sz w:val="28"/>
          <w:szCs w:val="28"/>
        </w:rPr>
        <w:t xml:space="preserve">, отделом архитектуры города, </w:t>
      </w:r>
      <w:proofErr w:type="spellStart"/>
      <w:r w:rsidRPr="00E418E1">
        <w:rPr>
          <w:sz w:val="28"/>
          <w:szCs w:val="28"/>
        </w:rPr>
        <w:t>Го</w:t>
      </w:r>
      <w:r w:rsidRPr="00E418E1">
        <w:rPr>
          <w:sz w:val="28"/>
          <w:szCs w:val="28"/>
        </w:rPr>
        <w:t>с</w:t>
      </w:r>
      <w:r w:rsidRPr="00E418E1">
        <w:rPr>
          <w:sz w:val="28"/>
          <w:szCs w:val="28"/>
        </w:rPr>
        <w:t>пожнадзором</w:t>
      </w:r>
      <w:proofErr w:type="spellEnd"/>
      <w:r w:rsidRPr="00E418E1">
        <w:rPr>
          <w:sz w:val="28"/>
          <w:szCs w:val="28"/>
        </w:rPr>
        <w:t>.</w:t>
      </w:r>
    </w:p>
    <w:p w:rsidR="00E418E1" w:rsidRPr="00E418E1" w:rsidRDefault="00E418E1" w:rsidP="00E418E1">
      <w:pPr>
        <w:jc w:val="both"/>
        <w:rPr>
          <w:sz w:val="28"/>
          <w:szCs w:val="28"/>
        </w:rPr>
      </w:pPr>
      <w:r w:rsidRPr="00E418E1">
        <w:rPr>
          <w:sz w:val="28"/>
          <w:szCs w:val="28"/>
        </w:rPr>
        <w:lastRenderedPageBreak/>
        <w:t xml:space="preserve">Все работы выполняются потребителем за свой счет в соответствии со </w:t>
      </w:r>
      <w:proofErr w:type="spellStart"/>
      <w:r w:rsidRPr="00E418E1">
        <w:rPr>
          <w:sz w:val="28"/>
          <w:szCs w:val="28"/>
        </w:rPr>
        <w:t>СНиП</w:t>
      </w:r>
      <w:proofErr w:type="spellEnd"/>
      <w:r w:rsidRPr="00E418E1">
        <w:rPr>
          <w:sz w:val="28"/>
          <w:szCs w:val="28"/>
        </w:rPr>
        <w:t xml:space="preserve"> 3.05.03.85: СНиП3.05.04.85*. Разрешение на подключение потребителя к тепл</w:t>
      </w:r>
      <w:r w:rsidRPr="00E418E1">
        <w:rPr>
          <w:sz w:val="28"/>
          <w:szCs w:val="28"/>
        </w:rPr>
        <w:t>о</w:t>
      </w:r>
      <w:r w:rsidRPr="00E418E1">
        <w:rPr>
          <w:sz w:val="28"/>
          <w:szCs w:val="28"/>
        </w:rPr>
        <w:t xml:space="preserve">сети производится после осмотра трубопроводов </w:t>
      </w:r>
      <w:proofErr w:type="gramStart"/>
      <w:r w:rsidRPr="00E418E1">
        <w:rPr>
          <w:sz w:val="28"/>
          <w:szCs w:val="28"/>
        </w:rPr>
        <w:t>к</w:t>
      </w:r>
      <w:proofErr w:type="gramEnd"/>
      <w:r w:rsidRPr="00E418E1">
        <w:rPr>
          <w:sz w:val="28"/>
          <w:szCs w:val="28"/>
        </w:rPr>
        <w:t xml:space="preserve"> тепло инспектором </w:t>
      </w:r>
      <w:proofErr w:type="spellStart"/>
      <w:r w:rsidRPr="00E418E1">
        <w:rPr>
          <w:sz w:val="28"/>
          <w:szCs w:val="28"/>
        </w:rPr>
        <w:t>энерг</w:t>
      </w:r>
      <w:r w:rsidRPr="00E418E1">
        <w:rPr>
          <w:sz w:val="28"/>
          <w:szCs w:val="28"/>
        </w:rPr>
        <w:t>о</w:t>
      </w:r>
      <w:r w:rsidRPr="00E418E1">
        <w:rPr>
          <w:sz w:val="28"/>
          <w:szCs w:val="28"/>
        </w:rPr>
        <w:t>сбыта</w:t>
      </w:r>
      <w:proofErr w:type="spellEnd"/>
      <w:r w:rsidRPr="00E418E1">
        <w:rPr>
          <w:sz w:val="28"/>
          <w:szCs w:val="28"/>
        </w:rPr>
        <w:t xml:space="preserve"> и эксплуатирующей организацией, заключения договора на отпуск </w:t>
      </w:r>
      <w:proofErr w:type="spellStart"/>
      <w:r w:rsidRPr="00E418E1">
        <w:rPr>
          <w:sz w:val="28"/>
          <w:szCs w:val="28"/>
        </w:rPr>
        <w:t>те</w:t>
      </w:r>
      <w:r w:rsidRPr="00E418E1">
        <w:rPr>
          <w:sz w:val="28"/>
          <w:szCs w:val="28"/>
        </w:rPr>
        <w:t>п</w:t>
      </w:r>
      <w:r w:rsidRPr="00E418E1">
        <w:rPr>
          <w:sz w:val="28"/>
          <w:szCs w:val="28"/>
        </w:rPr>
        <w:t>лоэнергии</w:t>
      </w:r>
      <w:proofErr w:type="spellEnd"/>
    </w:p>
    <w:p w:rsidR="00E418E1" w:rsidRPr="00E418E1" w:rsidRDefault="00E418E1" w:rsidP="00391A7C">
      <w:pPr>
        <w:jc w:val="both"/>
        <w:rPr>
          <w:b/>
          <w:sz w:val="28"/>
          <w:szCs w:val="28"/>
        </w:rPr>
      </w:pPr>
      <w:r w:rsidRPr="00E418E1">
        <w:rPr>
          <w:b/>
          <w:sz w:val="28"/>
          <w:szCs w:val="28"/>
        </w:rPr>
        <w:t>Канализация:</w:t>
      </w:r>
    </w:p>
    <w:p w:rsidR="00E418E1" w:rsidRPr="00E418E1" w:rsidRDefault="00E418E1" w:rsidP="00E418E1">
      <w:pPr>
        <w:jc w:val="both"/>
        <w:rPr>
          <w:sz w:val="28"/>
          <w:szCs w:val="28"/>
        </w:rPr>
      </w:pPr>
      <w:r w:rsidRPr="00E418E1">
        <w:rPr>
          <w:sz w:val="28"/>
          <w:szCs w:val="28"/>
        </w:rPr>
        <w:t>Точка присоединения к действующим сетям «Поставщика»:</w:t>
      </w:r>
    </w:p>
    <w:p w:rsidR="00E418E1" w:rsidRPr="00E418E1" w:rsidRDefault="00E418E1" w:rsidP="00E418E1">
      <w:pPr>
        <w:jc w:val="both"/>
        <w:rPr>
          <w:sz w:val="28"/>
          <w:szCs w:val="28"/>
        </w:rPr>
      </w:pPr>
      <w:r w:rsidRPr="00E418E1">
        <w:rPr>
          <w:sz w:val="28"/>
          <w:szCs w:val="28"/>
        </w:rPr>
        <w:t>-первый  канализационный колодец от КК-143 на канализационном трубопр</w:t>
      </w:r>
      <w:r w:rsidRPr="00E418E1">
        <w:rPr>
          <w:sz w:val="28"/>
          <w:szCs w:val="28"/>
        </w:rPr>
        <w:t>о</w:t>
      </w:r>
      <w:r w:rsidRPr="00E418E1">
        <w:rPr>
          <w:sz w:val="28"/>
          <w:szCs w:val="28"/>
        </w:rPr>
        <w:t>воде ТЦ «Березка»</w:t>
      </w:r>
    </w:p>
    <w:p w:rsidR="00E418E1" w:rsidRPr="00E418E1" w:rsidRDefault="00E418E1" w:rsidP="00E418E1">
      <w:pPr>
        <w:jc w:val="both"/>
        <w:rPr>
          <w:sz w:val="28"/>
          <w:szCs w:val="28"/>
        </w:rPr>
      </w:pPr>
      <w:r w:rsidRPr="00E418E1">
        <w:rPr>
          <w:sz w:val="28"/>
          <w:szCs w:val="28"/>
        </w:rPr>
        <w:t>Усиления существующей сети – не требуется</w:t>
      </w:r>
    </w:p>
    <w:p w:rsidR="00E418E1" w:rsidRPr="00E418E1" w:rsidRDefault="00E418E1" w:rsidP="00E418E1">
      <w:pPr>
        <w:jc w:val="both"/>
        <w:rPr>
          <w:sz w:val="28"/>
          <w:szCs w:val="28"/>
        </w:rPr>
      </w:pPr>
      <w:r w:rsidRPr="00E418E1">
        <w:rPr>
          <w:sz w:val="28"/>
          <w:szCs w:val="28"/>
        </w:rPr>
        <w:t>Требования по условиям проектирования – расчетный напор в месте присоед</w:t>
      </w:r>
      <w:r w:rsidRPr="00E418E1">
        <w:rPr>
          <w:sz w:val="28"/>
          <w:szCs w:val="28"/>
        </w:rPr>
        <w:t>и</w:t>
      </w:r>
      <w:r w:rsidRPr="00E418E1">
        <w:rPr>
          <w:sz w:val="28"/>
          <w:szCs w:val="28"/>
        </w:rPr>
        <w:t>нения – самотечная сеть.</w:t>
      </w:r>
    </w:p>
    <w:p w:rsidR="00E418E1" w:rsidRPr="00E418E1" w:rsidRDefault="00E418E1" w:rsidP="00E418E1">
      <w:pPr>
        <w:jc w:val="both"/>
        <w:rPr>
          <w:sz w:val="28"/>
          <w:szCs w:val="28"/>
        </w:rPr>
      </w:pPr>
      <w:r w:rsidRPr="00E418E1">
        <w:rPr>
          <w:sz w:val="28"/>
          <w:szCs w:val="28"/>
        </w:rPr>
        <w:t xml:space="preserve">Количество выпуска – </w:t>
      </w:r>
      <w:proofErr w:type="gramStart"/>
      <w:r w:rsidRPr="00E418E1">
        <w:rPr>
          <w:sz w:val="28"/>
          <w:szCs w:val="28"/>
        </w:rPr>
        <w:t>согласно проекта</w:t>
      </w:r>
      <w:proofErr w:type="gramEnd"/>
      <w:r w:rsidRPr="00E418E1">
        <w:rPr>
          <w:sz w:val="28"/>
          <w:szCs w:val="28"/>
        </w:rPr>
        <w:t>.</w:t>
      </w:r>
    </w:p>
    <w:p w:rsidR="00E418E1" w:rsidRPr="00E418E1" w:rsidRDefault="00E418E1" w:rsidP="00E418E1">
      <w:pPr>
        <w:jc w:val="both"/>
        <w:rPr>
          <w:sz w:val="28"/>
          <w:szCs w:val="28"/>
        </w:rPr>
      </w:pPr>
      <w:r w:rsidRPr="00E418E1">
        <w:rPr>
          <w:sz w:val="28"/>
          <w:szCs w:val="28"/>
        </w:rPr>
        <w:t>Максимальное количество сбрасываемой воды – 20 м</w:t>
      </w:r>
      <w:r w:rsidRPr="00E418E1">
        <w:rPr>
          <w:sz w:val="28"/>
          <w:szCs w:val="28"/>
          <w:vertAlign w:val="superscript"/>
        </w:rPr>
        <w:t>3</w:t>
      </w:r>
      <w:r w:rsidRPr="00E418E1">
        <w:rPr>
          <w:sz w:val="28"/>
          <w:szCs w:val="28"/>
        </w:rPr>
        <w:t>/</w:t>
      </w:r>
      <w:proofErr w:type="spellStart"/>
      <w:r w:rsidRPr="00E418E1">
        <w:rPr>
          <w:sz w:val="28"/>
          <w:szCs w:val="28"/>
        </w:rPr>
        <w:t>сут</w:t>
      </w:r>
      <w:proofErr w:type="spellEnd"/>
      <w:r w:rsidRPr="00E418E1">
        <w:rPr>
          <w:sz w:val="28"/>
          <w:szCs w:val="28"/>
        </w:rPr>
        <w:t>.</w:t>
      </w:r>
    </w:p>
    <w:p w:rsidR="00E418E1" w:rsidRPr="00E418E1" w:rsidRDefault="00E418E1" w:rsidP="00E418E1">
      <w:pPr>
        <w:jc w:val="both"/>
        <w:rPr>
          <w:sz w:val="28"/>
          <w:szCs w:val="28"/>
        </w:rPr>
      </w:pPr>
      <w:r w:rsidRPr="00E418E1">
        <w:rPr>
          <w:sz w:val="28"/>
          <w:szCs w:val="28"/>
        </w:rPr>
        <w:t>Количество, состав и концентрация загрязняющих веществ, режим приема о</w:t>
      </w:r>
      <w:r w:rsidRPr="00E418E1">
        <w:rPr>
          <w:sz w:val="28"/>
          <w:szCs w:val="28"/>
        </w:rPr>
        <w:t>т</w:t>
      </w:r>
      <w:r w:rsidRPr="00E418E1">
        <w:rPr>
          <w:sz w:val="28"/>
          <w:szCs w:val="28"/>
        </w:rPr>
        <w:t>водимых сточных вод – хозяйственно-бытовые стоки.</w:t>
      </w:r>
    </w:p>
    <w:p w:rsidR="00E418E1" w:rsidRPr="00E418E1" w:rsidRDefault="00E418E1" w:rsidP="00E418E1">
      <w:pPr>
        <w:jc w:val="both"/>
        <w:rPr>
          <w:sz w:val="28"/>
          <w:szCs w:val="28"/>
        </w:rPr>
      </w:pPr>
      <w:r w:rsidRPr="00E418E1">
        <w:rPr>
          <w:sz w:val="28"/>
          <w:szCs w:val="28"/>
        </w:rPr>
        <w:t>Граница ответственности заключить с УМП «ЖКУ».</w:t>
      </w:r>
    </w:p>
    <w:p w:rsidR="00E418E1" w:rsidRPr="00E418E1" w:rsidRDefault="00E418E1" w:rsidP="00E418E1">
      <w:pPr>
        <w:jc w:val="both"/>
        <w:rPr>
          <w:sz w:val="28"/>
          <w:szCs w:val="28"/>
        </w:rPr>
      </w:pPr>
      <w:r w:rsidRPr="00E418E1">
        <w:rPr>
          <w:sz w:val="28"/>
          <w:szCs w:val="28"/>
        </w:rPr>
        <w:t>Проектную документацию согласовать с УМП «ЖКУ».</w:t>
      </w:r>
    </w:p>
    <w:p w:rsidR="00E418E1" w:rsidRPr="00E418E1" w:rsidRDefault="00E418E1" w:rsidP="00E418E1">
      <w:pPr>
        <w:ind w:firstLine="720"/>
        <w:jc w:val="both"/>
        <w:rPr>
          <w:sz w:val="28"/>
          <w:szCs w:val="28"/>
        </w:rPr>
      </w:pPr>
      <w:r w:rsidRPr="00E418E1">
        <w:rPr>
          <w:sz w:val="28"/>
          <w:szCs w:val="28"/>
        </w:rPr>
        <w:t xml:space="preserve">Все работы выполняются потребителем  за свой счет в соответствии со </w:t>
      </w:r>
      <w:proofErr w:type="spellStart"/>
      <w:r w:rsidRPr="00E418E1">
        <w:rPr>
          <w:sz w:val="28"/>
          <w:szCs w:val="28"/>
        </w:rPr>
        <w:t>СНиП</w:t>
      </w:r>
      <w:proofErr w:type="spellEnd"/>
      <w:r w:rsidRPr="00E418E1">
        <w:rPr>
          <w:sz w:val="28"/>
          <w:szCs w:val="28"/>
        </w:rPr>
        <w:t xml:space="preserve"> 3.05.04.85*, </w:t>
      </w:r>
      <w:proofErr w:type="spellStart"/>
      <w:r w:rsidRPr="00E418E1">
        <w:rPr>
          <w:sz w:val="28"/>
          <w:szCs w:val="28"/>
        </w:rPr>
        <w:t>СНиП</w:t>
      </w:r>
      <w:proofErr w:type="spellEnd"/>
      <w:r w:rsidRPr="00E418E1">
        <w:rPr>
          <w:sz w:val="28"/>
          <w:szCs w:val="28"/>
        </w:rPr>
        <w:t xml:space="preserve"> 3.05.03-85.</w:t>
      </w:r>
    </w:p>
    <w:p w:rsidR="00E418E1" w:rsidRPr="00E418E1" w:rsidRDefault="00E418E1" w:rsidP="00E418E1">
      <w:pPr>
        <w:jc w:val="both"/>
        <w:rPr>
          <w:sz w:val="28"/>
          <w:szCs w:val="28"/>
        </w:rPr>
      </w:pPr>
      <w:r w:rsidRPr="00E418E1">
        <w:rPr>
          <w:sz w:val="28"/>
          <w:szCs w:val="28"/>
        </w:rPr>
        <w:tab/>
        <w:t xml:space="preserve">Подключение потребителя к водопроводной  и канализационной сети производится после осмотра трубопроводов инспектором </w:t>
      </w:r>
      <w:proofErr w:type="spellStart"/>
      <w:r w:rsidRPr="00E418E1">
        <w:rPr>
          <w:sz w:val="28"/>
          <w:szCs w:val="28"/>
        </w:rPr>
        <w:t>энергосбыта</w:t>
      </w:r>
      <w:proofErr w:type="spellEnd"/>
      <w:r w:rsidRPr="00E418E1">
        <w:rPr>
          <w:sz w:val="28"/>
          <w:szCs w:val="28"/>
        </w:rPr>
        <w:t xml:space="preserve"> и эк</w:t>
      </w:r>
      <w:r w:rsidRPr="00E418E1">
        <w:rPr>
          <w:sz w:val="28"/>
          <w:szCs w:val="28"/>
        </w:rPr>
        <w:t>с</w:t>
      </w:r>
      <w:r w:rsidRPr="00E418E1">
        <w:rPr>
          <w:sz w:val="28"/>
          <w:szCs w:val="28"/>
        </w:rPr>
        <w:t>плуатирующей организацией, заключения договора на водопотребление вод</w:t>
      </w:r>
      <w:r w:rsidRPr="00E418E1">
        <w:rPr>
          <w:sz w:val="28"/>
          <w:szCs w:val="28"/>
        </w:rPr>
        <w:t>о</w:t>
      </w:r>
      <w:r w:rsidRPr="00E418E1">
        <w:rPr>
          <w:sz w:val="28"/>
          <w:szCs w:val="28"/>
        </w:rPr>
        <w:t>отведение в соответствии с Правилами пользования системами коммунального водоснабжения канализации в Российской Федерации, утвержденными Пост</w:t>
      </w:r>
      <w:r w:rsidRPr="00E418E1">
        <w:rPr>
          <w:sz w:val="28"/>
          <w:szCs w:val="28"/>
        </w:rPr>
        <w:t>а</w:t>
      </w:r>
      <w:r w:rsidRPr="00E418E1">
        <w:rPr>
          <w:sz w:val="28"/>
          <w:szCs w:val="28"/>
        </w:rPr>
        <w:t>новлением Правительства Российской Федерации от 12.02.1999 №167</w:t>
      </w:r>
    </w:p>
    <w:p w:rsidR="009C6BF2" w:rsidRDefault="004427A6" w:rsidP="00E418E1">
      <w:pPr>
        <w:jc w:val="both"/>
        <w:rPr>
          <w:sz w:val="28"/>
          <w:szCs w:val="28"/>
        </w:rPr>
      </w:pPr>
      <w:r w:rsidRPr="004427A6">
        <w:rPr>
          <w:color w:val="FF6600"/>
          <w:sz w:val="28"/>
          <w:szCs w:val="28"/>
        </w:rPr>
        <w:tab/>
      </w:r>
      <w:r w:rsidR="009E65DA" w:rsidRPr="009E65DA">
        <w:rPr>
          <w:b/>
          <w:color w:val="000000"/>
          <w:sz w:val="28"/>
          <w:szCs w:val="28"/>
        </w:rPr>
        <w:t>Лот №1</w:t>
      </w:r>
      <w:r w:rsidR="009E65DA">
        <w:rPr>
          <w:b/>
          <w:color w:val="000000"/>
          <w:sz w:val="28"/>
          <w:szCs w:val="28"/>
        </w:rPr>
        <w:t xml:space="preserve">: </w:t>
      </w:r>
      <w:r w:rsidR="009E65DA" w:rsidRPr="009E65DA">
        <w:rPr>
          <w:sz w:val="28"/>
          <w:szCs w:val="28"/>
        </w:rPr>
        <w:t xml:space="preserve"> </w:t>
      </w:r>
      <w:r w:rsidR="009E65DA">
        <w:rPr>
          <w:sz w:val="28"/>
          <w:szCs w:val="28"/>
        </w:rPr>
        <w:t>Земельны</w:t>
      </w:r>
      <w:r w:rsidR="00590690">
        <w:rPr>
          <w:sz w:val="28"/>
          <w:szCs w:val="28"/>
        </w:rPr>
        <w:t>й</w:t>
      </w:r>
      <w:r w:rsidR="009E65DA">
        <w:rPr>
          <w:sz w:val="28"/>
          <w:szCs w:val="28"/>
        </w:rPr>
        <w:t xml:space="preserve">  участ</w:t>
      </w:r>
      <w:r w:rsidR="00590690">
        <w:rPr>
          <w:sz w:val="28"/>
          <w:szCs w:val="28"/>
        </w:rPr>
        <w:t>ок</w:t>
      </w:r>
      <w:r w:rsidR="009E65DA">
        <w:rPr>
          <w:sz w:val="28"/>
          <w:szCs w:val="28"/>
        </w:rPr>
        <w:t>, государственная собственность на кот</w:t>
      </w:r>
      <w:r w:rsidR="009E65DA">
        <w:rPr>
          <w:sz w:val="28"/>
          <w:szCs w:val="28"/>
        </w:rPr>
        <w:t>о</w:t>
      </w:r>
      <w:r w:rsidR="00590690">
        <w:rPr>
          <w:sz w:val="28"/>
          <w:szCs w:val="28"/>
        </w:rPr>
        <w:t>рый</w:t>
      </w:r>
      <w:r w:rsidR="009E65DA">
        <w:rPr>
          <w:sz w:val="28"/>
          <w:szCs w:val="28"/>
        </w:rPr>
        <w:t xml:space="preserve"> не разграничена, отнесенны</w:t>
      </w:r>
      <w:r w:rsidR="00590690">
        <w:rPr>
          <w:sz w:val="28"/>
          <w:szCs w:val="28"/>
        </w:rPr>
        <w:t>й</w:t>
      </w:r>
      <w:r w:rsidR="009E65DA">
        <w:rPr>
          <w:sz w:val="28"/>
          <w:szCs w:val="28"/>
        </w:rPr>
        <w:t xml:space="preserve"> в соответствии с данными государственного земельного кадастра к землям населенных пунктов, расположенны</w:t>
      </w:r>
      <w:r w:rsidR="00590690">
        <w:rPr>
          <w:sz w:val="28"/>
          <w:szCs w:val="28"/>
        </w:rPr>
        <w:t>й</w:t>
      </w:r>
      <w:r w:rsidR="009E65DA">
        <w:rPr>
          <w:sz w:val="28"/>
          <w:szCs w:val="28"/>
        </w:rPr>
        <w:t xml:space="preserve"> по адресу:</w:t>
      </w:r>
      <w:r w:rsidR="003723A1">
        <w:rPr>
          <w:sz w:val="28"/>
          <w:szCs w:val="28"/>
        </w:rPr>
        <w:t xml:space="preserve"> </w:t>
      </w:r>
      <w:r w:rsidR="003723A1" w:rsidRPr="003723A1">
        <w:rPr>
          <w:sz w:val="28"/>
          <w:szCs w:val="28"/>
        </w:rPr>
        <w:t xml:space="preserve">Забайкальский край,  Краснокаменский район, город Краснокаменск, </w:t>
      </w:r>
      <w:r w:rsidR="00C4350C">
        <w:rPr>
          <w:sz w:val="28"/>
          <w:szCs w:val="28"/>
        </w:rPr>
        <w:t>ул</w:t>
      </w:r>
      <w:proofErr w:type="gramStart"/>
      <w:r w:rsidR="00C4350C">
        <w:rPr>
          <w:sz w:val="28"/>
          <w:szCs w:val="28"/>
        </w:rPr>
        <w:t>.М</w:t>
      </w:r>
      <w:proofErr w:type="gramEnd"/>
      <w:r w:rsidR="00C4350C">
        <w:rPr>
          <w:sz w:val="28"/>
          <w:szCs w:val="28"/>
        </w:rPr>
        <w:t xml:space="preserve">олодежная, с западной стороны </w:t>
      </w:r>
      <w:r w:rsidR="00E914BB">
        <w:rPr>
          <w:sz w:val="28"/>
          <w:szCs w:val="28"/>
        </w:rPr>
        <w:t xml:space="preserve">автостоянки     </w:t>
      </w:r>
      <w:r w:rsidR="00C4350C">
        <w:rPr>
          <w:sz w:val="28"/>
          <w:szCs w:val="28"/>
        </w:rPr>
        <w:t xml:space="preserve"> «Березка»,</w:t>
      </w:r>
      <w:r w:rsidR="009C6BF2">
        <w:rPr>
          <w:sz w:val="28"/>
          <w:szCs w:val="28"/>
        </w:rPr>
        <w:t xml:space="preserve">   с </w:t>
      </w:r>
      <w:r w:rsidR="009C6BF2" w:rsidRPr="003723A1">
        <w:rPr>
          <w:sz w:val="28"/>
          <w:szCs w:val="28"/>
        </w:rPr>
        <w:t xml:space="preserve"> кадастр</w:t>
      </w:r>
      <w:r w:rsidR="009C6BF2" w:rsidRPr="003723A1">
        <w:rPr>
          <w:sz w:val="28"/>
          <w:szCs w:val="28"/>
        </w:rPr>
        <w:t>о</w:t>
      </w:r>
      <w:r w:rsidR="009C6BF2" w:rsidRPr="003723A1">
        <w:rPr>
          <w:sz w:val="28"/>
          <w:szCs w:val="28"/>
        </w:rPr>
        <w:t>вым номером 75:09:30</w:t>
      </w:r>
      <w:r w:rsidR="009C6BF2">
        <w:rPr>
          <w:sz w:val="28"/>
          <w:szCs w:val="28"/>
        </w:rPr>
        <w:t>04</w:t>
      </w:r>
      <w:r w:rsidR="00C4350C">
        <w:rPr>
          <w:sz w:val="28"/>
          <w:szCs w:val="28"/>
        </w:rPr>
        <w:t>27</w:t>
      </w:r>
      <w:r w:rsidR="009C6BF2" w:rsidRPr="003723A1">
        <w:rPr>
          <w:sz w:val="28"/>
          <w:szCs w:val="28"/>
        </w:rPr>
        <w:t>:</w:t>
      </w:r>
      <w:r w:rsidR="009C6BF2">
        <w:rPr>
          <w:sz w:val="28"/>
          <w:szCs w:val="28"/>
        </w:rPr>
        <w:t>18</w:t>
      </w:r>
      <w:r w:rsidR="00E914BB">
        <w:rPr>
          <w:sz w:val="28"/>
          <w:szCs w:val="28"/>
        </w:rPr>
        <w:t>9</w:t>
      </w:r>
      <w:r w:rsidR="00C4350C">
        <w:rPr>
          <w:sz w:val="28"/>
          <w:szCs w:val="28"/>
        </w:rPr>
        <w:t xml:space="preserve"> </w:t>
      </w:r>
      <w:r w:rsidR="009C6BF2" w:rsidRPr="003723A1">
        <w:rPr>
          <w:sz w:val="28"/>
          <w:szCs w:val="28"/>
        </w:rPr>
        <w:t xml:space="preserve"> площадью</w:t>
      </w:r>
      <w:r w:rsidR="009C6BF2">
        <w:rPr>
          <w:sz w:val="28"/>
          <w:szCs w:val="28"/>
        </w:rPr>
        <w:t xml:space="preserve"> </w:t>
      </w:r>
      <w:r w:rsidR="00E914BB">
        <w:rPr>
          <w:sz w:val="28"/>
          <w:szCs w:val="28"/>
        </w:rPr>
        <w:t>80</w:t>
      </w:r>
      <w:r w:rsidR="00C4350C">
        <w:rPr>
          <w:sz w:val="28"/>
          <w:szCs w:val="28"/>
        </w:rPr>
        <w:t>00</w:t>
      </w:r>
      <w:r w:rsidR="009C6BF2">
        <w:rPr>
          <w:sz w:val="28"/>
          <w:szCs w:val="28"/>
        </w:rPr>
        <w:t xml:space="preserve"> </w:t>
      </w:r>
      <w:r w:rsidR="009C6BF2" w:rsidRPr="003723A1">
        <w:rPr>
          <w:sz w:val="28"/>
          <w:szCs w:val="28"/>
        </w:rPr>
        <w:t xml:space="preserve">  кв.м. </w:t>
      </w:r>
      <w:r w:rsidR="009C6BF2">
        <w:rPr>
          <w:sz w:val="28"/>
          <w:szCs w:val="28"/>
        </w:rPr>
        <w:t>Разрешенное использ</w:t>
      </w:r>
      <w:r w:rsidR="009C6BF2">
        <w:rPr>
          <w:sz w:val="28"/>
          <w:szCs w:val="28"/>
        </w:rPr>
        <w:t>о</w:t>
      </w:r>
      <w:r w:rsidR="009C6BF2">
        <w:rPr>
          <w:sz w:val="28"/>
          <w:szCs w:val="28"/>
        </w:rPr>
        <w:t xml:space="preserve">вание –для строительства </w:t>
      </w:r>
      <w:r w:rsidR="00E914BB">
        <w:rPr>
          <w:sz w:val="28"/>
          <w:szCs w:val="28"/>
        </w:rPr>
        <w:t xml:space="preserve">супермаркета.                       </w:t>
      </w:r>
    </w:p>
    <w:p w:rsidR="005F6592" w:rsidRPr="00D713F1" w:rsidRDefault="005F6592" w:rsidP="009C6BF2">
      <w:pPr>
        <w:ind w:firstLine="720"/>
        <w:jc w:val="both"/>
        <w:rPr>
          <w:b/>
          <w:sz w:val="28"/>
          <w:szCs w:val="28"/>
        </w:rPr>
      </w:pPr>
      <w:r>
        <w:rPr>
          <w:sz w:val="28"/>
          <w:szCs w:val="28"/>
        </w:rPr>
        <w:t>Начальный размер годовой арендной платы за право на заключение дог</w:t>
      </w:r>
      <w:r>
        <w:rPr>
          <w:sz w:val="28"/>
          <w:szCs w:val="28"/>
        </w:rPr>
        <w:t>о</w:t>
      </w:r>
      <w:r>
        <w:rPr>
          <w:sz w:val="28"/>
          <w:szCs w:val="28"/>
        </w:rPr>
        <w:t>вора аренды земельного участка по лоту №1, установленный на основании О</w:t>
      </w:r>
      <w:r>
        <w:rPr>
          <w:sz w:val="28"/>
          <w:szCs w:val="28"/>
        </w:rPr>
        <w:t>т</w:t>
      </w:r>
      <w:r>
        <w:rPr>
          <w:sz w:val="28"/>
          <w:szCs w:val="28"/>
        </w:rPr>
        <w:t xml:space="preserve">чета № </w:t>
      </w:r>
      <w:r w:rsidR="00A27F36">
        <w:rPr>
          <w:sz w:val="28"/>
          <w:szCs w:val="28"/>
        </w:rPr>
        <w:t>41</w:t>
      </w:r>
      <w:r w:rsidR="00E914BB">
        <w:rPr>
          <w:sz w:val="28"/>
          <w:szCs w:val="28"/>
        </w:rPr>
        <w:t>5</w:t>
      </w:r>
      <w:r>
        <w:rPr>
          <w:sz w:val="28"/>
          <w:szCs w:val="28"/>
        </w:rPr>
        <w:t xml:space="preserve"> «Об определении  рыночной стоимости величины годовой арендной платы</w:t>
      </w:r>
      <w:r w:rsidR="00A27F36">
        <w:rPr>
          <w:sz w:val="28"/>
          <w:szCs w:val="28"/>
        </w:rPr>
        <w:t xml:space="preserve"> за пользование  земельным  участком с кадастровым номером 75:09:30</w:t>
      </w:r>
      <w:r w:rsidR="009C6BF2">
        <w:rPr>
          <w:sz w:val="28"/>
          <w:szCs w:val="28"/>
        </w:rPr>
        <w:t>04</w:t>
      </w:r>
      <w:r w:rsidR="00C4350C">
        <w:rPr>
          <w:sz w:val="28"/>
          <w:szCs w:val="28"/>
        </w:rPr>
        <w:t>27</w:t>
      </w:r>
      <w:r w:rsidR="00A27F36">
        <w:rPr>
          <w:sz w:val="28"/>
          <w:szCs w:val="28"/>
        </w:rPr>
        <w:t>:</w:t>
      </w:r>
      <w:r w:rsidR="009C6BF2">
        <w:rPr>
          <w:sz w:val="28"/>
          <w:szCs w:val="28"/>
        </w:rPr>
        <w:t>18</w:t>
      </w:r>
      <w:r w:rsidR="00E914BB">
        <w:rPr>
          <w:sz w:val="28"/>
          <w:szCs w:val="28"/>
        </w:rPr>
        <w:t>9</w:t>
      </w:r>
      <w:r w:rsidR="00C4350C">
        <w:rPr>
          <w:sz w:val="28"/>
          <w:szCs w:val="28"/>
        </w:rPr>
        <w:t xml:space="preserve"> </w:t>
      </w:r>
      <w:r w:rsidR="009C6BF2">
        <w:rPr>
          <w:sz w:val="28"/>
          <w:szCs w:val="28"/>
        </w:rPr>
        <w:t>, п</w:t>
      </w:r>
      <w:r w:rsidR="00A27F36">
        <w:rPr>
          <w:sz w:val="28"/>
          <w:szCs w:val="28"/>
        </w:rPr>
        <w:t xml:space="preserve">лощадью </w:t>
      </w:r>
      <w:r w:rsidR="00E914BB">
        <w:rPr>
          <w:sz w:val="28"/>
          <w:szCs w:val="28"/>
        </w:rPr>
        <w:t>80</w:t>
      </w:r>
      <w:r w:rsidR="00C4350C">
        <w:rPr>
          <w:sz w:val="28"/>
          <w:szCs w:val="28"/>
        </w:rPr>
        <w:t>00</w:t>
      </w:r>
      <w:r w:rsidR="009C6BF2">
        <w:rPr>
          <w:sz w:val="28"/>
          <w:szCs w:val="28"/>
        </w:rPr>
        <w:t xml:space="preserve"> </w:t>
      </w:r>
      <w:r w:rsidR="00A27F36">
        <w:rPr>
          <w:sz w:val="28"/>
          <w:szCs w:val="28"/>
        </w:rPr>
        <w:t xml:space="preserve"> кв.м.,</w:t>
      </w:r>
      <w:r>
        <w:rPr>
          <w:sz w:val="28"/>
          <w:szCs w:val="28"/>
        </w:rPr>
        <w:t xml:space="preserve"> </w:t>
      </w:r>
      <w:r w:rsidR="00A27F36">
        <w:rPr>
          <w:sz w:val="28"/>
          <w:szCs w:val="28"/>
        </w:rPr>
        <w:t>местоположение которого установл</w:t>
      </w:r>
      <w:r w:rsidR="00A27F36">
        <w:rPr>
          <w:sz w:val="28"/>
          <w:szCs w:val="28"/>
        </w:rPr>
        <w:t>е</w:t>
      </w:r>
      <w:r w:rsidR="00A27F36">
        <w:rPr>
          <w:sz w:val="28"/>
          <w:szCs w:val="28"/>
        </w:rPr>
        <w:t>но:</w:t>
      </w:r>
      <w:r w:rsidR="003723A1" w:rsidRPr="003723A1">
        <w:rPr>
          <w:sz w:val="28"/>
          <w:szCs w:val="28"/>
        </w:rPr>
        <w:t xml:space="preserve"> Забайкальский край,  Краснокаменский район, город Краснокаменск, </w:t>
      </w:r>
      <w:r w:rsidR="00C4350C">
        <w:rPr>
          <w:sz w:val="28"/>
          <w:szCs w:val="28"/>
        </w:rPr>
        <w:t>ул</w:t>
      </w:r>
      <w:proofErr w:type="gramStart"/>
      <w:r w:rsidR="00C4350C">
        <w:rPr>
          <w:sz w:val="28"/>
          <w:szCs w:val="28"/>
        </w:rPr>
        <w:t>.М</w:t>
      </w:r>
      <w:proofErr w:type="gramEnd"/>
      <w:r w:rsidR="00C4350C">
        <w:rPr>
          <w:sz w:val="28"/>
          <w:szCs w:val="28"/>
        </w:rPr>
        <w:t xml:space="preserve">олодежная, с западной стороны </w:t>
      </w:r>
      <w:r w:rsidR="00E914BB">
        <w:rPr>
          <w:sz w:val="28"/>
          <w:szCs w:val="28"/>
        </w:rPr>
        <w:t xml:space="preserve">автостоянки     </w:t>
      </w:r>
      <w:r w:rsidR="00C4350C">
        <w:rPr>
          <w:sz w:val="28"/>
          <w:szCs w:val="28"/>
        </w:rPr>
        <w:t xml:space="preserve"> «Березка»</w:t>
      </w:r>
      <w:r w:rsidR="00A27F36">
        <w:rPr>
          <w:sz w:val="28"/>
          <w:szCs w:val="28"/>
        </w:rPr>
        <w:t xml:space="preserve">, разрешенное использование – для строительства </w:t>
      </w:r>
      <w:r w:rsidR="00E914BB">
        <w:rPr>
          <w:sz w:val="28"/>
          <w:szCs w:val="28"/>
        </w:rPr>
        <w:t xml:space="preserve">супермаркета»   </w:t>
      </w:r>
      <w:r w:rsidR="00A27F36">
        <w:rPr>
          <w:sz w:val="28"/>
          <w:szCs w:val="28"/>
        </w:rPr>
        <w:t xml:space="preserve"> </w:t>
      </w:r>
      <w:r w:rsidRPr="00A557D4">
        <w:rPr>
          <w:sz w:val="28"/>
          <w:szCs w:val="28"/>
        </w:rPr>
        <w:t xml:space="preserve">в  размере </w:t>
      </w:r>
      <w:r w:rsidR="00E914BB" w:rsidRPr="00E914BB">
        <w:rPr>
          <w:b/>
          <w:sz w:val="28"/>
          <w:szCs w:val="28"/>
        </w:rPr>
        <w:t>1226100</w:t>
      </w:r>
      <w:r w:rsidR="00C4350C" w:rsidRPr="00E914BB">
        <w:rPr>
          <w:b/>
          <w:sz w:val="28"/>
          <w:szCs w:val="28"/>
        </w:rPr>
        <w:t xml:space="preserve"> </w:t>
      </w:r>
      <w:r w:rsidRPr="00E914BB">
        <w:rPr>
          <w:b/>
          <w:sz w:val="28"/>
          <w:szCs w:val="28"/>
        </w:rPr>
        <w:t xml:space="preserve">  </w:t>
      </w:r>
      <w:r w:rsidRPr="00D713F1">
        <w:rPr>
          <w:b/>
          <w:sz w:val="28"/>
          <w:szCs w:val="28"/>
        </w:rPr>
        <w:t>(</w:t>
      </w:r>
      <w:r w:rsidR="00E914BB">
        <w:rPr>
          <w:b/>
          <w:sz w:val="28"/>
          <w:szCs w:val="28"/>
        </w:rPr>
        <w:t>один миллион двести двадцать шесть тысяч сто) рублей.</w:t>
      </w:r>
    </w:p>
    <w:p w:rsidR="00530C96" w:rsidRPr="00E321CA" w:rsidRDefault="003F5EBC" w:rsidP="00E321CA">
      <w:pPr>
        <w:ind w:firstLine="720"/>
        <w:jc w:val="both"/>
        <w:rPr>
          <w:sz w:val="24"/>
          <w:szCs w:val="24"/>
        </w:rPr>
      </w:pPr>
      <w:proofErr w:type="gramStart"/>
      <w:r>
        <w:rPr>
          <w:sz w:val="28"/>
          <w:szCs w:val="28"/>
        </w:rPr>
        <w:t>Срок, на который будет закл</w:t>
      </w:r>
      <w:r w:rsidR="00590690">
        <w:rPr>
          <w:sz w:val="28"/>
          <w:szCs w:val="28"/>
        </w:rPr>
        <w:t>ючаться договор аренды земельного</w:t>
      </w:r>
      <w:r>
        <w:rPr>
          <w:sz w:val="28"/>
          <w:szCs w:val="28"/>
        </w:rPr>
        <w:t xml:space="preserve"> участ</w:t>
      </w:r>
      <w:r w:rsidR="00590690">
        <w:rPr>
          <w:sz w:val="28"/>
          <w:szCs w:val="28"/>
        </w:rPr>
        <w:t>ка</w:t>
      </w:r>
      <w:r>
        <w:rPr>
          <w:sz w:val="28"/>
          <w:szCs w:val="28"/>
        </w:rPr>
        <w:t xml:space="preserve"> – 5 (пять) лет, согласно условиям которого, арендная плата </w:t>
      </w:r>
      <w:r w:rsidR="00530C96">
        <w:rPr>
          <w:sz w:val="28"/>
          <w:szCs w:val="28"/>
        </w:rPr>
        <w:t>до момента сдачи в эксплуатацию и государственной регистрации объекта недвижимости распол</w:t>
      </w:r>
      <w:r w:rsidR="00530C96">
        <w:rPr>
          <w:sz w:val="28"/>
          <w:szCs w:val="28"/>
        </w:rPr>
        <w:t>о</w:t>
      </w:r>
      <w:r w:rsidR="00530C96">
        <w:rPr>
          <w:sz w:val="28"/>
          <w:szCs w:val="28"/>
        </w:rPr>
        <w:t>женного на земельном участке будет устан</w:t>
      </w:r>
      <w:r w:rsidR="00D713F1">
        <w:rPr>
          <w:sz w:val="28"/>
          <w:szCs w:val="28"/>
        </w:rPr>
        <w:t xml:space="preserve">овлена на основании  </w:t>
      </w:r>
      <w:r w:rsidR="00E914BB">
        <w:rPr>
          <w:sz w:val="28"/>
          <w:szCs w:val="28"/>
        </w:rPr>
        <w:t xml:space="preserve">Отчета № 415 </w:t>
      </w:r>
      <w:r w:rsidR="00E914BB">
        <w:rPr>
          <w:sz w:val="28"/>
          <w:szCs w:val="28"/>
        </w:rPr>
        <w:lastRenderedPageBreak/>
        <w:t>«Об определении  рыночной стоимости величины годовой арендной платы за пользование  земельным  участком с кадастровым номером 75:09:300427:189 , площадью 8000  кв.м</w:t>
      </w:r>
      <w:proofErr w:type="gramEnd"/>
      <w:r w:rsidR="00E914BB">
        <w:rPr>
          <w:sz w:val="28"/>
          <w:szCs w:val="28"/>
        </w:rPr>
        <w:t xml:space="preserve">., </w:t>
      </w:r>
      <w:proofErr w:type="gramStart"/>
      <w:r w:rsidR="00E914BB">
        <w:rPr>
          <w:sz w:val="28"/>
          <w:szCs w:val="28"/>
        </w:rPr>
        <w:t>местоположение</w:t>
      </w:r>
      <w:proofErr w:type="gramEnd"/>
      <w:r w:rsidR="00E914BB">
        <w:rPr>
          <w:sz w:val="28"/>
          <w:szCs w:val="28"/>
        </w:rPr>
        <w:t xml:space="preserve"> которого установлено:</w:t>
      </w:r>
      <w:r w:rsidR="00E914BB" w:rsidRPr="003723A1">
        <w:rPr>
          <w:sz w:val="28"/>
          <w:szCs w:val="28"/>
        </w:rPr>
        <w:t xml:space="preserve"> Забайкальский край,  Краснокаменский район, город Краснокаменск, </w:t>
      </w:r>
      <w:r w:rsidR="00E914BB">
        <w:rPr>
          <w:sz w:val="28"/>
          <w:szCs w:val="28"/>
        </w:rPr>
        <w:t>ул</w:t>
      </w:r>
      <w:proofErr w:type="gramStart"/>
      <w:r w:rsidR="00E914BB">
        <w:rPr>
          <w:sz w:val="28"/>
          <w:szCs w:val="28"/>
        </w:rPr>
        <w:t>.М</w:t>
      </w:r>
      <w:proofErr w:type="gramEnd"/>
      <w:r w:rsidR="00E914BB">
        <w:rPr>
          <w:sz w:val="28"/>
          <w:szCs w:val="28"/>
        </w:rPr>
        <w:t>олодежная, с запа</w:t>
      </w:r>
      <w:r w:rsidR="00E914BB">
        <w:rPr>
          <w:sz w:val="28"/>
          <w:szCs w:val="28"/>
        </w:rPr>
        <w:t>д</w:t>
      </w:r>
      <w:r w:rsidR="00E914BB">
        <w:rPr>
          <w:sz w:val="28"/>
          <w:szCs w:val="28"/>
        </w:rPr>
        <w:t>ной стороны автостоянки      «Березка», разрешенное использование – для строительства супермаркета».</w:t>
      </w:r>
    </w:p>
    <w:p w:rsidR="00530C96" w:rsidRDefault="00530C96" w:rsidP="00530C96">
      <w:pPr>
        <w:ind w:firstLine="720"/>
        <w:jc w:val="both"/>
        <w:rPr>
          <w:sz w:val="28"/>
          <w:szCs w:val="28"/>
        </w:rPr>
      </w:pPr>
      <w:r>
        <w:rPr>
          <w:sz w:val="28"/>
          <w:szCs w:val="28"/>
        </w:rPr>
        <w:t>После сдачи в эксплуатацию и государственной регистрации объекта н</w:t>
      </w:r>
      <w:r>
        <w:rPr>
          <w:sz w:val="28"/>
          <w:szCs w:val="28"/>
        </w:rPr>
        <w:t>е</w:t>
      </w:r>
      <w:r>
        <w:rPr>
          <w:sz w:val="28"/>
          <w:szCs w:val="28"/>
        </w:rPr>
        <w:t>движимости, расположенного на земельном участке с кадас</w:t>
      </w:r>
      <w:r w:rsidR="003723A1">
        <w:rPr>
          <w:sz w:val="28"/>
          <w:szCs w:val="28"/>
        </w:rPr>
        <w:t>тровым номером  75:09:30</w:t>
      </w:r>
      <w:r w:rsidR="009C6BF2">
        <w:rPr>
          <w:sz w:val="28"/>
          <w:szCs w:val="28"/>
        </w:rPr>
        <w:t>04</w:t>
      </w:r>
      <w:r w:rsidR="00C4350C">
        <w:rPr>
          <w:sz w:val="28"/>
          <w:szCs w:val="28"/>
        </w:rPr>
        <w:t>27</w:t>
      </w:r>
      <w:r w:rsidR="003723A1">
        <w:rPr>
          <w:sz w:val="28"/>
          <w:szCs w:val="28"/>
        </w:rPr>
        <w:t>:</w:t>
      </w:r>
      <w:r w:rsidR="009C6BF2">
        <w:rPr>
          <w:sz w:val="28"/>
          <w:szCs w:val="28"/>
        </w:rPr>
        <w:t>18</w:t>
      </w:r>
      <w:r w:rsidR="00E914BB">
        <w:rPr>
          <w:sz w:val="28"/>
          <w:szCs w:val="28"/>
        </w:rPr>
        <w:t>9</w:t>
      </w:r>
      <w:r w:rsidR="00C4350C">
        <w:rPr>
          <w:sz w:val="28"/>
          <w:szCs w:val="28"/>
        </w:rPr>
        <w:t xml:space="preserve"> </w:t>
      </w:r>
      <w:r w:rsidR="009C6BF2">
        <w:rPr>
          <w:sz w:val="28"/>
          <w:szCs w:val="28"/>
        </w:rPr>
        <w:t xml:space="preserve"> </w:t>
      </w:r>
      <w:r>
        <w:rPr>
          <w:sz w:val="28"/>
          <w:szCs w:val="28"/>
        </w:rPr>
        <w:t>арендная плата за земельный участок будет установлена в с</w:t>
      </w:r>
      <w:r>
        <w:rPr>
          <w:sz w:val="28"/>
          <w:szCs w:val="28"/>
        </w:rPr>
        <w:t>о</w:t>
      </w:r>
      <w:r>
        <w:rPr>
          <w:sz w:val="28"/>
          <w:szCs w:val="28"/>
        </w:rPr>
        <w:t xml:space="preserve">ответствии   </w:t>
      </w:r>
      <w:r>
        <w:rPr>
          <w:sz w:val="27"/>
          <w:szCs w:val="31"/>
        </w:rPr>
        <w:t>с Постановлением Правительства Забайкальского края  от 21.10.2008 года №49 «Об утверждении порядка определения размера арендной платы, поря</w:t>
      </w:r>
      <w:r>
        <w:rPr>
          <w:sz w:val="27"/>
          <w:szCs w:val="31"/>
        </w:rPr>
        <w:t>д</w:t>
      </w:r>
      <w:r>
        <w:rPr>
          <w:sz w:val="27"/>
          <w:szCs w:val="31"/>
        </w:rPr>
        <w:t>ка</w:t>
      </w:r>
      <w:proofErr w:type="gramStart"/>
      <w:r>
        <w:rPr>
          <w:sz w:val="27"/>
          <w:szCs w:val="31"/>
        </w:rPr>
        <w:t xml:space="preserve"> ,</w:t>
      </w:r>
      <w:proofErr w:type="gramEnd"/>
      <w:r>
        <w:rPr>
          <w:sz w:val="27"/>
          <w:szCs w:val="31"/>
        </w:rPr>
        <w:t xml:space="preserve"> условий и сроков внесения арендной платы за земли, в том числе земельные участки, части земельных участков, находящихся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и </w:t>
      </w:r>
      <w:r>
        <w:rPr>
          <w:sz w:val="28"/>
          <w:szCs w:val="28"/>
        </w:rPr>
        <w:t>Постановление Админис</w:t>
      </w:r>
      <w:r>
        <w:rPr>
          <w:sz w:val="28"/>
          <w:szCs w:val="28"/>
        </w:rPr>
        <w:t>т</w:t>
      </w:r>
      <w:r>
        <w:rPr>
          <w:sz w:val="28"/>
          <w:szCs w:val="28"/>
        </w:rPr>
        <w:t>рации муниципального района «Город Краснокаменск и Краснокаменский ра</w:t>
      </w:r>
      <w:r>
        <w:rPr>
          <w:sz w:val="28"/>
          <w:szCs w:val="28"/>
        </w:rPr>
        <w:t>й</w:t>
      </w:r>
      <w:r w:rsidR="00D713F1">
        <w:rPr>
          <w:sz w:val="28"/>
          <w:szCs w:val="28"/>
        </w:rPr>
        <w:t>он» Забайкальского края от 21.11</w:t>
      </w:r>
      <w:r>
        <w:rPr>
          <w:sz w:val="28"/>
          <w:szCs w:val="28"/>
        </w:rPr>
        <w:t>.201</w:t>
      </w:r>
      <w:r w:rsidR="00D713F1">
        <w:rPr>
          <w:sz w:val="28"/>
          <w:szCs w:val="28"/>
        </w:rPr>
        <w:t>4 года №71</w:t>
      </w:r>
      <w:proofErr w:type="gramStart"/>
      <w:r>
        <w:rPr>
          <w:sz w:val="28"/>
          <w:szCs w:val="28"/>
        </w:rPr>
        <w:t xml:space="preserve"> О</w:t>
      </w:r>
      <w:proofErr w:type="gramEnd"/>
      <w:r>
        <w:rPr>
          <w:sz w:val="28"/>
          <w:szCs w:val="28"/>
        </w:rPr>
        <w:t>б утверждении коэффицие</w:t>
      </w:r>
      <w:r>
        <w:rPr>
          <w:sz w:val="28"/>
          <w:szCs w:val="28"/>
        </w:rPr>
        <w:t>н</w:t>
      </w:r>
      <w:r>
        <w:rPr>
          <w:sz w:val="28"/>
          <w:szCs w:val="28"/>
        </w:rPr>
        <w:t>тов для расчета арендной платы  за земельные участки, части земельных учас</w:t>
      </w:r>
      <w:r>
        <w:rPr>
          <w:sz w:val="28"/>
          <w:szCs w:val="28"/>
        </w:rPr>
        <w:t>т</w:t>
      </w:r>
      <w:r>
        <w:rPr>
          <w:sz w:val="28"/>
          <w:szCs w:val="28"/>
        </w:rPr>
        <w:t>ков, находящиеся в собственности муниципального района «Город Краснок</w:t>
      </w:r>
      <w:r>
        <w:rPr>
          <w:sz w:val="28"/>
          <w:szCs w:val="28"/>
        </w:rPr>
        <w:t>а</w:t>
      </w:r>
      <w:r>
        <w:rPr>
          <w:sz w:val="28"/>
          <w:szCs w:val="28"/>
        </w:rPr>
        <w:t>менск и Краснокаменский район» Забайкальского края, а также земельные уч</w:t>
      </w:r>
      <w:r>
        <w:rPr>
          <w:sz w:val="28"/>
          <w:szCs w:val="28"/>
        </w:rPr>
        <w:t>а</w:t>
      </w:r>
      <w:r>
        <w:rPr>
          <w:sz w:val="28"/>
          <w:szCs w:val="28"/>
        </w:rPr>
        <w:t>стки, государственная  собственность на которые не разграничена</w:t>
      </w:r>
      <w:proofErr w:type="gramStart"/>
      <w:r>
        <w:rPr>
          <w:sz w:val="28"/>
          <w:szCs w:val="28"/>
        </w:rPr>
        <w:t xml:space="preserve"> ,</w:t>
      </w:r>
      <w:proofErr w:type="gramEnd"/>
      <w:r>
        <w:rPr>
          <w:sz w:val="28"/>
          <w:szCs w:val="28"/>
        </w:rPr>
        <w:t xml:space="preserve">   распол</w:t>
      </w:r>
      <w:r>
        <w:rPr>
          <w:sz w:val="28"/>
          <w:szCs w:val="28"/>
        </w:rPr>
        <w:t>о</w:t>
      </w:r>
      <w:r>
        <w:rPr>
          <w:sz w:val="28"/>
          <w:szCs w:val="28"/>
        </w:rPr>
        <w:t>женные в границах муниципального района «Город Краснокаменск и Красн</w:t>
      </w:r>
      <w:r>
        <w:rPr>
          <w:sz w:val="28"/>
          <w:szCs w:val="28"/>
        </w:rPr>
        <w:t>о</w:t>
      </w:r>
      <w:r>
        <w:rPr>
          <w:sz w:val="28"/>
          <w:szCs w:val="28"/>
        </w:rPr>
        <w:t>каменский ра</w:t>
      </w:r>
      <w:r w:rsidR="00D713F1">
        <w:rPr>
          <w:sz w:val="28"/>
          <w:szCs w:val="28"/>
        </w:rPr>
        <w:t>йон» Забайкальского края на 2015</w:t>
      </w:r>
      <w:r>
        <w:rPr>
          <w:sz w:val="28"/>
          <w:szCs w:val="28"/>
        </w:rPr>
        <w:t xml:space="preserve"> год</w:t>
      </w:r>
      <w:r w:rsidR="00E321CA">
        <w:rPr>
          <w:sz w:val="28"/>
          <w:szCs w:val="28"/>
        </w:rPr>
        <w:t>.</w:t>
      </w:r>
      <w:r>
        <w:rPr>
          <w:sz w:val="28"/>
          <w:szCs w:val="28"/>
        </w:rPr>
        <w:t xml:space="preserve"> </w:t>
      </w:r>
    </w:p>
    <w:p w:rsidR="00425517" w:rsidRDefault="003F5EBC" w:rsidP="00530C96">
      <w:pPr>
        <w:ind w:right="40" w:firstLine="720"/>
        <w:jc w:val="both"/>
        <w:rPr>
          <w:sz w:val="28"/>
          <w:szCs w:val="28"/>
        </w:rPr>
      </w:pPr>
      <w:proofErr w:type="gramStart"/>
      <w:r>
        <w:rPr>
          <w:sz w:val="28"/>
          <w:szCs w:val="28"/>
        </w:rPr>
        <w:t>Арендная плата может быть пересмотрена в сторону увеличения, в соо</w:t>
      </w:r>
      <w:r>
        <w:rPr>
          <w:sz w:val="28"/>
          <w:szCs w:val="28"/>
        </w:rPr>
        <w:t>т</w:t>
      </w:r>
      <w:r>
        <w:rPr>
          <w:sz w:val="28"/>
          <w:szCs w:val="28"/>
        </w:rPr>
        <w:t>ветствии с  постановлением Администрации муниципального района «Город Краснокаменск и Краснокаменский район» Забайкальского края «</w:t>
      </w:r>
      <w:r w:rsidR="00425517">
        <w:rPr>
          <w:sz w:val="28"/>
          <w:szCs w:val="28"/>
        </w:rPr>
        <w:t>Об утве</w:t>
      </w:r>
      <w:r w:rsidR="00425517">
        <w:rPr>
          <w:sz w:val="28"/>
          <w:szCs w:val="28"/>
        </w:rPr>
        <w:t>р</w:t>
      </w:r>
      <w:r w:rsidR="00425517">
        <w:rPr>
          <w:sz w:val="28"/>
          <w:szCs w:val="28"/>
        </w:rPr>
        <w:t>ждении коэффициентов для расчета арендной платы  за земельные участки, части земельных участков, находящиеся в собственности муниципального ра</w:t>
      </w:r>
      <w:r w:rsidR="00425517">
        <w:rPr>
          <w:sz w:val="28"/>
          <w:szCs w:val="28"/>
        </w:rPr>
        <w:t>й</w:t>
      </w:r>
      <w:r w:rsidR="00425517">
        <w:rPr>
          <w:sz w:val="28"/>
          <w:szCs w:val="28"/>
        </w:rPr>
        <w:t>она «Город Краснокаменск и Краснокаменский район» Забайкальского края, а также земельные участки, государственная  собственность на которые не ра</w:t>
      </w:r>
      <w:r w:rsidR="00425517">
        <w:rPr>
          <w:sz w:val="28"/>
          <w:szCs w:val="28"/>
        </w:rPr>
        <w:t>з</w:t>
      </w:r>
      <w:r w:rsidR="00425517">
        <w:rPr>
          <w:sz w:val="28"/>
          <w:szCs w:val="28"/>
        </w:rPr>
        <w:t>граничена, расположенные в границах</w:t>
      </w:r>
      <w:proofErr w:type="gramEnd"/>
      <w:r w:rsidR="00425517">
        <w:rPr>
          <w:sz w:val="28"/>
          <w:szCs w:val="28"/>
        </w:rPr>
        <w:t xml:space="preserve"> муниципального района «Город Красн</w:t>
      </w:r>
      <w:r w:rsidR="00425517">
        <w:rPr>
          <w:sz w:val="28"/>
          <w:szCs w:val="28"/>
        </w:rPr>
        <w:t>о</w:t>
      </w:r>
      <w:r w:rsidR="00425517">
        <w:rPr>
          <w:sz w:val="28"/>
          <w:szCs w:val="28"/>
        </w:rPr>
        <w:t xml:space="preserve">каменск и Краснокаменский район» Забайкальского края», но </w:t>
      </w:r>
      <w:r w:rsidR="00B6628E">
        <w:rPr>
          <w:sz w:val="28"/>
          <w:szCs w:val="28"/>
        </w:rPr>
        <w:t xml:space="preserve"> не </w:t>
      </w:r>
      <w:r w:rsidR="00425517">
        <w:rPr>
          <w:sz w:val="28"/>
          <w:szCs w:val="28"/>
        </w:rPr>
        <w:t>чаще одного раза в год. Сумма арендной платы не может быть пересмотрена в сторону уменьшения.</w:t>
      </w:r>
    </w:p>
    <w:p w:rsidR="003723A1" w:rsidRPr="003723A1" w:rsidRDefault="0039251F" w:rsidP="00E321CA">
      <w:pPr>
        <w:ind w:firstLine="720"/>
        <w:jc w:val="both"/>
        <w:rPr>
          <w:sz w:val="28"/>
          <w:szCs w:val="28"/>
        </w:rPr>
      </w:pPr>
      <w:r>
        <w:rPr>
          <w:sz w:val="28"/>
          <w:szCs w:val="28"/>
        </w:rPr>
        <w:t>Сумму задатка  для участия в аукционе определить в размере 20% от н</w:t>
      </w:r>
      <w:r>
        <w:rPr>
          <w:sz w:val="28"/>
          <w:szCs w:val="28"/>
        </w:rPr>
        <w:t>а</w:t>
      </w:r>
      <w:r>
        <w:rPr>
          <w:sz w:val="28"/>
          <w:szCs w:val="28"/>
        </w:rPr>
        <w:t xml:space="preserve">чального  размера  годовой арендной платы установленной на основании  </w:t>
      </w:r>
      <w:r w:rsidR="00E914BB">
        <w:rPr>
          <w:sz w:val="28"/>
          <w:szCs w:val="28"/>
        </w:rPr>
        <w:t>Отч</w:t>
      </w:r>
      <w:r w:rsidR="00E914BB">
        <w:rPr>
          <w:sz w:val="28"/>
          <w:szCs w:val="28"/>
        </w:rPr>
        <w:t>е</w:t>
      </w:r>
      <w:r w:rsidR="00E914BB">
        <w:rPr>
          <w:sz w:val="28"/>
          <w:szCs w:val="28"/>
        </w:rPr>
        <w:t>та № 415 «Об определении  рыночной стоимости величины годовой арендной платы за пользование  земельным  участком с кадастровым номером 75:09:300427:189 , площадью 8000  кв.м., местоположение которого установл</w:t>
      </w:r>
      <w:r w:rsidR="00E914BB">
        <w:rPr>
          <w:sz w:val="28"/>
          <w:szCs w:val="28"/>
        </w:rPr>
        <w:t>е</w:t>
      </w:r>
      <w:r w:rsidR="00E914BB">
        <w:rPr>
          <w:sz w:val="28"/>
          <w:szCs w:val="28"/>
        </w:rPr>
        <w:t>но:</w:t>
      </w:r>
      <w:r w:rsidR="00E914BB" w:rsidRPr="003723A1">
        <w:rPr>
          <w:sz w:val="28"/>
          <w:szCs w:val="28"/>
        </w:rPr>
        <w:t xml:space="preserve"> Забайкальский край,  Краснокаменский район, город Краснокаменск, </w:t>
      </w:r>
      <w:r w:rsidR="00E914BB">
        <w:rPr>
          <w:sz w:val="28"/>
          <w:szCs w:val="28"/>
        </w:rPr>
        <w:t>ул</w:t>
      </w:r>
      <w:proofErr w:type="gramStart"/>
      <w:r w:rsidR="00E914BB">
        <w:rPr>
          <w:sz w:val="28"/>
          <w:szCs w:val="28"/>
        </w:rPr>
        <w:t>.М</w:t>
      </w:r>
      <w:proofErr w:type="gramEnd"/>
      <w:r w:rsidR="00E914BB">
        <w:rPr>
          <w:sz w:val="28"/>
          <w:szCs w:val="28"/>
        </w:rPr>
        <w:t>олодежная, с западной стороны автостоянки      «Березка», разрешенное использование – для строительства супермаркета»</w:t>
      </w:r>
    </w:p>
    <w:p w:rsidR="0039251F" w:rsidRDefault="0039251F" w:rsidP="00E321CA">
      <w:pPr>
        <w:ind w:right="40" w:firstLine="720"/>
        <w:jc w:val="both"/>
        <w:rPr>
          <w:sz w:val="28"/>
          <w:szCs w:val="28"/>
        </w:rPr>
      </w:pPr>
      <w:r>
        <w:rPr>
          <w:sz w:val="28"/>
          <w:szCs w:val="28"/>
        </w:rPr>
        <w:t xml:space="preserve">Лот №1 </w:t>
      </w:r>
      <w:r w:rsidR="00E914BB" w:rsidRPr="00E914BB">
        <w:rPr>
          <w:b/>
          <w:sz w:val="28"/>
          <w:szCs w:val="28"/>
        </w:rPr>
        <w:t>245220</w:t>
      </w:r>
      <w:r w:rsidRPr="00E914BB">
        <w:rPr>
          <w:b/>
          <w:sz w:val="28"/>
          <w:szCs w:val="28"/>
        </w:rPr>
        <w:t xml:space="preserve">  </w:t>
      </w:r>
      <w:r>
        <w:rPr>
          <w:b/>
          <w:sz w:val="28"/>
          <w:szCs w:val="28"/>
        </w:rPr>
        <w:t>(</w:t>
      </w:r>
      <w:r w:rsidR="00E914BB">
        <w:rPr>
          <w:b/>
          <w:sz w:val="28"/>
          <w:szCs w:val="28"/>
        </w:rPr>
        <w:t>двести сорок пять тысяч двести двадцать</w:t>
      </w:r>
      <w:r w:rsidR="009C6BF2">
        <w:rPr>
          <w:b/>
          <w:sz w:val="28"/>
          <w:szCs w:val="28"/>
        </w:rPr>
        <w:t xml:space="preserve">) </w:t>
      </w:r>
      <w:r>
        <w:rPr>
          <w:b/>
          <w:sz w:val="28"/>
          <w:szCs w:val="28"/>
        </w:rPr>
        <w:t xml:space="preserve"> рублей</w:t>
      </w:r>
      <w:r>
        <w:rPr>
          <w:sz w:val="28"/>
          <w:szCs w:val="28"/>
        </w:rPr>
        <w:t>.</w:t>
      </w:r>
    </w:p>
    <w:p w:rsidR="00E71809" w:rsidRDefault="003E1255" w:rsidP="0039251F">
      <w:pPr>
        <w:ind w:firstLine="720"/>
        <w:jc w:val="both"/>
        <w:rPr>
          <w:sz w:val="28"/>
          <w:szCs w:val="28"/>
        </w:rPr>
      </w:pPr>
      <w:r>
        <w:rPr>
          <w:sz w:val="28"/>
          <w:szCs w:val="28"/>
        </w:rPr>
        <w:t>У</w:t>
      </w:r>
      <w:r w:rsidRPr="00622F19">
        <w:rPr>
          <w:sz w:val="28"/>
          <w:szCs w:val="28"/>
        </w:rPr>
        <w:t xml:space="preserve">частник аукциона перечисляет </w:t>
      </w:r>
      <w:r>
        <w:rPr>
          <w:sz w:val="28"/>
          <w:szCs w:val="28"/>
        </w:rPr>
        <w:t>сумму задатка</w:t>
      </w:r>
      <w:r w:rsidRPr="00622F19">
        <w:rPr>
          <w:sz w:val="28"/>
          <w:szCs w:val="28"/>
        </w:rPr>
        <w:t xml:space="preserve"> на счет Комитета по управ</w:t>
      </w:r>
      <w:r>
        <w:rPr>
          <w:sz w:val="28"/>
          <w:szCs w:val="28"/>
        </w:rPr>
        <w:t>лению муниципальным имуществом А</w:t>
      </w:r>
      <w:r w:rsidRPr="00622F19">
        <w:rPr>
          <w:sz w:val="28"/>
          <w:szCs w:val="28"/>
        </w:rPr>
        <w:t>дминистрации муниципального района «Город Краснокаменск и Краснокаменский район»</w:t>
      </w:r>
      <w:r>
        <w:rPr>
          <w:sz w:val="28"/>
          <w:szCs w:val="28"/>
        </w:rPr>
        <w:t xml:space="preserve"> Забайкальского края</w:t>
      </w:r>
      <w:r w:rsidRPr="00622F19">
        <w:rPr>
          <w:sz w:val="28"/>
          <w:szCs w:val="28"/>
        </w:rPr>
        <w:t xml:space="preserve">  </w:t>
      </w:r>
      <w:r w:rsidRPr="00323EB7">
        <w:rPr>
          <w:sz w:val="28"/>
          <w:szCs w:val="28"/>
        </w:rPr>
        <w:lastRenderedPageBreak/>
        <w:t>ИНН 7530002937, КПП 753001001, УФК по Забайкальскому краю (ОК12 К</w:t>
      </w:r>
      <w:r w:rsidRPr="00323EB7">
        <w:rPr>
          <w:sz w:val="28"/>
          <w:szCs w:val="28"/>
        </w:rPr>
        <w:t>У</w:t>
      </w:r>
      <w:r w:rsidRPr="00323EB7">
        <w:rPr>
          <w:sz w:val="28"/>
          <w:szCs w:val="28"/>
        </w:rPr>
        <w:t xml:space="preserve">МИ, </w:t>
      </w:r>
      <w:proofErr w:type="spellStart"/>
      <w:r w:rsidRPr="00323EB7">
        <w:rPr>
          <w:sz w:val="28"/>
          <w:szCs w:val="28"/>
        </w:rPr>
        <w:t>л\с</w:t>
      </w:r>
      <w:proofErr w:type="spellEnd"/>
      <w:r w:rsidRPr="00323EB7">
        <w:rPr>
          <w:sz w:val="28"/>
          <w:szCs w:val="28"/>
        </w:rPr>
        <w:t xml:space="preserve"> 059130144600) ГРКЦ ГУ Банка  России по Забайкальскому краю г</w:t>
      </w:r>
      <w:proofErr w:type="gramStart"/>
      <w:r w:rsidRPr="00323EB7">
        <w:rPr>
          <w:sz w:val="28"/>
          <w:szCs w:val="28"/>
        </w:rPr>
        <w:t>.Ч</w:t>
      </w:r>
      <w:proofErr w:type="gramEnd"/>
      <w:r w:rsidRPr="00323EB7">
        <w:rPr>
          <w:sz w:val="28"/>
          <w:szCs w:val="28"/>
        </w:rPr>
        <w:t>ита БИК 047601001, счет 40302810600003000035</w:t>
      </w:r>
      <w:r w:rsidRPr="00622F19">
        <w:rPr>
          <w:sz w:val="28"/>
          <w:szCs w:val="28"/>
        </w:rPr>
        <w:t xml:space="preserve"> </w:t>
      </w:r>
      <w:r>
        <w:rPr>
          <w:sz w:val="28"/>
          <w:szCs w:val="28"/>
        </w:rPr>
        <w:t>(назначение платежа -задаток для  участия</w:t>
      </w:r>
      <w:r w:rsidRPr="00622F19">
        <w:rPr>
          <w:sz w:val="28"/>
          <w:szCs w:val="28"/>
        </w:rPr>
        <w:t xml:space="preserve"> в аукционе </w:t>
      </w:r>
      <w:r>
        <w:rPr>
          <w:sz w:val="28"/>
          <w:szCs w:val="28"/>
        </w:rPr>
        <w:t>по продаже права на заключение договора аренды земел</w:t>
      </w:r>
      <w:r>
        <w:rPr>
          <w:sz w:val="28"/>
          <w:szCs w:val="28"/>
        </w:rPr>
        <w:t>ь</w:t>
      </w:r>
      <w:r>
        <w:rPr>
          <w:sz w:val="28"/>
          <w:szCs w:val="28"/>
        </w:rPr>
        <w:t>ного участка</w:t>
      </w:r>
      <w:r w:rsidRPr="00622F19">
        <w:rPr>
          <w:sz w:val="28"/>
          <w:szCs w:val="28"/>
        </w:rPr>
        <w:t>».</w:t>
      </w:r>
      <w:r>
        <w:rPr>
          <w:sz w:val="28"/>
          <w:szCs w:val="28"/>
        </w:rPr>
        <w:t xml:space="preserve">  </w:t>
      </w:r>
      <w:r w:rsidR="004465DF">
        <w:rPr>
          <w:sz w:val="28"/>
          <w:szCs w:val="28"/>
        </w:rPr>
        <w:t xml:space="preserve">Сумма  внесенного задатка засчитывается победителю аукциона в счет оплаты за приобретенное право </w:t>
      </w:r>
      <w:r w:rsidR="005761B4">
        <w:rPr>
          <w:sz w:val="28"/>
          <w:szCs w:val="28"/>
        </w:rPr>
        <w:t xml:space="preserve"> на заключение договора </w:t>
      </w:r>
      <w:r w:rsidR="004465DF">
        <w:rPr>
          <w:sz w:val="28"/>
          <w:szCs w:val="28"/>
        </w:rPr>
        <w:t>аренды земел</w:t>
      </w:r>
      <w:r w:rsidR="004465DF">
        <w:rPr>
          <w:sz w:val="28"/>
          <w:szCs w:val="28"/>
        </w:rPr>
        <w:t>ь</w:t>
      </w:r>
      <w:r w:rsidR="004465DF">
        <w:rPr>
          <w:sz w:val="28"/>
          <w:szCs w:val="28"/>
        </w:rPr>
        <w:t xml:space="preserve">ного участка. Остальным участникам аукциона задаток возвращается в </w:t>
      </w:r>
      <w:r w:rsidR="00E71809">
        <w:rPr>
          <w:sz w:val="28"/>
          <w:szCs w:val="28"/>
        </w:rPr>
        <w:t xml:space="preserve"> течение 3-х  банковских дней со дня подписания  протокола о результатах торгов.</w:t>
      </w:r>
    </w:p>
    <w:p w:rsidR="00336328" w:rsidRPr="00A77030" w:rsidRDefault="007E0C32" w:rsidP="00336328">
      <w:pPr>
        <w:jc w:val="both"/>
        <w:rPr>
          <w:sz w:val="24"/>
          <w:szCs w:val="24"/>
        </w:rPr>
      </w:pPr>
      <w:proofErr w:type="gramStart"/>
      <w:r>
        <w:rPr>
          <w:sz w:val="28"/>
          <w:szCs w:val="28"/>
        </w:rPr>
        <w:t>Ш</w:t>
      </w:r>
      <w:r w:rsidRPr="007E0C32">
        <w:rPr>
          <w:sz w:val="28"/>
          <w:szCs w:val="28"/>
        </w:rPr>
        <w:t>аг аукциона</w:t>
      </w:r>
      <w:r>
        <w:rPr>
          <w:sz w:val="28"/>
          <w:szCs w:val="28"/>
        </w:rPr>
        <w:t xml:space="preserve"> установить </w:t>
      </w:r>
      <w:r w:rsidRPr="007E0C32">
        <w:rPr>
          <w:sz w:val="28"/>
          <w:szCs w:val="28"/>
        </w:rPr>
        <w:t xml:space="preserve"> в размере  5% от начальной цены годовой арендной платы  за  земельной участок установ</w:t>
      </w:r>
      <w:r w:rsidR="00D713F1">
        <w:rPr>
          <w:sz w:val="28"/>
          <w:szCs w:val="28"/>
        </w:rPr>
        <w:t>ленной на</w:t>
      </w:r>
      <w:r w:rsidR="00E914BB">
        <w:rPr>
          <w:sz w:val="28"/>
          <w:szCs w:val="28"/>
        </w:rPr>
        <w:t xml:space="preserve"> основании </w:t>
      </w:r>
      <w:r w:rsidR="00D713F1">
        <w:rPr>
          <w:sz w:val="28"/>
          <w:szCs w:val="28"/>
        </w:rPr>
        <w:t xml:space="preserve"> </w:t>
      </w:r>
      <w:r w:rsidR="00E914BB">
        <w:rPr>
          <w:sz w:val="28"/>
          <w:szCs w:val="28"/>
        </w:rPr>
        <w:t>Отчета № 415 «Об определении  рыночной стоимости величины годовой арендной платы за пол</w:t>
      </w:r>
      <w:r w:rsidR="00E914BB">
        <w:rPr>
          <w:sz w:val="28"/>
          <w:szCs w:val="28"/>
        </w:rPr>
        <w:t>ь</w:t>
      </w:r>
      <w:r w:rsidR="00E914BB">
        <w:rPr>
          <w:sz w:val="28"/>
          <w:szCs w:val="28"/>
        </w:rPr>
        <w:t>зование  земельным  участком с кадастровым номером 75:09:300427:189 , пл</w:t>
      </w:r>
      <w:r w:rsidR="00E914BB">
        <w:rPr>
          <w:sz w:val="28"/>
          <w:szCs w:val="28"/>
        </w:rPr>
        <w:t>о</w:t>
      </w:r>
      <w:r w:rsidR="00E914BB">
        <w:rPr>
          <w:sz w:val="28"/>
          <w:szCs w:val="28"/>
        </w:rPr>
        <w:t>щадью 8000  кв.м., местоположение которого установлено:</w:t>
      </w:r>
      <w:proofErr w:type="gramEnd"/>
      <w:r w:rsidR="00E914BB" w:rsidRPr="003723A1">
        <w:rPr>
          <w:sz w:val="28"/>
          <w:szCs w:val="28"/>
        </w:rPr>
        <w:t xml:space="preserve"> Забайкальский край,  Краснокаменский район, город Краснокаменск, </w:t>
      </w:r>
      <w:r w:rsidR="00E914BB">
        <w:rPr>
          <w:sz w:val="28"/>
          <w:szCs w:val="28"/>
        </w:rPr>
        <w:t>ул</w:t>
      </w:r>
      <w:proofErr w:type="gramStart"/>
      <w:r w:rsidR="00E914BB">
        <w:rPr>
          <w:sz w:val="28"/>
          <w:szCs w:val="28"/>
        </w:rPr>
        <w:t>.М</w:t>
      </w:r>
      <w:proofErr w:type="gramEnd"/>
      <w:r w:rsidR="00E914BB">
        <w:rPr>
          <w:sz w:val="28"/>
          <w:szCs w:val="28"/>
        </w:rPr>
        <w:t>олодежная, с западной стороны автостоянки      «Березка», разрешенное использование – для стро</w:t>
      </w:r>
      <w:r w:rsidR="00E914BB">
        <w:rPr>
          <w:sz w:val="28"/>
          <w:szCs w:val="28"/>
        </w:rPr>
        <w:t>и</w:t>
      </w:r>
      <w:r w:rsidR="00E914BB">
        <w:rPr>
          <w:sz w:val="28"/>
          <w:szCs w:val="28"/>
        </w:rPr>
        <w:t>тельства супермаркета».</w:t>
      </w:r>
    </w:p>
    <w:p w:rsidR="0034550E" w:rsidRPr="0017556C" w:rsidRDefault="007E0C32" w:rsidP="00E321CA">
      <w:pPr>
        <w:ind w:firstLine="720"/>
        <w:jc w:val="both"/>
        <w:rPr>
          <w:b/>
          <w:sz w:val="28"/>
          <w:szCs w:val="28"/>
        </w:rPr>
      </w:pPr>
      <w:r w:rsidRPr="007E0C32">
        <w:rPr>
          <w:sz w:val="28"/>
          <w:szCs w:val="28"/>
        </w:rPr>
        <w:t>Лот №1</w:t>
      </w:r>
      <w:r w:rsidR="005E2644">
        <w:rPr>
          <w:sz w:val="28"/>
          <w:szCs w:val="28"/>
        </w:rPr>
        <w:tab/>
      </w:r>
      <w:r w:rsidR="0034550E" w:rsidRPr="0017556C">
        <w:rPr>
          <w:b/>
          <w:sz w:val="28"/>
          <w:szCs w:val="28"/>
        </w:rPr>
        <w:t>-</w:t>
      </w:r>
      <w:r w:rsidR="00E914BB">
        <w:rPr>
          <w:b/>
          <w:sz w:val="28"/>
          <w:szCs w:val="28"/>
        </w:rPr>
        <w:t>61305</w:t>
      </w:r>
      <w:r w:rsidR="0034550E" w:rsidRPr="0017556C">
        <w:rPr>
          <w:b/>
          <w:sz w:val="28"/>
          <w:szCs w:val="28"/>
        </w:rPr>
        <w:t xml:space="preserve">  (</w:t>
      </w:r>
      <w:r w:rsidR="00E914BB">
        <w:rPr>
          <w:b/>
          <w:sz w:val="28"/>
          <w:szCs w:val="28"/>
        </w:rPr>
        <w:t>шестьдесят одна тысяча триста пять</w:t>
      </w:r>
      <w:proofErr w:type="gramStart"/>
      <w:r w:rsidR="00E914BB">
        <w:rPr>
          <w:b/>
          <w:sz w:val="28"/>
          <w:szCs w:val="28"/>
        </w:rPr>
        <w:t xml:space="preserve"> </w:t>
      </w:r>
      <w:r w:rsidR="0034550E" w:rsidRPr="0017556C">
        <w:rPr>
          <w:b/>
          <w:sz w:val="28"/>
          <w:szCs w:val="28"/>
        </w:rPr>
        <w:t>)</w:t>
      </w:r>
      <w:proofErr w:type="gramEnd"/>
      <w:r w:rsidR="0034550E" w:rsidRPr="0017556C">
        <w:rPr>
          <w:b/>
          <w:sz w:val="28"/>
          <w:szCs w:val="28"/>
        </w:rPr>
        <w:t xml:space="preserve"> рубл</w:t>
      </w:r>
      <w:r w:rsidR="00A557D4" w:rsidRPr="0017556C">
        <w:rPr>
          <w:b/>
          <w:sz w:val="28"/>
          <w:szCs w:val="28"/>
        </w:rPr>
        <w:t>ей</w:t>
      </w:r>
      <w:r w:rsidR="00D713F1">
        <w:rPr>
          <w:b/>
          <w:sz w:val="28"/>
          <w:szCs w:val="28"/>
        </w:rPr>
        <w:t>.</w:t>
      </w:r>
    </w:p>
    <w:p w:rsidR="005E2644" w:rsidRDefault="005E2644" w:rsidP="00E321CA">
      <w:pPr>
        <w:ind w:firstLine="720"/>
        <w:jc w:val="both"/>
        <w:rPr>
          <w:sz w:val="28"/>
          <w:szCs w:val="28"/>
        </w:rPr>
      </w:pPr>
      <w:r>
        <w:rPr>
          <w:sz w:val="28"/>
          <w:szCs w:val="28"/>
        </w:rPr>
        <w:t>Претенденты на участие в аукционе имеют возможность произвести  в присутствии представителя организатора торгов осмотр объекта аренды. О</w:t>
      </w:r>
      <w:r>
        <w:rPr>
          <w:sz w:val="28"/>
          <w:szCs w:val="28"/>
        </w:rPr>
        <w:t>с</w:t>
      </w:r>
      <w:r>
        <w:rPr>
          <w:sz w:val="28"/>
          <w:szCs w:val="28"/>
        </w:rPr>
        <w:t>мотр производится в любой день в период приема заявок на участие в аукци</w:t>
      </w:r>
      <w:r>
        <w:rPr>
          <w:sz w:val="28"/>
          <w:szCs w:val="28"/>
        </w:rPr>
        <w:t>о</w:t>
      </w:r>
      <w:r>
        <w:rPr>
          <w:sz w:val="28"/>
          <w:szCs w:val="28"/>
        </w:rPr>
        <w:t xml:space="preserve">не, в часы работы организатора аукциона, но не </w:t>
      </w:r>
      <w:proofErr w:type="gramStart"/>
      <w:r>
        <w:rPr>
          <w:sz w:val="28"/>
          <w:szCs w:val="28"/>
        </w:rPr>
        <w:t>позднее</w:t>
      </w:r>
      <w:proofErr w:type="gramEnd"/>
      <w:r>
        <w:rPr>
          <w:sz w:val="28"/>
          <w:szCs w:val="28"/>
        </w:rPr>
        <w:t xml:space="preserve"> чем за два рабочих дня до даты окончания приема заявок на участие в аукционе.</w:t>
      </w:r>
    </w:p>
    <w:p w:rsidR="004465DF" w:rsidRPr="005E2644" w:rsidRDefault="004465DF" w:rsidP="004465DF">
      <w:pPr>
        <w:jc w:val="both"/>
        <w:rPr>
          <w:b/>
          <w:sz w:val="28"/>
          <w:szCs w:val="28"/>
        </w:rPr>
      </w:pPr>
      <w:r>
        <w:rPr>
          <w:sz w:val="28"/>
          <w:szCs w:val="28"/>
        </w:rPr>
        <w:tab/>
      </w:r>
      <w:r w:rsidRPr="005E2644">
        <w:rPr>
          <w:b/>
          <w:sz w:val="28"/>
          <w:szCs w:val="28"/>
        </w:rPr>
        <w:t>Порядок, место, дата начала и окончания приема заявок.</w:t>
      </w:r>
    </w:p>
    <w:p w:rsidR="004465DF" w:rsidRDefault="004465DF" w:rsidP="004465DF">
      <w:pPr>
        <w:jc w:val="both"/>
        <w:rPr>
          <w:sz w:val="28"/>
          <w:szCs w:val="28"/>
        </w:rPr>
      </w:pPr>
      <w:r>
        <w:rPr>
          <w:sz w:val="28"/>
          <w:szCs w:val="28"/>
        </w:rPr>
        <w:tab/>
        <w:t xml:space="preserve">Прием заявок для участников аукциона осуществляется организатором в период </w:t>
      </w:r>
      <w:r w:rsidRPr="00AE03B3">
        <w:rPr>
          <w:b/>
          <w:sz w:val="28"/>
          <w:szCs w:val="28"/>
        </w:rPr>
        <w:t xml:space="preserve">с </w:t>
      </w:r>
      <w:r w:rsidR="003E1255">
        <w:rPr>
          <w:b/>
          <w:sz w:val="28"/>
          <w:szCs w:val="28"/>
        </w:rPr>
        <w:t>1</w:t>
      </w:r>
      <w:r w:rsidR="00496B17">
        <w:rPr>
          <w:b/>
          <w:sz w:val="28"/>
          <w:szCs w:val="28"/>
        </w:rPr>
        <w:t>8</w:t>
      </w:r>
      <w:r w:rsidR="00D713F1">
        <w:rPr>
          <w:b/>
          <w:sz w:val="28"/>
          <w:szCs w:val="28"/>
        </w:rPr>
        <w:t>.0</w:t>
      </w:r>
      <w:r w:rsidR="003E1255">
        <w:rPr>
          <w:b/>
          <w:sz w:val="28"/>
          <w:szCs w:val="28"/>
        </w:rPr>
        <w:t>2</w:t>
      </w:r>
      <w:r w:rsidR="00AE03B3" w:rsidRPr="00AE03B3">
        <w:rPr>
          <w:b/>
          <w:sz w:val="28"/>
          <w:szCs w:val="28"/>
        </w:rPr>
        <w:t>.</w:t>
      </w:r>
      <w:r w:rsidR="00D7078A" w:rsidRPr="00AE03B3">
        <w:rPr>
          <w:b/>
          <w:sz w:val="28"/>
          <w:szCs w:val="28"/>
        </w:rPr>
        <w:t>201</w:t>
      </w:r>
      <w:r w:rsidR="00D713F1">
        <w:rPr>
          <w:b/>
          <w:sz w:val="28"/>
          <w:szCs w:val="28"/>
        </w:rPr>
        <w:t>5</w:t>
      </w:r>
      <w:r w:rsidRPr="00AE03B3">
        <w:rPr>
          <w:b/>
          <w:sz w:val="28"/>
          <w:szCs w:val="28"/>
        </w:rPr>
        <w:t xml:space="preserve"> года  по </w:t>
      </w:r>
      <w:r w:rsidR="003E1255">
        <w:rPr>
          <w:b/>
          <w:sz w:val="28"/>
          <w:szCs w:val="28"/>
        </w:rPr>
        <w:t>1</w:t>
      </w:r>
      <w:r w:rsidR="00496B17">
        <w:rPr>
          <w:b/>
          <w:sz w:val="28"/>
          <w:szCs w:val="28"/>
        </w:rPr>
        <w:t>9</w:t>
      </w:r>
      <w:r w:rsidR="00AE03B3" w:rsidRPr="00AE03B3">
        <w:rPr>
          <w:b/>
          <w:sz w:val="28"/>
          <w:szCs w:val="28"/>
        </w:rPr>
        <w:t>.0</w:t>
      </w:r>
      <w:r w:rsidR="003E1255">
        <w:rPr>
          <w:b/>
          <w:sz w:val="28"/>
          <w:szCs w:val="28"/>
        </w:rPr>
        <w:t>3</w:t>
      </w:r>
      <w:r w:rsidR="00AE03B3" w:rsidRPr="00AE03B3">
        <w:rPr>
          <w:b/>
          <w:sz w:val="28"/>
          <w:szCs w:val="28"/>
        </w:rPr>
        <w:t>.2</w:t>
      </w:r>
      <w:r w:rsidR="00D7078A" w:rsidRPr="00AE03B3">
        <w:rPr>
          <w:b/>
          <w:sz w:val="28"/>
          <w:szCs w:val="28"/>
        </w:rPr>
        <w:t>01</w:t>
      </w:r>
      <w:r w:rsidR="00D713F1">
        <w:rPr>
          <w:b/>
          <w:sz w:val="28"/>
          <w:szCs w:val="28"/>
        </w:rPr>
        <w:t xml:space="preserve">5 года с </w:t>
      </w:r>
      <w:r w:rsidR="0093482A">
        <w:rPr>
          <w:b/>
          <w:sz w:val="28"/>
          <w:szCs w:val="28"/>
        </w:rPr>
        <w:t>8</w:t>
      </w:r>
      <w:r w:rsidR="00D713F1">
        <w:rPr>
          <w:b/>
          <w:sz w:val="28"/>
          <w:szCs w:val="28"/>
        </w:rPr>
        <w:t xml:space="preserve"> час. </w:t>
      </w:r>
      <w:r w:rsidR="0093482A">
        <w:rPr>
          <w:b/>
          <w:sz w:val="28"/>
          <w:szCs w:val="28"/>
        </w:rPr>
        <w:t>3</w:t>
      </w:r>
      <w:r w:rsidR="00D713F1">
        <w:rPr>
          <w:b/>
          <w:sz w:val="28"/>
          <w:szCs w:val="28"/>
        </w:rPr>
        <w:t>0</w:t>
      </w:r>
      <w:r w:rsidRPr="00AE03B3">
        <w:rPr>
          <w:b/>
          <w:sz w:val="28"/>
          <w:szCs w:val="28"/>
        </w:rPr>
        <w:t xml:space="preserve"> мин</w:t>
      </w:r>
      <w:r w:rsidR="00D713F1">
        <w:rPr>
          <w:sz w:val="28"/>
          <w:szCs w:val="28"/>
        </w:rPr>
        <w:t xml:space="preserve">. до </w:t>
      </w:r>
      <w:r w:rsidR="00D713F1" w:rsidRPr="00E10511">
        <w:rPr>
          <w:b/>
          <w:sz w:val="28"/>
          <w:szCs w:val="28"/>
        </w:rPr>
        <w:t>1</w:t>
      </w:r>
      <w:r w:rsidR="0093482A">
        <w:rPr>
          <w:b/>
          <w:sz w:val="28"/>
          <w:szCs w:val="28"/>
        </w:rPr>
        <w:t>6</w:t>
      </w:r>
      <w:r w:rsidR="00D713F1" w:rsidRPr="00E10511">
        <w:rPr>
          <w:b/>
          <w:sz w:val="28"/>
          <w:szCs w:val="28"/>
        </w:rPr>
        <w:t xml:space="preserve"> час. </w:t>
      </w:r>
      <w:r w:rsidR="0093482A">
        <w:rPr>
          <w:b/>
          <w:sz w:val="28"/>
          <w:szCs w:val="28"/>
        </w:rPr>
        <w:t>3</w:t>
      </w:r>
      <w:r w:rsidRPr="00E10511">
        <w:rPr>
          <w:b/>
          <w:sz w:val="28"/>
          <w:szCs w:val="28"/>
        </w:rPr>
        <w:t xml:space="preserve">0 </w:t>
      </w:r>
      <w:r>
        <w:rPr>
          <w:sz w:val="28"/>
          <w:szCs w:val="28"/>
        </w:rPr>
        <w:t xml:space="preserve">мин. по местному времени по адресу: </w:t>
      </w:r>
      <w:r w:rsidR="00D542FD">
        <w:rPr>
          <w:sz w:val="28"/>
          <w:szCs w:val="28"/>
        </w:rPr>
        <w:t xml:space="preserve">Забайкальский край, </w:t>
      </w:r>
      <w:r>
        <w:rPr>
          <w:sz w:val="28"/>
          <w:szCs w:val="28"/>
        </w:rPr>
        <w:t xml:space="preserve">город Краснокаменск, </w:t>
      </w:r>
      <w:r w:rsidR="003E6A75">
        <w:rPr>
          <w:sz w:val="28"/>
          <w:szCs w:val="28"/>
        </w:rPr>
        <w:t xml:space="preserve">505, </w:t>
      </w:r>
      <w:r>
        <w:rPr>
          <w:sz w:val="28"/>
          <w:szCs w:val="28"/>
        </w:rPr>
        <w:t>каб.306, тел. 4-1</w:t>
      </w:r>
      <w:r w:rsidR="00057E80">
        <w:rPr>
          <w:sz w:val="28"/>
          <w:szCs w:val="28"/>
        </w:rPr>
        <w:t>1-12</w:t>
      </w:r>
      <w:r w:rsidR="006C5DBC">
        <w:rPr>
          <w:sz w:val="28"/>
          <w:szCs w:val="28"/>
        </w:rPr>
        <w:t>.</w:t>
      </w:r>
    </w:p>
    <w:p w:rsidR="004465DF" w:rsidRDefault="004465DF" w:rsidP="004465DF">
      <w:pPr>
        <w:jc w:val="both"/>
        <w:rPr>
          <w:sz w:val="28"/>
          <w:szCs w:val="28"/>
        </w:rPr>
      </w:pPr>
      <w:r>
        <w:rPr>
          <w:sz w:val="28"/>
          <w:szCs w:val="28"/>
        </w:rPr>
        <w:tab/>
        <w:t>От претендента для участия в аукционе принимается только одна заявка.</w:t>
      </w:r>
    </w:p>
    <w:p w:rsidR="004465DF" w:rsidRDefault="004465DF" w:rsidP="004465DF">
      <w:pPr>
        <w:jc w:val="both"/>
        <w:rPr>
          <w:sz w:val="28"/>
          <w:szCs w:val="28"/>
        </w:rPr>
      </w:pPr>
      <w:r>
        <w:rPr>
          <w:sz w:val="28"/>
          <w:szCs w:val="28"/>
        </w:rPr>
        <w:tab/>
        <w:t>Для участия в аукционе  претендент должен представить в Комитет по управ</w:t>
      </w:r>
      <w:r w:rsidR="00D7078A">
        <w:rPr>
          <w:sz w:val="28"/>
          <w:szCs w:val="28"/>
        </w:rPr>
        <w:t>лению муниципальным имуществом А</w:t>
      </w:r>
      <w:r>
        <w:rPr>
          <w:sz w:val="28"/>
          <w:szCs w:val="28"/>
        </w:rPr>
        <w:t xml:space="preserve">дминистрации муниципального района «Город Краснокаменск и Краснокаменский район» </w:t>
      </w:r>
      <w:r w:rsidR="00D7078A">
        <w:rPr>
          <w:sz w:val="28"/>
          <w:szCs w:val="28"/>
        </w:rPr>
        <w:t xml:space="preserve">Забайкальского края </w:t>
      </w:r>
      <w:r>
        <w:rPr>
          <w:sz w:val="28"/>
          <w:szCs w:val="28"/>
        </w:rPr>
        <w:t>следующие документы:</w:t>
      </w:r>
    </w:p>
    <w:p w:rsidR="004465DF" w:rsidRPr="005E1DCA" w:rsidRDefault="004465DF" w:rsidP="004465DF">
      <w:pPr>
        <w:ind w:firstLine="225"/>
        <w:jc w:val="both"/>
        <w:rPr>
          <w:color w:val="000000"/>
          <w:sz w:val="28"/>
          <w:szCs w:val="28"/>
          <w:u w:val="single"/>
        </w:rPr>
      </w:pPr>
      <w:r>
        <w:rPr>
          <w:sz w:val="28"/>
          <w:szCs w:val="28"/>
        </w:rPr>
        <w:tab/>
      </w:r>
      <w:r w:rsidRPr="005E1DCA">
        <w:rPr>
          <w:sz w:val="28"/>
          <w:szCs w:val="28"/>
          <w:u w:val="single"/>
        </w:rPr>
        <w:t>Для юридических лиц:</w:t>
      </w:r>
      <w:r w:rsidRPr="005E1DCA">
        <w:rPr>
          <w:color w:val="000000"/>
          <w:sz w:val="28"/>
          <w:szCs w:val="28"/>
          <w:u w:val="single"/>
        </w:rPr>
        <w:t xml:space="preserve"> -</w:t>
      </w:r>
    </w:p>
    <w:p w:rsidR="005E2644" w:rsidRDefault="004465DF" w:rsidP="004465DF">
      <w:pPr>
        <w:ind w:firstLine="225"/>
        <w:jc w:val="both"/>
        <w:rPr>
          <w:color w:val="000000"/>
          <w:sz w:val="28"/>
          <w:szCs w:val="28"/>
        </w:rPr>
      </w:pPr>
      <w:r>
        <w:rPr>
          <w:color w:val="000000"/>
          <w:sz w:val="28"/>
          <w:szCs w:val="28"/>
        </w:rPr>
        <w:t>- заявку на участие в аукционе, составленную по форме</w:t>
      </w:r>
      <w:r w:rsidR="005E2644">
        <w:rPr>
          <w:color w:val="000000"/>
          <w:sz w:val="28"/>
          <w:szCs w:val="28"/>
        </w:rPr>
        <w:t xml:space="preserve"> (приложение №</w:t>
      </w:r>
      <w:r w:rsidR="00057E80">
        <w:rPr>
          <w:color w:val="000000"/>
          <w:sz w:val="28"/>
          <w:szCs w:val="28"/>
        </w:rPr>
        <w:t>3</w:t>
      </w:r>
      <w:r w:rsidR="005E2644">
        <w:rPr>
          <w:color w:val="000000"/>
          <w:sz w:val="28"/>
          <w:szCs w:val="28"/>
        </w:rPr>
        <w:t xml:space="preserve"> к аукционной документации)</w:t>
      </w:r>
      <w:r>
        <w:rPr>
          <w:color w:val="000000"/>
          <w:sz w:val="28"/>
          <w:szCs w:val="28"/>
        </w:rPr>
        <w:t xml:space="preserve">, </w:t>
      </w:r>
    </w:p>
    <w:p w:rsidR="004465DF" w:rsidRDefault="004465DF" w:rsidP="004465DF">
      <w:pPr>
        <w:ind w:firstLine="225"/>
        <w:jc w:val="both"/>
        <w:rPr>
          <w:color w:val="000000"/>
          <w:sz w:val="28"/>
          <w:szCs w:val="28"/>
        </w:rPr>
      </w:pPr>
      <w:r>
        <w:rPr>
          <w:color w:val="000000"/>
          <w:sz w:val="28"/>
          <w:szCs w:val="28"/>
        </w:rPr>
        <w:t>- заверенные нотариально копии учредительных документов (устав, полож</w:t>
      </w:r>
      <w:r>
        <w:rPr>
          <w:color w:val="000000"/>
          <w:sz w:val="28"/>
          <w:szCs w:val="28"/>
        </w:rPr>
        <w:t>е</w:t>
      </w:r>
      <w:r>
        <w:rPr>
          <w:color w:val="000000"/>
          <w:sz w:val="28"/>
          <w:szCs w:val="28"/>
        </w:rPr>
        <w:t>ние, учредительный договор);</w:t>
      </w:r>
    </w:p>
    <w:p w:rsidR="005E2644" w:rsidRDefault="005E2644" w:rsidP="004465DF">
      <w:pPr>
        <w:ind w:firstLine="225"/>
        <w:jc w:val="both"/>
        <w:rPr>
          <w:color w:val="000000"/>
          <w:sz w:val="28"/>
          <w:szCs w:val="28"/>
        </w:rPr>
      </w:pPr>
      <w:r>
        <w:rPr>
          <w:color w:val="000000"/>
          <w:sz w:val="28"/>
          <w:szCs w:val="28"/>
        </w:rPr>
        <w:t>- выписку из единого государственного реестра  юридических лиц, получе</w:t>
      </w:r>
      <w:r>
        <w:rPr>
          <w:color w:val="000000"/>
          <w:sz w:val="28"/>
          <w:szCs w:val="28"/>
        </w:rPr>
        <w:t>н</w:t>
      </w:r>
      <w:r>
        <w:rPr>
          <w:color w:val="000000"/>
          <w:sz w:val="28"/>
          <w:szCs w:val="28"/>
        </w:rPr>
        <w:t>ную не ранее чем за шесть месяцев до даты размещения  информационного с</w:t>
      </w:r>
      <w:r>
        <w:rPr>
          <w:color w:val="000000"/>
          <w:sz w:val="28"/>
          <w:szCs w:val="28"/>
        </w:rPr>
        <w:t>о</w:t>
      </w:r>
      <w:r w:rsidR="005E1DCA">
        <w:rPr>
          <w:color w:val="000000"/>
          <w:sz w:val="28"/>
          <w:szCs w:val="28"/>
        </w:rPr>
        <w:t>общения о проведен</w:t>
      </w:r>
      <w:proofErr w:type="gramStart"/>
      <w:r w:rsidR="005E1DCA">
        <w:rPr>
          <w:color w:val="000000"/>
          <w:sz w:val="28"/>
          <w:szCs w:val="28"/>
        </w:rPr>
        <w:t>ии ау</w:t>
      </w:r>
      <w:proofErr w:type="gramEnd"/>
      <w:r w:rsidR="005E1DCA">
        <w:rPr>
          <w:color w:val="000000"/>
          <w:sz w:val="28"/>
          <w:szCs w:val="28"/>
        </w:rPr>
        <w:t>кциона (и</w:t>
      </w:r>
      <w:r>
        <w:rPr>
          <w:color w:val="000000"/>
          <w:sz w:val="28"/>
          <w:szCs w:val="28"/>
        </w:rPr>
        <w:t>ли ее нотариально заверенную копию);</w:t>
      </w:r>
    </w:p>
    <w:p w:rsidR="004465DF" w:rsidRDefault="005E2644" w:rsidP="004465DF">
      <w:pPr>
        <w:ind w:firstLine="225"/>
        <w:jc w:val="both"/>
        <w:rPr>
          <w:color w:val="000000"/>
          <w:sz w:val="28"/>
          <w:szCs w:val="28"/>
        </w:rPr>
      </w:pPr>
      <w:r>
        <w:rPr>
          <w:color w:val="000000"/>
          <w:sz w:val="28"/>
          <w:szCs w:val="28"/>
        </w:rPr>
        <w:t xml:space="preserve">-   платежный документ, подтверждающий перечисление  </w:t>
      </w:r>
      <w:r w:rsidR="004465DF">
        <w:rPr>
          <w:color w:val="000000"/>
          <w:sz w:val="28"/>
          <w:szCs w:val="28"/>
        </w:rPr>
        <w:t xml:space="preserve"> задатка с отметкой банка;</w:t>
      </w:r>
    </w:p>
    <w:p w:rsidR="005E1DCA" w:rsidRDefault="005E1DCA" w:rsidP="004465DF">
      <w:pPr>
        <w:ind w:firstLine="225"/>
        <w:jc w:val="both"/>
        <w:rPr>
          <w:color w:val="000000"/>
          <w:sz w:val="28"/>
          <w:szCs w:val="28"/>
        </w:rPr>
      </w:pPr>
      <w:r>
        <w:rPr>
          <w:color w:val="000000"/>
          <w:sz w:val="28"/>
          <w:szCs w:val="28"/>
        </w:rPr>
        <w:tab/>
        <w:t>- документы, подтверждающие  полномочия лица (лиц), подписавшего (их) заявку, намеренного (</w:t>
      </w:r>
      <w:proofErr w:type="spellStart"/>
      <w:r>
        <w:rPr>
          <w:color w:val="000000"/>
          <w:sz w:val="28"/>
          <w:szCs w:val="28"/>
        </w:rPr>
        <w:t>ых</w:t>
      </w:r>
      <w:proofErr w:type="spellEnd"/>
      <w:r>
        <w:rPr>
          <w:color w:val="000000"/>
          <w:sz w:val="28"/>
          <w:szCs w:val="28"/>
        </w:rPr>
        <w:t>) принять участие в аукционе и заключить договор аренды земельного участка;</w:t>
      </w:r>
    </w:p>
    <w:p w:rsidR="005E1DCA" w:rsidRDefault="005E1DCA" w:rsidP="004465DF">
      <w:pPr>
        <w:ind w:firstLine="225"/>
        <w:jc w:val="both"/>
        <w:rPr>
          <w:color w:val="000000"/>
          <w:sz w:val="28"/>
          <w:szCs w:val="28"/>
        </w:rPr>
      </w:pPr>
      <w:r>
        <w:rPr>
          <w:color w:val="000000"/>
          <w:sz w:val="28"/>
          <w:szCs w:val="28"/>
        </w:rPr>
        <w:lastRenderedPageBreak/>
        <w:tab/>
        <w:t>- заявление об отсутствии решения о ликвидации заявителя, заявление об отсутствии решения арбитражного суда о признании заявителя банкротом и о</w:t>
      </w:r>
      <w:r>
        <w:rPr>
          <w:color w:val="000000"/>
          <w:sz w:val="28"/>
          <w:szCs w:val="28"/>
        </w:rPr>
        <w:t>т</w:t>
      </w:r>
      <w:r>
        <w:rPr>
          <w:color w:val="000000"/>
          <w:sz w:val="28"/>
          <w:szCs w:val="28"/>
        </w:rPr>
        <w:t xml:space="preserve">крытии конкурсного производства, об отсутствии решения о приостановлении деятельности заявителя в порядке, предусмотренном </w:t>
      </w:r>
      <w:proofErr w:type="spellStart"/>
      <w:r>
        <w:rPr>
          <w:color w:val="000000"/>
          <w:sz w:val="28"/>
          <w:szCs w:val="28"/>
        </w:rPr>
        <w:t>КоАП</w:t>
      </w:r>
      <w:proofErr w:type="spellEnd"/>
      <w:r>
        <w:rPr>
          <w:color w:val="000000"/>
          <w:sz w:val="28"/>
          <w:szCs w:val="28"/>
        </w:rPr>
        <w:t xml:space="preserve"> РФ; </w:t>
      </w:r>
    </w:p>
    <w:p w:rsidR="004465DF" w:rsidRDefault="004465DF" w:rsidP="004465DF">
      <w:pPr>
        <w:ind w:firstLine="225"/>
        <w:jc w:val="both"/>
        <w:rPr>
          <w:color w:val="000000"/>
          <w:sz w:val="28"/>
          <w:szCs w:val="28"/>
        </w:rPr>
      </w:pPr>
      <w:r>
        <w:rPr>
          <w:color w:val="000000"/>
          <w:sz w:val="28"/>
          <w:szCs w:val="28"/>
        </w:rPr>
        <w:t xml:space="preserve">- </w:t>
      </w:r>
      <w:r w:rsidR="0070727A">
        <w:rPr>
          <w:color w:val="000000"/>
          <w:sz w:val="28"/>
          <w:szCs w:val="28"/>
        </w:rPr>
        <w:t>опись представленных документов,</w:t>
      </w:r>
      <w:r>
        <w:rPr>
          <w:color w:val="000000"/>
          <w:sz w:val="28"/>
          <w:szCs w:val="28"/>
        </w:rPr>
        <w:t xml:space="preserve"> подписанная претендентом или его уполномоченным представителем, в двух экземплярах на одном из которых, о</w:t>
      </w:r>
      <w:r>
        <w:rPr>
          <w:color w:val="000000"/>
          <w:sz w:val="28"/>
          <w:szCs w:val="28"/>
        </w:rPr>
        <w:t>с</w:t>
      </w:r>
      <w:r>
        <w:rPr>
          <w:color w:val="000000"/>
          <w:sz w:val="28"/>
          <w:szCs w:val="28"/>
        </w:rPr>
        <w:t>тающемся у заявителя, Организатор торгов указывает дату и время подачи з</w:t>
      </w:r>
      <w:r>
        <w:rPr>
          <w:color w:val="000000"/>
          <w:sz w:val="28"/>
          <w:szCs w:val="28"/>
        </w:rPr>
        <w:t>а</w:t>
      </w:r>
      <w:r>
        <w:rPr>
          <w:color w:val="000000"/>
          <w:sz w:val="28"/>
          <w:szCs w:val="28"/>
        </w:rPr>
        <w:t>явки, а так же номер, присвоенный ей в журнале приема заявок.</w:t>
      </w:r>
    </w:p>
    <w:p w:rsidR="004465DF" w:rsidRPr="005E1DCA" w:rsidRDefault="005E1DCA" w:rsidP="005E1DCA">
      <w:pPr>
        <w:ind w:firstLine="720"/>
        <w:jc w:val="both"/>
        <w:rPr>
          <w:color w:val="000000"/>
          <w:sz w:val="28"/>
          <w:szCs w:val="28"/>
          <w:u w:val="single"/>
        </w:rPr>
      </w:pPr>
      <w:r w:rsidRPr="005E1DCA">
        <w:rPr>
          <w:color w:val="000000"/>
          <w:sz w:val="28"/>
          <w:szCs w:val="28"/>
          <w:u w:val="single"/>
        </w:rPr>
        <w:t>Для индивидуальных предпринимателей, физических лиц:</w:t>
      </w:r>
      <w:r w:rsidR="004465DF" w:rsidRPr="005E1DCA">
        <w:rPr>
          <w:color w:val="000000"/>
          <w:sz w:val="28"/>
          <w:szCs w:val="28"/>
          <w:u w:val="single"/>
        </w:rPr>
        <w:t xml:space="preserve">  </w:t>
      </w:r>
    </w:p>
    <w:p w:rsidR="005E1DCA" w:rsidRDefault="004465DF" w:rsidP="004465DF">
      <w:pPr>
        <w:ind w:firstLine="225"/>
        <w:jc w:val="both"/>
        <w:rPr>
          <w:color w:val="000000"/>
          <w:sz w:val="28"/>
          <w:szCs w:val="28"/>
        </w:rPr>
      </w:pPr>
      <w:r>
        <w:rPr>
          <w:color w:val="000000"/>
          <w:sz w:val="28"/>
          <w:szCs w:val="28"/>
        </w:rPr>
        <w:t xml:space="preserve">- заявку на участие в </w:t>
      </w:r>
      <w:r w:rsidR="005E1DCA">
        <w:rPr>
          <w:color w:val="000000"/>
          <w:sz w:val="28"/>
          <w:szCs w:val="28"/>
        </w:rPr>
        <w:t>аукционе, составленную по форме (приложение №</w:t>
      </w:r>
      <w:r w:rsidR="00057E80">
        <w:rPr>
          <w:color w:val="000000"/>
          <w:sz w:val="28"/>
          <w:szCs w:val="28"/>
        </w:rPr>
        <w:t>3</w:t>
      </w:r>
      <w:r w:rsidR="005E1DCA">
        <w:rPr>
          <w:color w:val="000000"/>
          <w:sz w:val="28"/>
          <w:szCs w:val="28"/>
        </w:rPr>
        <w:t xml:space="preserve"> к аукционной документации);</w:t>
      </w:r>
      <w:r>
        <w:rPr>
          <w:color w:val="000000"/>
          <w:sz w:val="28"/>
          <w:szCs w:val="28"/>
        </w:rPr>
        <w:t xml:space="preserve"> </w:t>
      </w:r>
    </w:p>
    <w:p w:rsidR="005E1DCA" w:rsidRDefault="004465DF" w:rsidP="004465DF">
      <w:pPr>
        <w:ind w:firstLine="225"/>
        <w:jc w:val="both"/>
        <w:rPr>
          <w:color w:val="000000"/>
          <w:sz w:val="28"/>
          <w:szCs w:val="28"/>
        </w:rPr>
      </w:pPr>
      <w:r>
        <w:rPr>
          <w:color w:val="000000"/>
          <w:sz w:val="28"/>
          <w:szCs w:val="28"/>
        </w:rPr>
        <w:t xml:space="preserve">- </w:t>
      </w:r>
      <w:r w:rsidR="005E1DCA">
        <w:rPr>
          <w:color w:val="000000"/>
          <w:sz w:val="28"/>
          <w:szCs w:val="28"/>
        </w:rPr>
        <w:t>документ, удостоверяющий личность и его копия (для физических лиц);</w:t>
      </w:r>
    </w:p>
    <w:p w:rsidR="005E1DCA" w:rsidRDefault="005E1DCA" w:rsidP="005E1DCA">
      <w:pPr>
        <w:ind w:firstLine="225"/>
        <w:jc w:val="both"/>
        <w:rPr>
          <w:color w:val="000000"/>
          <w:sz w:val="28"/>
          <w:szCs w:val="28"/>
        </w:rPr>
      </w:pPr>
      <w:r>
        <w:rPr>
          <w:color w:val="000000"/>
          <w:sz w:val="28"/>
          <w:szCs w:val="28"/>
        </w:rPr>
        <w:t>-выписку из единого государственного реестра индивидуальных предприн</w:t>
      </w:r>
      <w:r>
        <w:rPr>
          <w:color w:val="000000"/>
          <w:sz w:val="28"/>
          <w:szCs w:val="28"/>
        </w:rPr>
        <w:t>и</w:t>
      </w:r>
      <w:r>
        <w:rPr>
          <w:color w:val="000000"/>
          <w:sz w:val="28"/>
          <w:szCs w:val="28"/>
        </w:rPr>
        <w:t>мателей,</w:t>
      </w:r>
      <w:r w:rsidRPr="005E1DCA">
        <w:rPr>
          <w:color w:val="000000"/>
          <w:sz w:val="28"/>
          <w:szCs w:val="28"/>
        </w:rPr>
        <w:t xml:space="preserve"> </w:t>
      </w:r>
      <w:r>
        <w:rPr>
          <w:color w:val="000000"/>
          <w:sz w:val="28"/>
          <w:szCs w:val="28"/>
        </w:rPr>
        <w:t>полученную не ранее чем за шесть месяцев до даты размещения  и</w:t>
      </w:r>
      <w:r>
        <w:rPr>
          <w:color w:val="000000"/>
          <w:sz w:val="28"/>
          <w:szCs w:val="28"/>
        </w:rPr>
        <w:t>н</w:t>
      </w:r>
      <w:r>
        <w:rPr>
          <w:color w:val="000000"/>
          <w:sz w:val="28"/>
          <w:szCs w:val="28"/>
        </w:rPr>
        <w:t>формационного сообщения о проведен</w:t>
      </w:r>
      <w:proofErr w:type="gramStart"/>
      <w:r>
        <w:rPr>
          <w:color w:val="000000"/>
          <w:sz w:val="28"/>
          <w:szCs w:val="28"/>
        </w:rPr>
        <w:t>ии ау</w:t>
      </w:r>
      <w:proofErr w:type="gramEnd"/>
      <w:r>
        <w:rPr>
          <w:color w:val="000000"/>
          <w:sz w:val="28"/>
          <w:szCs w:val="28"/>
        </w:rPr>
        <w:t>кциона (или ее нотариально зав</w:t>
      </w:r>
      <w:r>
        <w:rPr>
          <w:color w:val="000000"/>
          <w:sz w:val="28"/>
          <w:szCs w:val="28"/>
        </w:rPr>
        <w:t>е</w:t>
      </w:r>
      <w:r>
        <w:rPr>
          <w:color w:val="000000"/>
          <w:sz w:val="28"/>
          <w:szCs w:val="28"/>
        </w:rPr>
        <w:t>ренную копию);</w:t>
      </w:r>
    </w:p>
    <w:p w:rsidR="005E1DCA" w:rsidRDefault="005E1DCA" w:rsidP="004465DF">
      <w:pPr>
        <w:ind w:firstLine="225"/>
        <w:jc w:val="both"/>
        <w:rPr>
          <w:color w:val="000000"/>
          <w:sz w:val="28"/>
          <w:szCs w:val="28"/>
        </w:rPr>
      </w:pPr>
      <w:r>
        <w:rPr>
          <w:color w:val="000000"/>
          <w:sz w:val="28"/>
          <w:szCs w:val="28"/>
        </w:rPr>
        <w:t>-</w:t>
      </w:r>
      <w:r w:rsidRPr="005E1DCA">
        <w:rPr>
          <w:color w:val="000000"/>
          <w:sz w:val="28"/>
          <w:szCs w:val="28"/>
        </w:rPr>
        <w:t xml:space="preserve"> </w:t>
      </w:r>
      <w:r>
        <w:rPr>
          <w:color w:val="000000"/>
          <w:sz w:val="28"/>
          <w:szCs w:val="28"/>
        </w:rPr>
        <w:t>заявление об отсутствии решения о ликвидации заявителя, заявление об о</w:t>
      </w:r>
      <w:r>
        <w:rPr>
          <w:color w:val="000000"/>
          <w:sz w:val="28"/>
          <w:szCs w:val="28"/>
        </w:rPr>
        <w:t>т</w:t>
      </w:r>
      <w:r>
        <w:rPr>
          <w:color w:val="000000"/>
          <w:sz w:val="28"/>
          <w:szCs w:val="28"/>
        </w:rPr>
        <w:t>сутствии решения арбитражного суда о признании заявителя банкротом и о</w:t>
      </w:r>
      <w:r>
        <w:rPr>
          <w:color w:val="000000"/>
          <w:sz w:val="28"/>
          <w:szCs w:val="28"/>
        </w:rPr>
        <w:t>т</w:t>
      </w:r>
      <w:r>
        <w:rPr>
          <w:color w:val="000000"/>
          <w:sz w:val="28"/>
          <w:szCs w:val="28"/>
        </w:rPr>
        <w:t xml:space="preserve">крытии конкурсного производства, об отсутствии решения о приостановлении деятельности заявителя в порядке, предусмотренном </w:t>
      </w:r>
      <w:proofErr w:type="spellStart"/>
      <w:r>
        <w:rPr>
          <w:color w:val="000000"/>
          <w:sz w:val="28"/>
          <w:szCs w:val="28"/>
        </w:rPr>
        <w:t>КоАП</w:t>
      </w:r>
      <w:proofErr w:type="spellEnd"/>
      <w:r>
        <w:rPr>
          <w:color w:val="000000"/>
          <w:sz w:val="28"/>
          <w:szCs w:val="28"/>
        </w:rPr>
        <w:t xml:space="preserve"> РФ;</w:t>
      </w:r>
    </w:p>
    <w:p w:rsidR="00244D58" w:rsidRDefault="00244D58" w:rsidP="00244D58">
      <w:pPr>
        <w:ind w:firstLine="225"/>
        <w:jc w:val="both"/>
        <w:rPr>
          <w:color w:val="000000"/>
          <w:sz w:val="28"/>
          <w:szCs w:val="28"/>
        </w:rPr>
      </w:pPr>
      <w:r>
        <w:rPr>
          <w:color w:val="000000"/>
          <w:sz w:val="28"/>
          <w:szCs w:val="28"/>
        </w:rPr>
        <w:t xml:space="preserve">- платежный  документ, </w:t>
      </w:r>
      <w:r w:rsidR="0070727A">
        <w:rPr>
          <w:color w:val="000000"/>
          <w:sz w:val="28"/>
          <w:szCs w:val="28"/>
        </w:rPr>
        <w:t xml:space="preserve"> </w:t>
      </w:r>
      <w:r>
        <w:rPr>
          <w:color w:val="000000"/>
          <w:sz w:val="28"/>
          <w:szCs w:val="28"/>
        </w:rPr>
        <w:t>подтверждающий перечисление   задатка с отметкой банка;</w:t>
      </w:r>
    </w:p>
    <w:p w:rsidR="004465DF" w:rsidRDefault="004465DF" w:rsidP="004465DF">
      <w:pPr>
        <w:ind w:firstLine="225"/>
        <w:jc w:val="both"/>
        <w:rPr>
          <w:color w:val="000000"/>
          <w:sz w:val="28"/>
          <w:szCs w:val="28"/>
        </w:rPr>
      </w:pPr>
      <w:r>
        <w:rPr>
          <w:color w:val="000000"/>
          <w:sz w:val="28"/>
          <w:szCs w:val="28"/>
        </w:rPr>
        <w:t>- опись представленных документов, подписанная претендентом или его уполномоченным представителем, в двух экземплярах на одном из которых, о</w:t>
      </w:r>
      <w:r>
        <w:rPr>
          <w:color w:val="000000"/>
          <w:sz w:val="28"/>
          <w:szCs w:val="28"/>
        </w:rPr>
        <w:t>с</w:t>
      </w:r>
      <w:r>
        <w:rPr>
          <w:color w:val="000000"/>
          <w:sz w:val="28"/>
          <w:szCs w:val="28"/>
        </w:rPr>
        <w:t>тающемся у заявителя, Организатор торгов указывает дату и время подачи з</w:t>
      </w:r>
      <w:r>
        <w:rPr>
          <w:color w:val="000000"/>
          <w:sz w:val="28"/>
          <w:szCs w:val="28"/>
        </w:rPr>
        <w:t>а</w:t>
      </w:r>
      <w:r>
        <w:rPr>
          <w:color w:val="000000"/>
          <w:sz w:val="28"/>
          <w:szCs w:val="28"/>
        </w:rPr>
        <w:t>явки, а так же номер, присвоенный ей в журнале приема заявок.</w:t>
      </w:r>
    </w:p>
    <w:p w:rsidR="004465DF" w:rsidRDefault="004465DF" w:rsidP="004465DF">
      <w:pPr>
        <w:ind w:firstLine="225"/>
        <w:jc w:val="both"/>
        <w:rPr>
          <w:color w:val="000000"/>
          <w:sz w:val="28"/>
          <w:szCs w:val="28"/>
        </w:rPr>
      </w:pPr>
      <w:r>
        <w:rPr>
          <w:color w:val="000000"/>
          <w:sz w:val="28"/>
          <w:szCs w:val="28"/>
        </w:rPr>
        <w:tab/>
        <w:t>В случае подачи заявки представителем претендента предъявляется на</w:t>
      </w:r>
      <w:r>
        <w:rPr>
          <w:color w:val="000000"/>
          <w:sz w:val="28"/>
          <w:szCs w:val="28"/>
        </w:rPr>
        <w:t>д</w:t>
      </w:r>
      <w:r>
        <w:rPr>
          <w:color w:val="000000"/>
          <w:sz w:val="28"/>
          <w:szCs w:val="28"/>
        </w:rPr>
        <w:t>лежащим образом оформленная доверенность.</w:t>
      </w:r>
    </w:p>
    <w:p w:rsidR="004465DF" w:rsidRPr="00AE03B3" w:rsidRDefault="004465DF" w:rsidP="004465DF">
      <w:pPr>
        <w:ind w:firstLine="225"/>
        <w:jc w:val="both"/>
        <w:rPr>
          <w:b/>
          <w:color w:val="000000"/>
          <w:sz w:val="28"/>
          <w:szCs w:val="28"/>
        </w:rPr>
      </w:pPr>
      <w:r>
        <w:rPr>
          <w:color w:val="000000"/>
          <w:sz w:val="28"/>
          <w:szCs w:val="28"/>
        </w:rPr>
        <w:tab/>
        <w:t>Окончательн</w:t>
      </w:r>
      <w:r w:rsidR="00E10511">
        <w:rPr>
          <w:color w:val="000000"/>
          <w:sz w:val="28"/>
          <w:szCs w:val="28"/>
        </w:rPr>
        <w:t>ый срок приема заявок -1</w:t>
      </w:r>
      <w:r w:rsidR="0093482A">
        <w:rPr>
          <w:color w:val="000000"/>
          <w:sz w:val="28"/>
          <w:szCs w:val="28"/>
        </w:rPr>
        <w:t>6</w:t>
      </w:r>
      <w:r w:rsidR="00E10511">
        <w:rPr>
          <w:color w:val="000000"/>
          <w:sz w:val="28"/>
          <w:szCs w:val="28"/>
        </w:rPr>
        <w:t xml:space="preserve"> час. </w:t>
      </w:r>
      <w:r w:rsidR="0093482A">
        <w:rPr>
          <w:color w:val="000000"/>
          <w:sz w:val="28"/>
          <w:szCs w:val="28"/>
        </w:rPr>
        <w:t>3</w:t>
      </w:r>
      <w:r>
        <w:rPr>
          <w:color w:val="000000"/>
          <w:sz w:val="28"/>
          <w:szCs w:val="28"/>
        </w:rPr>
        <w:t xml:space="preserve">0 мин. по местному времени </w:t>
      </w:r>
      <w:r w:rsidR="00057E80" w:rsidRPr="00057E80">
        <w:rPr>
          <w:b/>
          <w:color w:val="000000"/>
          <w:sz w:val="28"/>
          <w:szCs w:val="28"/>
        </w:rPr>
        <w:t>1</w:t>
      </w:r>
      <w:r w:rsidR="00496B17">
        <w:rPr>
          <w:b/>
          <w:color w:val="000000"/>
          <w:sz w:val="28"/>
          <w:szCs w:val="28"/>
        </w:rPr>
        <w:t>9</w:t>
      </w:r>
      <w:r w:rsidR="00AE03B3" w:rsidRPr="00057E80">
        <w:rPr>
          <w:b/>
          <w:color w:val="000000"/>
          <w:sz w:val="28"/>
          <w:szCs w:val="28"/>
        </w:rPr>
        <w:t>.</w:t>
      </w:r>
      <w:r w:rsidR="00AE03B3" w:rsidRPr="00AE03B3">
        <w:rPr>
          <w:b/>
          <w:color w:val="000000"/>
          <w:sz w:val="28"/>
          <w:szCs w:val="28"/>
        </w:rPr>
        <w:t>0</w:t>
      </w:r>
      <w:r w:rsidR="00057E80">
        <w:rPr>
          <w:b/>
          <w:color w:val="000000"/>
          <w:sz w:val="28"/>
          <w:szCs w:val="28"/>
        </w:rPr>
        <w:t>3</w:t>
      </w:r>
      <w:r w:rsidR="00AE03B3" w:rsidRPr="00AE03B3">
        <w:rPr>
          <w:b/>
          <w:color w:val="000000"/>
          <w:sz w:val="28"/>
          <w:szCs w:val="28"/>
        </w:rPr>
        <w:t>.</w:t>
      </w:r>
      <w:r w:rsidRPr="00AE03B3">
        <w:rPr>
          <w:b/>
          <w:color w:val="000000"/>
          <w:sz w:val="28"/>
          <w:szCs w:val="28"/>
        </w:rPr>
        <w:t>20</w:t>
      </w:r>
      <w:r w:rsidR="00BE5EFB" w:rsidRPr="00AE03B3">
        <w:rPr>
          <w:b/>
          <w:color w:val="000000"/>
          <w:sz w:val="28"/>
          <w:szCs w:val="28"/>
        </w:rPr>
        <w:t>1</w:t>
      </w:r>
      <w:r w:rsidR="00E10511">
        <w:rPr>
          <w:b/>
          <w:color w:val="000000"/>
          <w:sz w:val="28"/>
          <w:szCs w:val="28"/>
        </w:rPr>
        <w:t>5</w:t>
      </w:r>
      <w:r w:rsidRPr="00AE03B3">
        <w:rPr>
          <w:b/>
          <w:color w:val="000000"/>
          <w:sz w:val="28"/>
          <w:szCs w:val="28"/>
        </w:rPr>
        <w:t xml:space="preserve"> года.</w:t>
      </w:r>
    </w:p>
    <w:p w:rsidR="000557EE" w:rsidRDefault="000557EE" w:rsidP="000557EE">
      <w:pPr>
        <w:ind w:firstLine="225"/>
        <w:jc w:val="both"/>
        <w:rPr>
          <w:color w:val="000000"/>
          <w:sz w:val="28"/>
          <w:szCs w:val="28"/>
        </w:rPr>
      </w:pPr>
      <w:r>
        <w:rPr>
          <w:color w:val="000000"/>
          <w:sz w:val="28"/>
          <w:szCs w:val="28"/>
        </w:rPr>
        <w:t xml:space="preserve">Аукцион состоится </w:t>
      </w:r>
      <w:r w:rsidR="004B5A57">
        <w:rPr>
          <w:color w:val="000000"/>
          <w:sz w:val="28"/>
          <w:szCs w:val="28"/>
        </w:rPr>
        <w:t xml:space="preserve"> </w:t>
      </w:r>
      <w:r w:rsidR="00496B17">
        <w:rPr>
          <w:b/>
          <w:color w:val="000000"/>
          <w:sz w:val="28"/>
          <w:szCs w:val="28"/>
        </w:rPr>
        <w:t>31</w:t>
      </w:r>
      <w:r w:rsidR="008C3C76" w:rsidRPr="00057E80">
        <w:rPr>
          <w:b/>
          <w:color w:val="000000"/>
          <w:sz w:val="28"/>
          <w:szCs w:val="28"/>
        </w:rPr>
        <w:t>.</w:t>
      </w:r>
      <w:r w:rsidR="008C3C76">
        <w:rPr>
          <w:b/>
          <w:color w:val="000000"/>
          <w:sz w:val="28"/>
          <w:szCs w:val="28"/>
        </w:rPr>
        <w:t>0</w:t>
      </w:r>
      <w:r w:rsidR="00057E80">
        <w:rPr>
          <w:b/>
          <w:color w:val="000000"/>
          <w:sz w:val="28"/>
          <w:szCs w:val="28"/>
        </w:rPr>
        <w:t>3</w:t>
      </w:r>
      <w:r w:rsidR="00AE03B3" w:rsidRPr="00AE03B3">
        <w:rPr>
          <w:b/>
          <w:color w:val="000000"/>
          <w:sz w:val="28"/>
          <w:szCs w:val="28"/>
        </w:rPr>
        <w:t>.</w:t>
      </w:r>
      <w:r w:rsidR="004B5A57" w:rsidRPr="00541D6B">
        <w:rPr>
          <w:b/>
          <w:color w:val="000000"/>
          <w:sz w:val="28"/>
          <w:szCs w:val="28"/>
        </w:rPr>
        <w:t xml:space="preserve"> </w:t>
      </w:r>
      <w:r w:rsidR="00D7078A" w:rsidRPr="00541D6B">
        <w:rPr>
          <w:b/>
          <w:color w:val="000000"/>
          <w:sz w:val="28"/>
          <w:szCs w:val="28"/>
        </w:rPr>
        <w:t>201</w:t>
      </w:r>
      <w:r w:rsidR="00E10511">
        <w:rPr>
          <w:b/>
          <w:color w:val="000000"/>
          <w:sz w:val="28"/>
          <w:szCs w:val="28"/>
        </w:rPr>
        <w:t>5</w:t>
      </w:r>
      <w:r w:rsidRPr="00541D6B">
        <w:rPr>
          <w:b/>
          <w:color w:val="000000"/>
          <w:sz w:val="28"/>
          <w:szCs w:val="28"/>
        </w:rPr>
        <w:t xml:space="preserve"> года в 14 час. 30 мин</w:t>
      </w:r>
      <w:r>
        <w:rPr>
          <w:color w:val="000000"/>
          <w:sz w:val="28"/>
          <w:szCs w:val="28"/>
        </w:rPr>
        <w:t xml:space="preserve">. по адресу: </w:t>
      </w:r>
      <w:r w:rsidR="00A04E08">
        <w:rPr>
          <w:color w:val="000000"/>
          <w:sz w:val="28"/>
          <w:szCs w:val="28"/>
        </w:rPr>
        <w:t>Забайкал</w:t>
      </w:r>
      <w:r w:rsidR="00A04E08">
        <w:rPr>
          <w:color w:val="000000"/>
          <w:sz w:val="28"/>
          <w:szCs w:val="28"/>
        </w:rPr>
        <w:t>ь</w:t>
      </w:r>
      <w:r w:rsidR="00A04E08">
        <w:rPr>
          <w:color w:val="000000"/>
          <w:sz w:val="28"/>
          <w:szCs w:val="28"/>
        </w:rPr>
        <w:t xml:space="preserve">ский край, </w:t>
      </w:r>
      <w:r w:rsidR="00D7078A">
        <w:rPr>
          <w:color w:val="000000"/>
          <w:sz w:val="28"/>
          <w:szCs w:val="28"/>
        </w:rPr>
        <w:t xml:space="preserve">город Краснокаменск, </w:t>
      </w:r>
      <w:r w:rsidR="00244D58">
        <w:rPr>
          <w:color w:val="000000"/>
          <w:sz w:val="28"/>
          <w:szCs w:val="28"/>
        </w:rPr>
        <w:t>505</w:t>
      </w:r>
      <w:r>
        <w:rPr>
          <w:color w:val="000000"/>
          <w:sz w:val="28"/>
          <w:szCs w:val="28"/>
        </w:rPr>
        <w:t>, зал заседаний.</w:t>
      </w:r>
    </w:p>
    <w:p w:rsidR="00244D58" w:rsidRPr="00244D58" w:rsidRDefault="00244D58" w:rsidP="000557EE">
      <w:pPr>
        <w:ind w:firstLine="225"/>
        <w:jc w:val="both"/>
        <w:rPr>
          <w:b/>
          <w:color w:val="000000"/>
          <w:sz w:val="28"/>
          <w:szCs w:val="28"/>
        </w:rPr>
      </w:pPr>
      <w:r>
        <w:rPr>
          <w:color w:val="000000"/>
          <w:sz w:val="28"/>
          <w:szCs w:val="28"/>
        </w:rPr>
        <w:tab/>
      </w:r>
      <w:r w:rsidRPr="00244D58">
        <w:rPr>
          <w:b/>
          <w:color w:val="000000"/>
          <w:sz w:val="28"/>
          <w:szCs w:val="28"/>
        </w:rPr>
        <w:t>Критерии выбора победителя аукциона:</w:t>
      </w:r>
    </w:p>
    <w:p w:rsidR="00244D58" w:rsidRDefault="000557EE" w:rsidP="000557EE">
      <w:pPr>
        <w:ind w:firstLine="225"/>
        <w:jc w:val="both"/>
        <w:rPr>
          <w:color w:val="000000"/>
          <w:sz w:val="28"/>
          <w:szCs w:val="28"/>
        </w:rPr>
      </w:pPr>
      <w:r>
        <w:rPr>
          <w:color w:val="000000"/>
          <w:sz w:val="28"/>
          <w:szCs w:val="28"/>
        </w:rPr>
        <w:tab/>
        <w:t>Определяющий критерий выбора победителя аукциона – наибольш</w:t>
      </w:r>
      <w:r w:rsidR="00244D58">
        <w:rPr>
          <w:color w:val="000000"/>
          <w:sz w:val="28"/>
          <w:szCs w:val="28"/>
        </w:rPr>
        <w:t>ий размер</w:t>
      </w:r>
      <w:r w:rsidR="000E6DC5">
        <w:rPr>
          <w:color w:val="000000"/>
          <w:sz w:val="28"/>
          <w:szCs w:val="28"/>
        </w:rPr>
        <w:t xml:space="preserve"> годовой арендной </w:t>
      </w:r>
      <w:r w:rsidR="00244D58">
        <w:rPr>
          <w:color w:val="000000"/>
          <w:sz w:val="28"/>
          <w:szCs w:val="28"/>
        </w:rPr>
        <w:t xml:space="preserve"> </w:t>
      </w:r>
      <w:r w:rsidR="00BE5EFB">
        <w:rPr>
          <w:color w:val="000000"/>
          <w:sz w:val="28"/>
          <w:szCs w:val="28"/>
        </w:rPr>
        <w:t>платы за право на заключение договора аренды з</w:t>
      </w:r>
      <w:r w:rsidR="00BE5EFB">
        <w:rPr>
          <w:color w:val="000000"/>
          <w:sz w:val="28"/>
          <w:szCs w:val="28"/>
        </w:rPr>
        <w:t>е</w:t>
      </w:r>
      <w:r w:rsidR="00BE5EFB">
        <w:rPr>
          <w:color w:val="000000"/>
          <w:sz w:val="28"/>
          <w:szCs w:val="28"/>
        </w:rPr>
        <w:t>мельного участка.</w:t>
      </w:r>
      <w:r w:rsidR="00244D58">
        <w:rPr>
          <w:color w:val="000000"/>
          <w:sz w:val="28"/>
          <w:szCs w:val="28"/>
        </w:rPr>
        <w:tab/>
        <w:t>Победителем аукциона признается участник, предл</w:t>
      </w:r>
      <w:r w:rsidR="00244D58">
        <w:rPr>
          <w:color w:val="000000"/>
          <w:sz w:val="28"/>
          <w:szCs w:val="28"/>
        </w:rPr>
        <w:t>о</w:t>
      </w:r>
      <w:r w:rsidR="00244D58">
        <w:rPr>
          <w:color w:val="000000"/>
          <w:sz w:val="28"/>
          <w:szCs w:val="28"/>
        </w:rPr>
        <w:t xml:space="preserve">живший наибольший размер </w:t>
      </w:r>
      <w:r w:rsidR="000E6DC5">
        <w:rPr>
          <w:color w:val="000000"/>
          <w:sz w:val="28"/>
          <w:szCs w:val="28"/>
        </w:rPr>
        <w:t xml:space="preserve">годовой арендной </w:t>
      </w:r>
      <w:r w:rsidR="00BE5EFB">
        <w:rPr>
          <w:color w:val="000000"/>
          <w:sz w:val="28"/>
          <w:szCs w:val="28"/>
        </w:rPr>
        <w:t>платы за право на закл</w:t>
      </w:r>
      <w:r w:rsidR="004B5A57">
        <w:rPr>
          <w:color w:val="000000"/>
          <w:sz w:val="28"/>
          <w:szCs w:val="28"/>
        </w:rPr>
        <w:t>ю</w:t>
      </w:r>
      <w:r w:rsidR="00BE5EFB">
        <w:rPr>
          <w:color w:val="000000"/>
          <w:sz w:val="28"/>
          <w:szCs w:val="28"/>
        </w:rPr>
        <w:t>чение договора аренды земельного участка.</w:t>
      </w:r>
    </w:p>
    <w:p w:rsidR="00244D58" w:rsidRDefault="00244D58" w:rsidP="000557EE">
      <w:pPr>
        <w:ind w:firstLine="225"/>
        <w:jc w:val="both"/>
        <w:rPr>
          <w:color w:val="000000"/>
          <w:sz w:val="28"/>
          <w:szCs w:val="28"/>
        </w:rPr>
      </w:pPr>
      <w:r>
        <w:rPr>
          <w:color w:val="000000"/>
          <w:sz w:val="28"/>
          <w:szCs w:val="28"/>
        </w:rPr>
        <w:tab/>
        <w:t>Победитель аукциона при уклонении от подписания протокола о резул</w:t>
      </w:r>
      <w:r>
        <w:rPr>
          <w:color w:val="000000"/>
          <w:sz w:val="28"/>
          <w:szCs w:val="28"/>
        </w:rPr>
        <w:t>ь</w:t>
      </w:r>
      <w:r>
        <w:rPr>
          <w:color w:val="000000"/>
          <w:sz w:val="28"/>
          <w:szCs w:val="28"/>
        </w:rPr>
        <w:t>татах аукциона, договора аренды земельного участка утрачивает внесенный з</w:t>
      </w:r>
      <w:r>
        <w:rPr>
          <w:color w:val="000000"/>
          <w:sz w:val="28"/>
          <w:szCs w:val="28"/>
        </w:rPr>
        <w:t>а</w:t>
      </w:r>
      <w:r>
        <w:rPr>
          <w:color w:val="000000"/>
          <w:sz w:val="28"/>
          <w:szCs w:val="28"/>
        </w:rPr>
        <w:t>даток. Указанная сумма подлежит перечислению в местный бюджет.</w:t>
      </w:r>
    </w:p>
    <w:p w:rsidR="00D8241B" w:rsidRDefault="000557EE" w:rsidP="00D8241B">
      <w:pPr>
        <w:ind w:firstLine="24"/>
        <w:jc w:val="both"/>
        <w:rPr>
          <w:sz w:val="28"/>
          <w:szCs w:val="28"/>
        </w:rPr>
      </w:pPr>
      <w:r>
        <w:rPr>
          <w:color w:val="000000"/>
          <w:sz w:val="28"/>
          <w:szCs w:val="28"/>
        </w:rPr>
        <w:tab/>
      </w:r>
      <w:r w:rsidR="00D8241B" w:rsidRPr="00F75A39">
        <w:rPr>
          <w:sz w:val="28"/>
          <w:szCs w:val="28"/>
        </w:rPr>
        <w:t xml:space="preserve">Договор аренды земельного участка заключается между </w:t>
      </w:r>
      <w:r w:rsidR="00D8241B">
        <w:rPr>
          <w:sz w:val="28"/>
          <w:szCs w:val="28"/>
        </w:rPr>
        <w:t>городским</w:t>
      </w:r>
      <w:r w:rsidR="00D8241B" w:rsidRPr="00F75A39">
        <w:rPr>
          <w:sz w:val="28"/>
          <w:szCs w:val="28"/>
        </w:rPr>
        <w:t xml:space="preserve"> пос</w:t>
      </w:r>
      <w:r w:rsidR="00D8241B" w:rsidRPr="00F75A39">
        <w:rPr>
          <w:sz w:val="28"/>
          <w:szCs w:val="28"/>
        </w:rPr>
        <w:t>е</w:t>
      </w:r>
      <w:r w:rsidR="00D8241B" w:rsidRPr="00F75A39">
        <w:rPr>
          <w:sz w:val="28"/>
          <w:szCs w:val="28"/>
        </w:rPr>
        <w:t>лени</w:t>
      </w:r>
      <w:r w:rsidR="00D8241B">
        <w:rPr>
          <w:sz w:val="28"/>
          <w:szCs w:val="28"/>
        </w:rPr>
        <w:t>ем</w:t>
      </w:r>
      <w:r w:rsidR="00D8241B" w:rsidRPr="00F75A39">
        <w:rPr>
          <w:sz w:val="28"/>
          <w:szCs w:val="28"/>
        </w:rPr>
        <w:t xml:space="preserve"> «Город Краснокаменск»  муниципального района «Город Краснок</w:t>
      </w:r>
      <w:r w:rsidR="00D8241B" w:rsidRPr="00F75A39">
        <w:rPr>
          <w:sz w:val="28"/>
          <w:szCs w:val="28"/>
        </w:rPr>
        <w:t>а</w:t>
      </w:r>
      <w:r w:rsidR="00D8241B" w:rsidRPr="00F75A39">
        <w:rPr>
          <w:sz w:val="28"/>
          <w:szCs w:val="28"/>
        </w:rPr>
        <w:t>менск и Краснокаменский район» Забайкальского края</w:t>
      </w:r>
      <w:r w:rsidR="00D8241B">
        <w:rPr>
          <w:sz w:val="28"/>
          <w:szCs w:val="28"/>
        </w:rPr>
        <w:t xml:space="preserve"> и победителем аукциона в течение 5 дней со дня подведения итогов аукциона (подписания протокола аукциона). </w:t>
      </w:r>
    </w:p>
    <w:p w:rsidR="000557EE" w:rsidRDefault="000557EE" w:rsidP="000557EE">
      <w:pPr>
        <w:ind w:firstLine="24"/>
        <w:jc w:val="both"/>
        <w:rPr>
          <w:sz w:val="28"/>
          <w:szCs w:val="28"/>
        </w:rPr>
      </w:pPr>
      <w:r>
        <w:rPr>
          <w:sz w:val="28"/>
          <w:szCs w:val="28"/>
        </w:rPr>
        <w:lastRenderedPageBreak/>
        <w:t xml:space="preserve">. </w:t>
      </w:r>
    </w:p>
    <w:p w:rsidR="00CD48DB" w:rsidRDefault="00CD48DB" w:rsidP="00CD48DB">
      <w:pPr>
        <w:ind w:firstLine="720"/>
        <w:jc w:val="both"/>
        <w:rPr>
          <w:sz w:val="28"/>
          <w:szCs w:val="28"/>
        </w:rPr>
      </w:pPr>
      <w:r>
        <w:rPr>
          <w:sz w:val="28"/>
          <w:szCs w:val="28"/>
        </w:rPr>
        <w:t>Договор аренды земельного участка подлежит обязательной государс</w:t>
      </w:r>
      <w:r>
        <w:rPr>
          <w:sz w:val="28"/>
          <w:szCs w:val="28"/>
        </w:rPr>
        <w:t>т</w:t>
      </w:r>
      <w:r>
        <w:rPr>
          <w:sz w:val="28"/>
          <w:szCs w:val="28"/>
        </w:rPr>
        <w:t>венной регистрации в Управлении федеральной службы государственной  рег</w:t>
      </w:r>
      <w:r>
        <w:rPr>
          <w:sz w:val="28"/>
          <w:szCs w:val="28"/>
        </w:rPr>
        <w:t>и</w:t>
      </w:r>
      <w:r>
        <w:rPr>
          <w:sz w:val="28"/>
          <w:szCs w:val="28"/>
        </w:rPr>
        <w:t>страции, кадастра и картографии  по Забайкальскому краю». Затраты на гос</w:t>
      </w:r>
      <w:r>
        <w:rPr>
          <w:sz w:val="28"/>
          <w:szCs w:val="28"/>
        </w:rPr>
        <w:t>у</w:t>
      </w:r>
      <w:r>
        <w:rPr>
          <w:sz w:val="28"/>
          <w:szCs w:val="28"/>
        </w:rPr>
        <w:t xml:space="preserve">дарственную регистрацию договора аренды земельного участка возлагаются на  арендатора. </w:t>
      </w:r>
    </w:p>
    <w:p w:rsidR="00244D58" w:rsidRDefault="004B5A57" w:rsidP="00CD48DB">
      <w:pPr>
        <w:ind w:firstLine="720"/>
        <w:jc w:val="both"/>
        <w:rPr>
          <w:sz w:val="28"/>
          <w:szCs w:val="28"/>
        </w:rPr>
      </w:pPr>
      <w:r>
        <w:rPr>
          <w:sz w:val="28"/>
          <w:szCs w:val="28"/>
        </w:rPr>
        <w:t>Арендная плата за арендованный</w:t>
      </w:r>
      <w:r w:rsidR="00244D58">
        <w:rPr>
          <w:sz w:val="28"/>
          <w:szCs w:val="28"/>
        </w:rPr>
        <w:t xml:space="preserve"> зе</w:t>
      </w:r>
      <w:r>
        <w:rPr>
          <w:sz w:val="28"/>
          <w:szCs w:val="28"/>
        </w:rPr>
        <w:t>мельный участок</w:t>
      </w:r>
      <w:r w:rsidR="00244D58">
        <w:rPr>
          <w:sz w:val="28"/>
          <w:szCs w:val="28"/>
        </w:rPr>
        <w:t xml:space="preserve"> вносится арендат</w:t>
      </w:r>
      <w:r w:rsidR="00244D58">
        <w:rPr>
          <w:sz w:val="28"/>
          <w:szCs w:val="28"/>
        </w:rPr>
        <w:t>о</w:t>
      </w:r>
      <w:r w:rsidR="00244D58">
        <w:rPr>
          <w:sz w:val="28"/>
          <w:szCs w:val="28"/>
        </w:rPr>
        <w:t>ром в порядке и на условиях заключенного договора аренды.</w:t>
      </w:r>
    </w:p>
    <w:p w:rsidR="00244D58" w:rsidRDefault="00244D58" w:rsidP="000557EE">
      <w:pPr>
        <w:ind w:firstLine="24"/>
        <w:jc w:val="both"/>
        <w:rPr>
          <w:sz w:val="28"/>
          <w:szCs w:val="28"/>
        </w:rPr>
      </w:pPr>
      <w:r>
        <w:rPr>
          <w:sz w:val="28"/>
          <w:szCs w:val="28"/>
        </w:rPr>
        <w:tab/>
        <w:t xml:space="preserve">В случае если на участие в торгах по лоту №1 подано менее двух заявок или не подано ни одной заявки, аукцион </w:t>
      </w:r>
      <w:r w:rsidR="00CD48DB">
        <w:rPr>
          <w:sz w:val="28"/>
          <w:szCs w:val="28"/>
        </w:rPr>
        <w:t>признается несостоявшимся. Договор аренды земельного участка может быть заключен с единственным участником тор</w:t>
      </w:r>
      <w:r w:rsidR="00BE5EFB">
        <w:rPr>
          <w:sz w:val="28"/>
          <w:szCs w:val="28"/>
        </w:rPr>
        <w:t>го</w:t>
      </w:r>
      <w:r w:rsidR="00156763">
        <w:rPr>
          <w:sz w:val="28"/>
          <w:szCs w:val="28"/>
        </w:rPr>
        <w:t>в по начальной цене аукциона не позднее 20 (двадцати) дней со дня по</w:t>
      </w:r>
      <w:r w:rsidR="00156763">
        <w:rPr>
          <w:sz w:val="28"/>
          <w:szCs w:val="28"/>
        </w:rPr>
        <w:t>д</w:t>
      </w:r>
      <w:r w:rsidR="00156763">
        <w:rPr>
          <w:sz w:val="28"/>
          <w:szCs w:val="28"/>
        </w:rPr>
        <w:t>ведения итогов аукциона (подписания протокола аукциона).</w:t>
      </w:r>
    </w:p>
    <w:p w:rsidR="00CD48DB" w:rsidRDefault="00CD48DB" w:rsidP="000557EE">
      <w:pPr>
        <w:ind w:firstLine="24"/>
        <w:jc w:val="both"/>
        <w:rPr>
          <w:sz w:val="28"/>
          <w:szCs w:val="28"/>
        </w:rPr>
      </w:pPr>
      <w:r>
        <w:rPr>
          <w:sz w:val="28"/>
          <w:szCs w:val="28"/>
        </w:rPr>
        <w:tab/>
        <w:t xml:space="preserve">Организатор аукциона вправе  принять решение о внесении изменений в извещение о проведении аукциона не </w:t>
      </w:r>
      <w:proofErr w:type="gramStart"/>
      <w:r>
        <w:rPr>
          <w:sz w:val="28"/>
          <w:szCs w:val="28"/>
        </w:rPr>
        <w:t>позднее</w:t>
      </w:r>
      <w:proofErr w:type="gramEnd"/>
      <w:r>
        <w:rPr>
          <w:sz w:val="28"/>
          <w:szCs w:val="28"/>
        </w:rPr>
        <w:t xml:space="preserve"> чем за пять дней до даты оконч</w:t>
      </w:r>
      <w:r>
        <w:rPr>
          <w:sz w:val="28"/>
          <w:szCs w:val="28"/>
        </w:rPr>
        <w:t>а</w:t>
      </w:r>
      <w:r>
        <w:rPr>
          <w:sz w:val="28"/>
          <w:szCs w:val="28"/>
        </w:rPr>
        <w:t>ния приема заявок на участие в аукционе.</w:t>
      </w:r>
    </w:p>
    <w:p w:rsidR="00CD48DB" w:rsidRDefault="00CD48DB" w:rsidP="000557EE">
      <w:pPr>
        <w:ind w:firstLine="24"/>
        <w:jc w:val="both"/>
        <w:rPr>
          <w:sz w:val="28"/>
          <w:szCs w:val="28"/>
        </w:rPr>
      </w:pPr>
      <w:r>
        <w:rPr>
          <w:sz w:val="28"/>
          <w:szCs w:val="28"/>
        </w:rPr>
        <w:tab/>
        <w:t>Организатор вправе отказаться от  проведения аукциона не позднее, чем за три дня до даты окончания приема заявок на участие в аукционе.</w:t>
      </w:r>
    </w:p>
    <w:p w:rsidR="00CD48DB" w:rsidRDefault="00CD48DB" w:rsidP="000557EE">
      <w:pPr>
        <w:ind w:firstLine="24"/>
        <w:jc w:val="both"/>
        <w:rPr>
          <w:sz w:val="28"/>
          <w:szCs w:val="28"/>
        </w:rPr>
      </w:pPr>
      <w:r>
        <w:rPr>
          <w:sz w:val="28"/>
          <w:szCs w:val="28"/>
        </w:rPr>
        <w:tab/>
        <w:t>Условия аукциона, порядок и условия заключения договора аренды с п</w:t>
      </w:r>
      <w:r>
        <w:rPr>
          <w:sz w:val="28"/>
          <w:szCs w:val="28"/>
        </w:rPr>
        <w:t>о</w:t>
      </w:r>
      <w:r>
        <w:rPr>
          <w:sz w:val="28"/>
          <w:szCs w:val="28"/>
        </w:rPr>
        <w:t>бедителем аукциона, являются условиями публичной оферты. Подача заявки на участие в аукционе является ее акцептом.</w:t>
      </w:r>
    </w:p>
    <w:p w:rsidR="00CD48DB" w:rsidRDefault="00CD48DB" w:rsidP="00CD48DB">
      <w:pPr>
        <w:ind w:firstLine="720"/>
        <w:jc w:val="both"/>
        <w:rPr>
          <w:sz w:val="28"/>
          <w:szCs w:val="28"/>
        </w:rPr>
      </w:pPr>
      <w:r>
        <w:rPr>
          <w:sz w:val="28"/>
          <w:szCs w:val="28"/>
        </w:rPr>
        <w:t>Все вопросы, касающиеся проведения  аукциона, не нашедшие отражения в настоящем информационном сообщении, регулируются действующим зак</w:t>
      </w:r>
      <w:r>
        <w:rPr>
          <w:sz w:val="28"/>
          <w:szCs w:val="28"/>
        </w:rPr>
        <w:t>о</w:t>
      </w:r>
      <w:r>
        <w:rPr>
          <w:sz w:val="28"/>
          <w:szCs w:val="28"/>
        </w:rPr>
        <w:t>нодательством Российской Федерации</w:t>
      </w:r>
    </w:p>
    <w:p w:rsidR="00D37212" w:rsidRDefault="000557EE" w:rsidP="00D37212">
      <w:pPr>
        <w:jc w:val="both"/>
        <w:rPr>
          <w:sz w:val="28"/>
          <w:szCs w:val="28"/>
        </w:rPr>
      </w:pPr>
      <w:r>
        <w:rPr>
          <w:sz w:val="28"/>
          <w:szCs w:val="28"/>
        </w:rPr>
        <w:tab/>
        <w:t>Итоги аукциона будут опубликованы</w:t>
      </w:r>
      <w:r w:rsidR="00D758A6">
        <w:rPr>
          <w:sz w:val="28"/>
          <w:szCs w:val="28"/>
        </w:rPr>
        <w:t xml:space="preserve"> на</w:t>
      </w:r>
      <w:r w:rsidR="00D37212">
        <w:rPr>
          <w:sz w:val="28"/>
          <w:szCs w:val="28"/>
        </w:rPr>
        <w:t xml:space="preserve"> официальном сайте торгов  </w:t>
      </w:r>
      <w:hyperlink r:id="rId5" w:history="1">
        <w:r w:rsidR="004B5A57" w:rsidRPr="00EC1A4E">
          <w:rPr>
            <w:rStyle w:val="a5"/>
            <w:sz w:val="28"/>
            <w:szCs w:val="28"/>
            <w:lang w:val="en-US"/>
          </w:rPr>
          <w:t>www</w:t>
        </w:r>
        <w:r w:rsidR="004B5A57" w:rsidRPr="00EC1A4E">
          <w:rPr>
            <w:rStyle w:val="a5"/>
            <w:sz w:val="28"/>
            <w:szCs w:val="28"/>
          </w:rPr>
          <w:t>.</w:t>
        </w:r>
        <w:proofErr w:type="spellStart"/>
        <w:r w:rsidR="004B5A57" w:rsidRPr="00EC1A4E">
          <w:rPr>
            <w:rStyle w:val="a5"/>
            <w:sz w:val="28"/>
            <w:szCs w:val="28"/>
            <w:lang w:val="en-US"/>
          </w:rPr>
          <w:t>torgi</w:t>
        </w:r>
        <w:proofErr w:type="spellEnd"/>
        <w:r w:rsidR="004B5A57" w:rsidRPr="00EC1A4E">
          <w:rPr>
            <w:rStyle w:val="a5"/>
            <w:sz w:val="28"/>
            <w:szCs w:val="28"/>
          </w:rPr>
          <w:t>.</w:t>
        </w:r>
        <w:proofErr w:type="spellStart"/>
        <w:r w:rsidR="004B5A57" w:rsidRPr="00EC1A4E">
          <w:rPr>
            <w:rStyle w:val="a5"/>
            <w:sz w:val="28"/>
            <w:szCs w:val="28"/>
            <w:lang w:val="en-US"/>
          </w:rPr>
          <w:t>gov</w:t>
        </w:r>
        <w:proofErr w:type="spellEnd"/>
        <w:r w:rsidR="004B5A57" w:rsidRPr="00EC1A4E">
          <w:rPr>
            <w:rStyle w:val="a5"/>
            <w:sz w:val="28"/>
            <w:szCs w:val="28"/>
          </w:rPr>
          <w:t>.</w:t>
        </w:r>
        <w:proofErr w:type="spellStart"/>
        <w:r w:rsidR="004B5A57" w:rsidRPr="00EC1A4E">
          <w:rPr>
            <w:rStyle w:val="a5"/>
            <w:sz w:val="28"/>
            <w:szCs w:val="28"/>
            <w:lang w:val="en-US"/>
          </w:rPr>
          <w:t>ru</w:t>
        </w:r>
        <w:proofErr w:type="spellEnd"/>
      </w:hyperlink>
      <w:r w:rsidR="004B5A57">
        <w:rPr>
          <w:sz w:val="28"/>
          <w:szCs w:val="28"/>
        </w:rPr>
        <w:t xml:space="preserve">, </w:t>
      </w:r>
      <w:r>
        <w:rPr>
          <w:sz w:val="28"/>
          <w:szCs w:val="28"/>
        </w:rPr>
        <w:t xml:space="preserve"> в газете «Слава труду»</w:t>
      </w:r>
      <w:r w:rsidR="00D758A6">
        <w:rPr>
          <w:sz w:val="28"/>
          <w:szCs w:val="28"/>
        </w:rPr>
        <w:t>,</w:t>
      </w:r>
      <w:r w:rsidR="00D37212" w:rsidRPr="00D37212">
        <w:rPr>
          <w:sz w:val="28"/>
          <w:szCs w:val="28"/>
        </w:rPr>
        <w:t xml:space="preserve"> </w:t>
      </w:r>
      <w:r w:rsidR="00D37212">
        <w:rPr>
          <w:sz w:val="28"/>
          <w:szCs w:val="28"/>
        </w:rPr>
        <w:t xml:space="preserve">на официальном </w:t>
      </w:r>
      <w:proofErr w:type="spellStart"/>
      <w:r w:rsidR="00D37212">
        <w:rPr>
          <w:sz w:val="28"/>
          <w:szCs w:val="28"/>
        </w:rPr>
        <w:t>веб</w:t>
      </w:r>
      <w:proofErr w:type="spellEnd"/>
      <w:r w:rsidR="00D37212">
        <w:rPr>
          <w:sz w:val="28"/>
          <w:szCs w:val="28"/>
        </w:rPr>
        <w:t>. сайте  муниц</w:t>
      </w:r>
      <w:r w:rsidR="00D37212">
        <w:rPr>
          <w:sz w:val="28"/>
          <w:szCs w:val="28"/>
        </w:rPr>
        <w:t>и</w:t>
      </w:r>
      <w:r w:rsidR="00D37212">
        <w:rPr>
          <w:sz w:val="28"/>
          <w:szCs w:val="28"/>
        </w:rPr>
        <w:t>пального района «Город Краснокаменск и Краснокаменский район» Забайкал</w:t>
      </w:r>
      <w:r w:rsidR="00D37212">
        <w:rPr>
          <w:sz w:val="28"/>
          <w:szCs w:val="28"/>
        </w:rPr>
        <w:t>ь</w:t>
      </w:r>
      <w:r w:rsidR="00D37212">
        <w:rPr>
          <w:sz w:val="28"/>
          <w:szCs w:val="28"/>
        </w:rPr>
        <w:t xml:space="preserve">ского района в информационно-телекоммуникационной сети «Интернет» </w:t>
      </w:r>
      <w:r w:rsidR="00D37212">
        <w:rPr>
          <w:sz w:val="28"/>
          <w:szCs w:val="28"/>
          <w:u w:val="single"/>
          <w:lang w:val="en-US"/>
        </w:rPr>
        <w:t>www</w:t>
      </w:r>
      <w:r w:rsidR="00D37212">
        <w:rPr>
          <w:sz w:val="28"/>
          <w:szCs w:val="28"/>
          <w:u w:val="single"/>
        </w:rPr>
        <w:t>/</w:t>
      </w:r>
      <w:proofErr w:type="spellStart"/>
      <w:r w:rsidR="00D37212">
        <w:rPr>
          <w:sz w:val="28"/>
          <w:szCs w:val="28"/>
          <w:u w:val="single"/>
          <w:lang w:val="en-US"/>
        </w:rPr>
        <w:t>adminkr</w:t>
      </w:r>
      <w:proofErr w:type="spellEnd"/>
      <w:r w:rsidR="00D37212">
        <w:rPr>
          <w:sz w:val="28"/>
          <w:szCs w:val="28"/>
          <w:u w:val="single"/>
        </w:rPr>
        <w:t>.</w:t>
      </w:r>
      <w:proofErr w:type="spellStart"/>
      <w:r w:rsidR="00D37212">
        <w:rPr>
          <w:sz w:val="28"/>
          <w:szCs w:val="28"/>
          <w:u w:val="single"/>
          <w:lang w:val="en-US"/>
        </w:rPr>
        <w:t>ru</w:t>
      </w:r>
      <w:proofErr w:type="spellEnd"/>
      <w:r w:rsidR="00D37212">
        <w:rPr>
          <w:sz w:val="28"/>
          <w:szCs w:val="28"/>
          <w:u w:val="single"/>
        </w:rPr>
        <w:t>,</w:t>
      </w:r>
    </w:p>
    <w:p w:rsidR="000557EE" w:rsidRDefault="000557EE" w:rsidP="00D37212">
      <w:pPr>
        <w:ind w:firstLine="720"/>
        <w:jc w:val="both"/>
        <w:rPr>
          <w:sz w:val="28"/>
          <w:szCs w:val="28"/>
        </w:rPr>
      </w:pPr>
      <w:proofErr w:type="gramStart"/>
      <w:r>
        <w:rPr>
          <w:sz w:val="28"/>
          <w:szCs w:val="28"/>
        </w:rPr>
        <w:t>Дополнительные сведения о порядке оформления документов для уч</w:t>
      </w:r>
      <w:r>
        <w:rPr>
          <w:sz w:val="28"/>
          <w:szCs w:val="28"/>
        </w:rPr>
        <w:t>а</w:t>
      </w:r>
      <w:r>
        <w:rPr>
          <w:sz w:val="28"/>
          <w:szCs w:val="28"/>
        </w:rPr>
        <w:t>стия в аукционе, условиях, сроке проведения, получения конкурсной докуме</w:t>
      </w:r>
      <w:r>
        <w:rPr>
          <w:sz w:val="28"/>
          <w:szCs w:val="28"/>
        </w:rPr>
        <w:t>н</w:t>
      </w:r>
      <w:r>
        <w:rPr>
          <w:sz w:val="28"/>
          <w:szCs w:val="28"/>
        </w:rPr>
        <w:t xml:space="preserve">тации  желающие принять участие в аукционе  могут получить в Комитете  по управлению муниципальным имуществом </w:t>
      </w:r>
      <w:r w:rsidR="00AE03B3">
        <w:rPr>
          <w:sz w:val="28"/>
          <w:szCs w:val="28"/>
        </w:rPr>
        <w:t>А</w:t>
      </w:r>
      <w:r>
        <w:rPr>
          <w:sz w:val="28"/>
          <w:szCs w:val="28"/>
        </w:rPr>
        <w:t>дминистрации муниципального района «Город Краснокаменск и Краснока</w:t>
      </w:r>
      <w:r w:rsidR="00FE36EE">
        <w:rPr>
          <w:sz w:val="28"/>
          <w:szCs w:val="28"/>
        </w:rPr>
        <w:t xml:space="preserve">менский район» Забайкальского края </w:t>
      </w:r>
      <w:r>
        <w:rPr>
          <w:sz w:val="28"/>
          <w:szCs w:val="28"/>
        </w:rPr>
        <w:t xml:space="preserve"> (по адресу:</w:t>
      </w:r>
      <w:proofErr w:type="gramEnd"/>
      <w:r>
        <w:rPr>
          <w:sz w:val="28"/>
          <w:szCs w:val="28"/>
        </w:rPr>
        <w:t xml:space="preserve"> </w:t>
      </w:r>
      <w:proofErr w:type="gramStart"/>
      <w:r w:rsidR="008A7FA8">
        <w:rPr>
          <w:sz w:val="28"/>
          <w:szCs w:val="28"/>
        </w:rPr>
        <w:t xml:space="preserve">Забайкальский край, </w:t>
      </w:r>
      <w:r w:rsidR="00FE36EE">
        <w:rPr>
          <w:color w:val="000000"/>
          <w:sz w:val="28"/>
          <w:szCs w:val="28"/>
        </w:rPr>
        <w:t>город Краснокаменск, здание А</w:t>
      </w:r>
      <w:r>
        <w:rPr>
          <w:color w:val="000000"/>
          <w:sz w:val="28"/>
          <w:szCs w:val="28"/>
        </w:rPr>
        <w:t xml:space="preserve">дминистрации муниципального района «Город Краснокаменск и Краснокаменский район», </w:t>
      </w:r>
      <w:proofErr w:type="spellStart"/>
      <w:r>
        <w:rPr>
          <w:color w:val="000000"/>
          <w:sz w:val="28"/>
          <w:szCs w:val="28"/>
        </w:rPr>
        <w:t>каб</w:t>
      </w:r>
      <w:proofErr w:type="spellEnd"/>
      <w:r>
        <w:rPr>
          <w:color w:val="000000"/>
          <w:sz w:val="28"/>
          <w:szCs w:val="28"/>
        </w:rPr>
        <w:t>. 306, тел. 4-11-12)</w:t>
      </w:r>
      <w:proofErr w:type="gramEnd"/>
    </w:p>
    <w:p w:rsidR="00D9295E" w:rsidRDefault="00D9295E"/>
    <w:sectPr w:rsidR="00D9295E" w:rsidSect="00FC34FF">
      <w:pgSz w:w="11906" w:h="16838"/>
      <w:pgMar w:top="907" w:right="851" w:bottom="851" w:left="1418" w:header="720" w:footer="720" w:gutter="0"/>
      <w:cols w:space="720"/>
      <w:docGrid w:linePitch="6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75AD6"/>
    <w:multiLevelType w:val="hybridMultilevel"/>
    <w:tmpl w:val="272A013A"/>
    <w:lvl w:ilvl="0" w:tplc="E86C223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43BA7B35"/>
    <w:multiLevelType w:val="hybridMultilevel"/>
    <w:tmpl w:val="1C5EC7AA"/>
    <w:lvl w:ilvl="0" w:tplc="5C08FA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578E2973"/>
    <w:multiLevelType w:val="hybridMultilevel"/>
    <w:tmpl w:val="B268B702"/>
    <w:lvl w:ilvl="0" w:tplc="B3706AE0">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FCE74FF"/>
    <w:multiLevelType w:val="multilevel"/>
    <w:tmpl w:val="700C1AB2"/>
    <w:lvl w:ilvl="0">
      <w:start w:val="2"/>
      <w:numFmt w:val="decimal"/>
      <w:lvlText w:val="%1."/>
      <w:lvlJc w:val="left"/>
      <w:pPr>
        <w:ind w:left="360" w:hanging="360"/>
      </w:pPr>
      <w:rPr>
        <w:rFonts w:hint="default"/>
      </w:rPr>
    </w:lvl>
    <w:lvl w:ilvl="1">
      <w:start w:val="4"/>
      <w:numFmt w:val="decimal"/>
      <w:lvlText w:val="%1.%2."/>
      <w:lvlJc w:val="left"/>
      <w:pPr>
        <w:ind w:left="1212"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autoHyphenation/>
  <w:hyphenationZone w:val="357"/>
  <w:drawingGridHorizontalSpacing w:val="24"/>
  <w:drawingGridVerticalSpacing w:val="65"/>
  <w:displayHorizont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80F23"/>
    <w:rsid w:val="00010BDF"/>
    <w:rsid w:val="00015040"/>
    <w:rsid w:val="00023633"/>
    <w:rsid w:val="000557EE"/>
    <w:rsid w:val="000567C8"/>
    <w:rsid w:val="00057E80"/>
    <w:rsid w:val="00060506"/>
    <w:rsid w:val="00093A99"/>
    <w:rsid w:val="000D0E58"/>
    <w:rsid w:val="000E6DC5"/>
    <w:rsid w:val="000F2062"/>
    <w:rsid w:val="000F6C89"/>
    <w:rsid w:val="001031F4"/>
    <w:rsid w:val="001267E2"/>
    <w:rsid w:val="00127853"/>
    <w:rsid w:val="0012793B"/>
    <w:rsid w:val="00147D46"/>
    <w:rsid w:val="00156763"/>
    <w:rsid w:val="0017556C"/>
    <w:rsid w:val="00176BCE"/>
    <w:rsid w:val="001A18A9"/>
    <w:rsid w:val="001A5F10"/>
    <w:rsid w:val="001C326E"/>
    <w:rsid w:val="001C5262"/>
    <w:rsid w:val="001F2D6D"/>
    <w:rsid w:val="00226485"/>
    <w:rsid w:val="00226728"/>
    <w:rsid w:val="00244D58"/>
    <w:rsid w:val="002464D0"/>
    <w:rsid w:val="0025232B"/>
    <w:rsid w:val="00296BA7"/>
    <w:rsid w:val="002E3DC3"/>
    <w:rsid w:val="002F6972"/>
    <w:rsid w:val="0030575C"/>
    <w:rsid w:val="00323EB7"/>
    <w:rsid w:val="00336328"/>
    <w:rsid w:val="00342601"/>
    <w:rsid w:val="0034550E"/>
    <w:rsid w:val="00350C38"/>
    <w:rsid w:val="003723A1"/>
    <w:rsid w:val="0037733F"/>
    <w:rsid w:val="00391A7C"/>
    <w:rsid w:val="0039251F"/>
    <w:rsid w:val="003B1207"/>
    <w:rsid w:val="003B4AF5"/>
    <w:rsid w:val="003C6524"/>
    <w:rsid w:val="003E1255"/>
    <w:rsid w:val="003E6A75"/>
    <w:rsid w:val="003F5EBC"/>
    <w:rsid w:val="00402175"/>
    <w:rsid w:val="00415E35"/>
    <w:rsid w:val="00425517"/>
    <w:rsid w:val="004427A6"/>
    <w:rsid w:val="004465DF"/>
    <w:rsid w:val="00450E7C"/>
    <w:rsid w:val="00480756"/>
    <w:rsid w:val="004869A6"/>
    <w:rsid w:val="00495F7A"/>
    <w:rsid w:val="00496B17"/>
    <w:rsid w:val="004A29DA"/>
    <w:rsid w:val="004A3129"/>
    <w:rsid w:val="004B5A57"/>
    <w:rsid w:val="004B5E15"/>
    <w:rsid w:val="004C0909"/>
    <w:rsid w:val="004C31A2"/>
    <w:rsid w:val="004D7602"/>
    <w:rsid w:val="004E7D80"/>
    <w:rsid w:val="004F761D"/>
    <w:rsid w:val="005126DD"/>
    <w:rsid w:val="00522884"/>
    <w:rsid w:val="00530C96"/>
    <w:rsid w:val="00531148"/>
    <w:rsid w:val="00537C20"/>
    <w:rsid w:val="00541D6B"/>
    <w:rsid w:val="00555B84"/>
    <w:rsid w:val="005616E6"/>
    <w:rsid w:val="00561EA0"/>
    <w:rsid w:val="00562223"/>
    <w:rsid w:val="005761B4"/>
    <w:rsid w:val="00583818"/>
    <w:rsid w:val="0058479A"/>
    <w:rsid w:val="00586DC4"/>
    <w:rsid w:val="00590690"/>
    <w:rsid w:val="0059771E"/>
    <w:rsid w:val="005A2172"/>
    <w:rsid w:val="005A3273"/>
    <w:rsid w:val="005A3507"/>
    <w:rsid w:val="005C1949"/>
    <w:rsid w:val="005E1635"/>
    <w:rsid w:val="005E1DCA"/>
    <w:rsid w:val="005E2644"/>
    <w:rsid w:val="005E533E"/>
    <w:rsid w:val="005F5701"/>
    <w:rsid w:val="005F6592"/>
    <w:rsid w:val="00607363"/>
    <w:rsid w:val="00622F19"/>
    <w:rsid w:val="006452CF"/>
    <w:rsid w:val="00645A94"/>
    <w:rsid w:val="00672528"/>
    <w:rsid w:val="00687EEE"/>
    <w:rsid w:val="00696C32"/>
    <w:rsid w:val="006B55E7"/>
    <w:rsid w:val="006C20EE"/>
    <w:rsid w:val="006C310E"/>
    <w:rsid w:val="006C5DBC"/>
    <w:rsid w:val="0070727A"/>
    <w:rsid w:val="00723C1B"/>
    <w:rsid w:val="007240AD"/>
    <w:rsid w:val="007243AC"/>
    <w:rsid w:val="00750FDF"/>
    <w:rsid w:val="00751D8D"/>
    <w:rsid w:val="007552C0"/>
    <w:rsid w:val="007E0C32"/>
    <w:rsid w:val="007E561F"/>
    <w:rsid w:val="008034CB"/>
    <w:rsid w:val="008048CC"/>
    <w:rsid w:val="00806E0E"/>
    <w:rsid w:val="00811956"/>
    <w:rsid w:val="008154A4"/>
    <w:rsid w:val="008266B1"/>
    <w:rsid w:val="00846594"/>
    <w:rsid w:val="00854562"/>
    <w:rsid w:val="008611B8"/>
    <w:rsid w:val="00863320"/>
    <w:rsid w:val="00866D97"/>
    <w:rsid w:val="008727A8"/>
    <w:rsid w:val="008937DA"/>
    <w:rsid w:val="008A7FA8"/>
    <w:rsid w:val="008B3BC0"/>
    <w:rsid w:val="008C0BE0"/>
    <w:rsid w:val="008C3C76"/>
    <w:rsid w:val="008D0BBD"/>
    <w:rsid w:val="008D1E2B"/>
    <w:rsid w:val="008F3B82"/>
    <w:rsid w:val="008F5C76"/>
    <w:rsid w:val="0092172F"/>
    <w:rsid w:val="0093482A"/>
    <w:rsid w:val="009354BB"/>
    <w:rsid w:val="0094023F"/>
    <w:rsid w:val="0094359D"/>
    <w:rsid w:val="009943F7"/>
    <w:rsid w:val="009A04DD"/>
    <w:rsid w:val="009B3C87"/>
    <w:rsid w:val="009C6BF2"/>
    <w:rsid w:val="009D3306"/>
    <w:rsid w:val="009E2D9B"/>
    <w:rsid w:val="009E65DA"/>
    <w:rsid w:val="00A01910"/>
    <w:rsid w:val="00A04E08"/>
    <w:rsid w:val="00A12839"/>
    <w:rsid w:val="00A250B4"/>
    <w:rsid w:val="00A255EB"/>
    <w:rsid w:val="00A27F36"/>
    <w:rsid w:val="00A366F9"/>
    <w:rsid w:val="00A4542D"/>
    <w:rsid w:val="00A469CD"/>
    <w:rsid w:val="00A557D4"/>
    <w:rsid w:val="00A65F7E"/>
    <w:rsid w:val="00A80F23"/>
    <w:rsid w:val="00A83ADC"/>
    <w:rsid w:val="00A911FB"/>
    <w:rsid w:val="00AA4970"/>
    <w:rsid w:val="00AB74E4"/>
    <w:rsid w:val="00AC2755"/>
    <w:rsid w:val="00AD2FE4"/>
    <w:rsid w:val="00AE03B3"/>
    <w:rsid w:val="00AF1384"/>
    <w:rsid w:val="00AF6839"/>
    <w:rsid w:val="00B11C7F"/>
    <w:rsid w:val="00B22652"/>
    <w:rsid w:val="00B4120D"/>
    <w:rsid w:val="00B558C4"/>
    <w:rsid w:val="00B6628E"/>
    <w:rsid w:val="00BC6219"/>
    <w:rsid w:val="00BE5EFB"/>
    <w:rsid w:val="00C201AB"/>
    <w:rsid w:val="00C4350C"/>
    <w:rsid w:val="00C5165B"/>
    <w:rsid w:val="00C64DEC"/>
    <w:rsid w:val="00C67280"/>
    <w:rsid w:val="00C7460E"/>
    <w:rsid w:val="00C764F3"/>
    <w:rsid w:val="00C91C52"/>
    <w:rsid w:val="00C965EB"/>
    <w:rsid w:val="00CB1971"/>
    <w:rsid w:val="00CB4B2E"/>
    <w:rsid w:val="00CC036F"/>
    <w:rsid w:val="00CC18F0"/>
    <w:rsid w:val="00CD48DB"/>
    <w:rsid w:val="00CD56CA"/>
    <w:rsid w:val="00CD5BF4"/>
    <w:rsid w:val="00CE58A0"/>
    <w:rsid w:val="00CF5346"/>
    <w:rsid w:val="00D041A1"/>
    <w:rsid w:val="00D37212"/>
    <w:rsid w:val="00D542FD"/>
    <w:rsid w:val="00D60542"/>
    <w:rsid w:val="00D7078A"/>
    <w:rsid w:val="00D713F1"/>
    <w:rsid w:val="00D758A6"/>
    <w:rsid w:val="00D8241B"/>
    <w:rsid w:val="00D829ED"/>
    <w:rsid w:val="00D86490"/>
    <w:rsid w:val="00D9295E"/>
    <w:rsid w:val="00DD6C60"/>
    <w:rsid w:val="00E0405F"/>
    <w:rsid w:val="00E102D7"/>
    <w:rsid w:val="00E10511"/>
    <w:rsid w:val="00E321CA"/>
    <w:rsid w:val="00E40EDD"/>
    <w:rsid w:val="00E418E1"/>
    <w:rsid w:val="00E575B6"/>
    <w:rsid w:val="00E60911"/>
    <w:rsid w:val="00E60C6F"/>
    <w:rsid w:val="00E71809"/>
    <w:rsid w:val="00E914BB"/>
    <w:rsid w:val="00EA6EE5"/>
    <w:rsid w:val="00EA7027"/>
    <w:rsid w:val="00EA72EF"/>
    <w:rsid w:val="00EC2ECF"/>
    <w:rsid w:val="00EC308D"/>
    <w:rsid w:val="00EF5E4E"/>
    <w:rsid w:val="00F260F8"/>
    <w:rsid w:val="00F338A5"/>
    <w:rsid w:val="00F35893"/>
    <w:rsid w:val="00F47855"/>
    <w:rsid w:val="00F51097"/>
    <w:rsid w:val="00F560DA"/>
    <w:rsid w:val="00F90308"/>
    <w:rsid w:val="00FC18D5"/>
    <w:rsid w:val="00FC34FF"/>
    <w:rsid w:val="00FE36EE"/>
    <w:rsid w:val="00FE3B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65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86DC4"/>
    <w:pPr>
      <w:jc w:val="both"/>
    </w:pPr>
    <w:rPr>
      <w:sz w:val="24"/>
    </w:rPr>
  </w:style>
  <w:style w:type="character" w:customStyle="1" w:styleId="a4">
    <w:name w:val="Основной текст Знак"/>
    <w:basedOn w:val="a0"/>
    <w:link w:val="a3"/>
    <w:rsid w:val="00586DC4"/>
    <w:rPr>
      <w:sz w:val="24"/>
    </w:rPr>
  </w:style>
  <w:style w:type="character" w:styleId="a5">
    <w:name w:val="Hyperlink"/>
    <w:basedOn w:val="a0"/>
    <w:rsid w:val="004B5A57"/>
    <w:rPr>
      <w:color w:val="0000FF"/>
      <w:u w:val="single"/>
    </w:rPr>
  </w:style>
  <w:style w:type="paragraph" w:styleId="a6">
    <w:name w:val="Balloon Text"/>
    <w:basedOn w:val="a"/>
    <w:link w:val="a7"/>
    <w:rsid w:val="00D60542"/>
    <w:rPr>
      <w:rFonts w:ascii="Tahoma" w:hAnsi="Tahoma" w:cs="Tahoma"/>
      <w:sz w:val="16"/>
      <w:szCs w:val="16"/>
    </w:rPr>
  </w:style>
  <w:style w:type="character" w:customStyle="1" w:styleId="a7">
    <w:name w:val="Текст выноски Знак"/>
    <w:basedOn w:val="a0"/>
    <w:link w:val="a6"/>
    <w:rsid w:val="00D605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179076">
      <w:bodyDiv w:val="1"/>
      <w:marLeft w:val="0"/>
      <w:marRight w:val="0"/>
      <w:marTop w:val="0"/>
      <w:marBottom w:val="0"/>
      <w:divBdr>
        <w:top w:val="none" w:sz="0" w:space="0" w:color="auto"/>
        <w:left w:val="none" w:sz="0" w:space="0" w:color="auto"/>
        <w:bottom w:val="none" w:sz="0" w:space="0" w:color="auto"/>
        <w:right w:val="none" w:sz="0" w:space="0" w:color="auto"/>
      </w:divBdr>
    </w:div>
    <w:div w:id="67773506">
      <w:bodyDiv w:val="1"/>
      <w:marLeft w:val="0"/>
      <w:marRight w:val="0"/>
      <w:marTop w:val="0"/>
      <w:marBottom w:val="0"/>
      <w:divBdr>
        <w:top w:val="none" w:sz="0" w:space="0" w:color="auto"/>
        <w:left w:val="none" w:sz="0" w:space="0" w:color="auto"/>
        <w:bottom w:val="none" w:sz="0" w:space="0" w:color="auto"/>
        <w:right w:val="none" w:sz="0" w:space="0" w:color="auto"/>
      </w:divBdr>
    </w:div>
    <w:div w:id="234514622">
      <w:bodyDiv w:val="1"/>
      <w:marLeft w:val="0"/>
      <w:marRight w:val="0"/>
      <w:marTop w:val="0"/>
      <w:marBottom w:val="0"/>
      <w:divBdr>
        <w:top w:val="none" w:sz="0" w:space="0" w:color="auto"/>
        <w:left w:val="none" w:sz="0" w:space="0" w:color="auto"/>
        <w:bottom w:val="none" w:sz="0" w:space="0" w:color="auto"/>
        <w:right w:val="none" w:sz="0" w:space="0" w:color="auto"/>
      </w:divBdr>
    </w:div>
    <w:div w:id="411317221">
      <w:bodyDiv w:val="1"/>
      <w:marLeft w:val="0"/>
      <w:marRight w:val="0"/>
      <w:marTop w:val="0"/>
      <w:marBottom w:val="0"/>
      <w:divBdr>
        <w:top w:val="none" w:sz="0" w:space="0" w:color="auto"/>
        <w:left w:val="none" w:sz="0" w:space="0" w:color="auto"/>
        <w:bottom w:val="none" w:sz="0" w:space="0" w:color="auto"/>
        <w:right w:val="none" w:sz="0" w:space="0" w:color="auto"/>
      </w:divBdr>
    </w:div>
    <w:div w:id="430510441">
      <w:bodyDiv w:val="1"/>
      <w:marLeft w:val="0"/>
      <w:marRight w:val="0"/>
      <w:marTop w:val="0"/>
      <w:marBottom w:val="0"/>
      <w:divBdr>
        <w:top w:val="none" w:sz="0" w:space="0" w:color="auto"/>
        <w:left w:val="none" w:sz="0" w:space="0" w:color="auto"/>
        <w:bottom w:val="none" w:sz="0" w:space="0" w:color="auto"/>
        <w:right w:val="none" w:sz="0" w:space="0" w:color="auto"/>
      </w:divBdr>
    </w:div>
    <w:div w:id="452596248">
      <w:bodyDiv w:val="1"/>
      <w:marLeft w:val="0"/>
      <w:marRight w:val="0"/>
      <w:marTop w:val="0"/>
      <w:marBottom w:val="0"/>
      <w:divBdr>
        <w:top w:val="none" w:sz="0" w:space="0" w:color="auto"/>
        <w:left w:val="none" w:sz="0" w:space="0" w:color="auto"/>
        <w:bottom w:val="none" w:sz="0" w:space="0" w:color="auto"/>
        <w:right w:val="none" w:sz="0" w:space="0" w:color="auto"/>
      </w:divBdr>
    </w:div>
    <w:div w:id="784471746">
      <w:bodyDiv w:val="1"/>
      <w:marLeft w:val="0"/>
      <w:marRight w:val="0"/>
      <w:marTop w:val="0"/>
      <w:marBottom w:val="0"/>
      <w:divBdr>
        <w:top w:val="none" w:sz="0" w:space="0" w:color="auto"/>
        <w:left w:val="none" w:sz="0" w:space="0" w:color="auto"/>
        <w:bottom w:val="none" w:sz="0" w:space="0" w:color="auto"/>
        <w:right w:val="none" w:sz="0" w:space="0" w:color="auto"/>
      </w:divBdr>
    </w:div>
    <w:div w:id="1280992397">
      <w:bodyDiv w:val="1"/>
      <w:marLeft w:val="0"/>
      <w:marRight w:val="0"/>
      <w:marTop w:val="0"/>
      <w:marBottom w:val="0"/>
      <w:divBdr>
        <w:top w:val="none" w:sz="0" w:space="0" w:color="auto"/>
        <w:left w:val="none" w:sz="0" w:space="0" w:color="auto"/>
        <w:bottom w:val="none" w:sz="0" w:space="0" w:color="auto"/>
        <w:right w:val="none" w:sz="0" w:space="0" w:color="auto"/>
      </w:divBdr>
    </w:div>
    <w:div w:id="1346395650">
      <w:bodyDiv w:val="1"/>
      <w:marLeft w:val="0"/>
      <w:marRight w:val="0"/>
      <w:marTop w:val="0"/>
      <w:marBottom w:val="0"/>
      <w:divBdr>
        <w:top w:val="none" w:sz="0" w:space="0" w:color="auto"/>
        <w:left w:val="none" w:sz="0" w:space="0" w:color="auto"/>
        <w:bottom w:val="none" w:sz="0" w:space="0" w:color="auto"/>
        <w:right w:val="none" w:sz="0" w:space="0" w:color="auto"/>
      </w:divBdr>
    </w:div>
    <w:div w:id="1428381867">
      <w:bodyDiv w:val="1"/>
      <w:marLeft w:val="0"/>
      <w:marRight w:val="0"/>
      <w:marTop w:val="0"/>
      <w:marBottom w:val="0"/>
      <w:divBdr>
        <w:top w:val="none" w:sz="0" w:space="0" w:color="auto"/>
        <w:left w:val="none" w:sz="0" w:space="0" w:color="auto"/>
        <w:bottom w:val="none" w:sz="0" w:space="0" w:color="auto"/>
        <w:right w:val="none" w:sz="0" w:space="0" w:color="auto"/>
      </w:divBdr>
    </w:div>
    <w:div w:id="1429741026">
      <w:bodyDiv w:val="1"/>
      <w:marLeft w:val="0"/>
      <w:marRight w:val="0"/>
      <w:marTop w:val="0"/>
      <w:marBottom w:val="0"/>
      <w:divBdr>
        <w:top w:val="none" w:sz="0" w:space="0" w:color="auto"/>
        <w:left w:val="none" w:sz="0" w:space="0" w:color="auto"/>
        <w:bottom w:val="none" w:sz="0" w:space="0" w:color="auto"/>
        <w:right w:val="none" w:sz="0" w:space="0" w:color="auto"/>
      </w:divBdr>
    </w:div>
    <w:div w:id="1614559096">
      <w:bodyDiv w:val="1"/>
      <w:marLeft w:val="0"/>
      <w:marRight w:val="0"/>
      <w:marTop w:val="0"/>
      <w:marBottom w:val="0"/>
      <w:divBdr>
        <w:top w:val="none" w:sz="0" w:space="0" w:color="auto"/>
        <w:left w:val="none" w:sz="0" w:space="0" w:color="auto"/>
        <w:bottom w:val="none" w:sz="0" w:space="0" w:color="auto"/>
        <w:right w:val="none" w:sz="0" w:space="0" w:color="auto"/>
      </w:divBdr>
    </w:div>
    <w:div w:id="1781989877">
      <w:bodyDiv w:val="1"/>
      <w:marLeft w:val="0"/>
      <w:marRight w:val="0"/>
      <w:marTop w:val="0"/>
      <w:marBottom w:val="0"/>
      <w:divBdr>
        <w:top w:val="none" w:sz="0" w:space="0" w:color="auto"/>
        <w:left w:val="none" w:sz="0" w:space="0" w:color="auto"/>
        <w:bottom w:val="none" w:sz="0" w:space="0" w:color="auto"/>
        <w:right w:val="none" w:sz="0" w:space="0" w:color="auto"/>
      </w:divBdr>
    </w:div>
    <w:div w:id="1851065690">
      <w:bodyDiv w:val="1"/>
      <w:marLeft w:val="0"/>
      <w:marRight w:val="0"/>
      <w:marTop w:val="0"/>
      <w:marBottom w:val="0"/>
      <w:divBdr>
        <w:top w:val="none" w:sz="0" w:space="0" w:color="auto"/>
        <w:left w:val="none" w:sz="0" w:space="0" w:color="auto"/>
        <w:bottom w:val="none" w:sz="0" w:space="0" w:color="auto"/>
        <w:right w:val="none" w:sz="0" w:space="0" w:color="auto"/>
      </w:divBdr>
    </w:div>
    <w:div w:id="1915508996">
      <w:bodyDiv w:val="1"/>
      <w:marLeft w:val="0"/>
      <w:marRight w:val="0"/>
      <w:marTop w:val="0"/>
      <w:marBottom w:val="0"/>
      <w:divBdr>
        <w:top w:val="none" w:sz="0" w:space="0" w:color="auto"/>
        <w:left w:val="none" w:sz="0" w:space="0" w:color="auto"/>
        <w:bottom w:val="none" w:sz="0" w:space="0" w:color="auto"/>
        <w:right w:val="none" w:sz="0" w:space="0" w:color="auto"/>
      </w:divBdr>
    </w:div>
    <w:div w:id="2078278223">
      <w:bodyDiv w:val="1"/>
      <w:marLeft w:val="0"/>
      <w:marRight w:val="0"/>
      <w:marTop w:val="0"/>
      <w:marBottom w:val="0"/>
      <w:divBdr>
        <w:top w:val="none" w:sz="0" w:space="0" w:color="auto"/>
        <w:left w:val="none" w:sz="0" w:space="0" w:color="auto"/>
        <w:bottom w:val="none" w:sz="0" w:space="0" w:color="auto"/>
        <w:right w:val="none" w:sz="0" w:space="0" w:color="auto"/>
      </w:divBdr>
    </w:div>
    <w:div w:id="2099253494">
      <w:bodyDiv w:val="1"/>
      <w:marLeft w:val="0"/>
      <w:marRight w:val="0"/>
      <w:marTop w:val="0"/>
      <w:marBottom w:val="0"/>
      <w:divBdr>
        <w:top w:val="none" w:sz="0" w:space="0" w:color="auto"/>
        <w:left w:val="none" w:sz="0" w:space="0" w:color="auto"/>
        <w:bottom w:val="none" w:sz="0" w:space="0" w:color="auto"/>
        <w:right w:val="none" w:sz="0" w:space="0" w:color="auto"/>
      </w:divBdr>
    </w:div>
    <w:div w:id="2117478496">
      <w:bodyDiv w:val="1"/>
      <w:marLeft w:val="0"/>
      <w:marRight w:val="0"/>
      <w:marTop w:val="0"/>
      <w:marBottom w:val="0"/>
      <w:divBdr>
        <w:top w:val="none" w:sz="0" w:space="0" w:color="auto"/>
        <w:left w:val="none" w:sz="0" w:space="0" w:color="auto"/>
        <w:bottom w:val="none" w:sz="0" w:space="0" w:color="auto"/>
        <w:right w:val="none" w:sz="0" w:space="0" w:color="auto"/>
      </w:divBdr>
    </w:div>
    <w:div w:id="21334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1</Pages>
  <Words>3580</Words>
  <Characters>20407</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КУМИ</Company>
  <LinksUpToDate>false</LinksUpToDate>
  <CharactersWithSpaces>23940</CharactersWithSpaces>
  <SharedDoc>false</SharedDoc>
  <HLinks>
    <vt:vector size="6" baseType="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КУМИ</dc:creator>
  <cp:lastModifiedBy>OvchinnikovDN</cp:lastModifiedBy>
  <cp:revision>29</cp:revision>
  <cp:lastPrinted>2015-02-16T00:49:00Z</cp:lastPrinted>
  <dcterms:created xsi:type="dcterms:W3CDTF">2014-06-20T03:49:00Z</dcterms:created>
  <dcterms:modified xsi:type="dcterms:W3CDTF">2015-02-16T00:49:00Z</dcterms:modified>
</cp:coreProperties>
</file>